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405" w:rsidRPr="007B27DC" w:rsidRDefault="00764405" w:rsidP="0076440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B27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FILE DESIGN</w:t>
      </w:r>
    </w:p>
    <w:p w:rsidR="00764405" w:rsidRDefault="00764405" w:rsidP="00764405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</w:t>
      </w:r>
      <w:proofErr w:type="spellEnd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 provide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 the machinery to support the project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tasks. At the highest level a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</w:t>
      </w:r>
      <w:proofErr w:type="spellEnd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 is a way to organize, store, retrieve, and manage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information on a permanent storage medium such as a disk. File systems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manage permanent storage and form an integral part of all operating systems.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There are many different approaches to the task of managing permanent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storage. At one end of the spectrum are simple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</w:t>
      </w:r>
      <w:proofErr w:type="spellEnd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systems that impose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enough restrictions to inconvenience users and make using the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</w:t>
      </w:r>
      <w:proofErr w:type="spellEnd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difficult. In deciding what type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ﬁling</w:t>
      </w:r>
      <w:proofErr w:type="spellEnd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 is appropriate for a particular operating system, we must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weigh the needs of the problem with the other constraints of the project. Th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e two basic abstractions of files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directories form the basis of what 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</w:t>
      </w:r>
      <w:proofErr w:type="spellEnd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 can operate on. There are many operations th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at a file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can perform on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ﬁles</w:t>
      </w:r>
      <w:proofErr w:type="spellEnd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directories. All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</w:t>
      </w:r>
      <w:proofErr w:type="spellEnd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systems must provide some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basic level of support. Beyond the most basic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</w:t>
      </w:r>
      <w:proofErr w:type="spellEnd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 primitives lay other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features, extensions, and more sophisticated operations.</w:t>
      </w:r>
    </w:p>
    <w:p w:rsidR="00764405" w:rsidRDefault="00764405" w:rsidP="00764405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Structure of a File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 g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iven the concept of a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</w:t>
      </w:r>
      <w:proofErr w:type="spellEnd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a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</w:t>
      </w:r>
      <w:proofErr w:type="spellEnd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 may impose no structure on the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</w:t>
      </w:r>
      <w:proofErr w:type="spellEnd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, or it may enforce a considerable amount of structure on the contents of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</w:t>
      </w:r>
      <w:proofErr w:type="spellEnd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An unstructured, “raw”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</w:t>
      </w:r>
      <w:proofErr w:type="spellEnd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, often referred to as a “stream of bytes,”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literally has no structure. The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</w:t>
      </w:r>
      <w:proofErr w:type="spellEnd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 simply records the size of the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and allows programs to read the bytes in any order or fashion that they desire. If a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</w:t>
      </w:r>
      <w:proofErr w:type="spellEnd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 chooses to enforce a formal structure on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ﬁles</w:t>
      </w:r>
      <w:proofErr w:type="spellEnd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, it usually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does so in the form of records. With the concept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records, a programmer specifi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es the size and format of the record, and then all I/O to that </w:t>
      </w:r>
      <w:proofErr w:type="spellStart"/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ﬁle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B27DC">
        <w:rPr>
          <w:rFonts w:ascii="Times New Roman" w:hAnsi="Times New Roman" w:cs="Times New Roman"/>
          <w:bCs/>
          <w:color w:val="000000"/>
          <w:sz w:val="24"/>
          <w:szCs w:val="24"/>
        </w:rPr>
        <w:t>must happen on record boundaries and be a multiple of the record length.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8D4CB8" w:rsidRDefault="008D4CB8"/>
    <w:sectPr w:rsidR="008D4CB8" w:rsidSect="008D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4405"/>
    <w:rsid w:val="00356F30"/>
    <w:rsid w:val="00762363"/>
    <w:rsid w:val="00764405"/>
    <w:rsid w:val="008D4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40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1507</Characters>
  <Application>Microsoft Office Word</Application>
  <DocSecurity>0</DocSecurity>
  <Lines>12</Lines>
  <Paragraphs>3</Paragraphs>
  <ScaleCrop>false</ScaleCrop>
  <Company>technology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Ascentz</dc:creator>
  <cp:keywords/>
  <dc:description/>
  <cp:lastModifiedBy>system3</cp:lastModifiedBy>
  <cp:revision>2</cp:revision>
  <dcterms:created xsi:type="dcterms:W3CDTF">2013-02-26T07:10:00Z</dcterms:created>
  <dcterms:modified xsi:type="dcterms:W3CDTF">2014-10-08T10:22:00Z</dcterms:modified>
</cp:coreProperties>
</file>