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69C9" w:rsidRPr="00F60B44" w:rsidRDefault="009F6498">
      <w:pPr>
        <w:rPr>
          <w:u w:val="single"/>
        </w:rPr>
      </w:pPr>
      <w:r w:rsidRPr="00F60B44">
        <w:rPr>
          <w:u w:val="single"/>
        </w:rPr>
        <w:t>Data Analysis Exercise</w:t>
      </w:r>
    </w:p>
    <w:p w:rsidR="00F60B44" w:rsidRDefault="00F60B44">
      <w:r>
        <w:t xml:space="preserve">Transformation is necessary in the ETL process. </w:t>
      </w:r>
    </w:p>
    <w:p w:rsidR="00F60B44" w:rsidRDefault="00F60B44">
      <w:r>
        <w:t>Identify the categories of data anomalies and suggest solutions on how to deal with them.</w:t>
      </w:r>
    </w:p>
    <w:p w:rsidR="00F10732" w:rsidRDefault="00F10732">
      <w:r>
        <w:t>Student table</w:t>
      </w:r>
    </w:p>
    <w:tbl>
      <w:tblPr>
        <w:tblStyle w:val="TableGrid"/>
        <w:tblW w:w="0" w:type="auto"/>
        <w:tblLook w:val="04A0"/>
      </w:tblPr>
      <w:tblGrid>
        <w:gridCol w:w="2310"/>
        <w:gridCol w:w="2760"/>
        <w:gridCol w:w="1134"/>
        <w:gridCol w:w="1134"/>
        <w:gridCol w:w="1134"/>
      </w:tblGrid>
      <w:tr w:rsidR="0040502D" w:rsidTr="00CE125A">
        <w:tc>
          <w:tcPr>
            <w:tcW w:w="2310" w:type="dxa"/>
          </w:tcPr>
          <w:p w:rsidR="0040502D" w:rsidRDefault="0040502D">
            <w:r>
              <w:t xml:space="preserve">Name </w:t>
            </w:r>
          </w:p>
        </w:tc>
        <w:tc>
          <w:tcPr>
            <w:tcW w:w="2760" w:type="dxa"/>
          </w:tcPr>
          <w:p w:rsidR="0040502D" w:rsidRDefault="0040502D">
            <w:r>
              <w:t>Address</w:t>
            </w:r>
          </w:p>
        </w:tc>
        <w:tc>
          <w:tcPr>
            <w:tcW w:w="1134" w:type="dxa"/>
          </w:tcPr>
          <w:p w:rsidR="0040502D" w:rsidRDefault="0040502D">
            <w:r>
              <w:t>Gender</w:t>
            </w:r>
          </w:p>
        </w:tc>
        <w:tc>
          <w:tcPr>
            <w:tcW w:w="1134" w:type="dxa"/>
          </w:tcPr>
          <w:p w:rsidR="0040502D" w:rsidRDefault="0040502D">
            <w:r>
              <w:t>location</w:t>
            </w:r>
          </w:p>
        </w:tc>
        <w:tc>
          <w:tcPr>
            <w:tcW w:w="1134" w:type="dxa"/>
          </w:tcPr>
          <w:p w:rsidR="0040502D" w:rsidRDefault="0040502D">
            <w:r>
              <w:t>Personal tutor</w:t>
            </w:r>
          </w:p>
        </w:tc>
      </w:tr>
      <w:tr w:rsidR="0040502D" w:rsidTr="00CE125A">
        <w:tc>
          <w:tcPr>
            <w:tcW w:w="2310" w:type="dxa"/>
          </w:tcPr>
          <w:p w:rsidR="0040502D" w:rsidRDefault="0040502D">
            <w:r>
              <w:t>Aidan Andrews</w:t>
            </w:r>
          </w:p>
        </w:tc>
        <w:tc>
          <w:tcPr>
            <w:tcW w:w="2760" w:type="dxa"/>
          </w:tcPr>
          <w:p w:rsidR="0040502D" w:rsidRDefault="0040502D">
            <w:r>
              <w:t>1 The Avenue, 1AA AAA</w:t>
            </w:r>
          </w:p>
        </w:tc>
        <w:tc>
          <w:tcPr>
            <w:tcW w:w="1134" w:type="dxa"/>
          </w:tcPr>
          <w:p w:rsidR="0040502D" w:rsidRDefault="0040502D">
            <w:r>
              <w:t>M</w:t>
            </w:r>
          </w:p>
        </w:tc>
        <w:tc>
          <w:tcPr>
            <w:tcW w:w="1134" w:type="dxa"/>
          </w:tcPr>
          <w:p w:rsidR="0040502D" w:rsidRDefault="0040502D">
            <w:r>
              <w:t>H100</w:t>
            </w:r>
          </w:p>
        </w:tc>
        <w:tc>
          <w:tcPr>
            <w:tcW w:w="1134" w:type="dxa"/>
          </w:tcPr>
          <w:p w:rsidR="0040502D" w:rsidRDefault="0040502D">
            <w:r>
              <w:t>SL</w:t>
            </w:r>
          </w:p>
        </w:tc>
      </w:tr>
      <w:tr w:rsidR="0040502D" w:rsidTr="00CE125A">
        <w:tc>
          <w:tcPr>
            <w:tcW w:w="2310" w:type="dxa"/>
          </w:tcPr>
          <w:p w:rsidR="0040502D" w:rsidRDefault="0040502D">
            <w:r>
              <w:t>Billy  Brag</w:t>
            </w:r>
          </w:p>
        </w:tc>
        <w:tc>
          <w:tcPr>
            <w:tcW w:w="2760" w:type="dxa"/>
          </w:tcPr>
          <w:p w:rsidR="0040502D" w:rsidRDefault="0040502D">
            <w:r>
              <w:t>2 Bank Street, 2BB BBB</w:t>
            </w:r>
          </w:p>
        </w:tc>
        <w:tc>
          <w:tcPr>
            <w:tcW w:w="1134" w:type="dxa"/>
          </w:tcPr>
          <w:p w:rsidR="0040502D" w:rsidRDefault="0040502D"/>
        </w:tc>
        <w:tc>
          <w:tcPr>
            <w:tcW w:w="1134" w:type="dxa"/>
          </w:tcPr>
          <w:p w:rsidR="0040502D" w:rsidRDefault="0040502D">
            <w:r>
              <w:t>CQ100</w:t>
            </w:r>
          </w:p>
        </w:tc>
        <w:tc>
          <w:tcPr>
            <w:tcW w:w="1134" w:type="dxa"/>
          </w:tcPr>
          <w:p w:rsidR="0040502D" w:rsidRDefault="0040502D">
            <w:r>
              <w:t>CA</w:t>
            </w:r>
          </w:p>
        </w:tc>
      </w:tr>
      <w:tr w:rsidR="0040502D" w:rsidTr="00CE125A">
        <w:tc>
          <w:tcPr>
            <w:tcW w:w="2310" w:type="dxa"/>
          </w:tcPr>
          <w:p w:rsidR="0040502D" w:rsidRDefault="0040502D">
            <w:r>
              <w:t>Colin Chips</w:t>
            </w:r>
          </w:p>
        </w:tc>
        <w:tc>
          <w:tcPr>
            <w:tcW w:w="2760" w:type="dxa"/>
          </w:tcPr>
          <w:p w:rsidR="0040502D" w:rsidRDefault="0040502D">
            <w:r>
              <w:t>3 Crescent mews, 3CC CCC</w:t>
            </w:r>
          </w:p>
        </w:tc>
        <w:tc>
          <w:tcPr>
            <w:tcW w:w="1134" w:type="dxa"/>
          </w:tcPr>
          <w:p w:rsidR="0040502D" w:rsidRDefault="0040502D">
            <w:r>
              <w:t>M</w:t>
            </w:r>
          </w:p>
        </w:tc>
        <w:tc>
          <w:tcPr>
            <w:tcW w:w="1134" w:type="dxa"/>
          </w:tcPr>
          <w:p w:rsidR="0040502D" w:rsidRDefault="0040502D">
            <w:r>
              <w:t>DL</w:t>
            </w:r>
          </w:p>
        </w:tc>
        <w:tc>
          <w:tcPr>
            <w:tcW w:w="1134" w:type="dxa"/>
          </w:tcPr>
          <w:p w:rsidR="0040502D" w:rsidRDefault="0040502D"/>
        </w:tc>
      </w:tr>
      <w:tr w:rsidR="0040502D" w:rsidTr="00CE125A">
        <w:tc>
          <w:tcPr>
            <w:tcW w:w="2310" w:type="dxa"/>
          </w:tcPr>
          <w:p w:rsidR="0040502D" w:rsidRDefault="0040502D" w:rsidP="00F10732">
            <w:r>
              <w:t xml:space="preserve">Denise </w:t>
            </w:r>
            <w:proofErr w:type="spellStart"/>
            <w:r>
              <w:t>Donnington</w:t>
            </w:r>
            <w:proofErr w:type="spellEnd"/>
          </w:p>
        </w:tc>
        <w:tc>
          <w:tcPr>
            <w:tcW w:w="2760" w:type="dxa"/>
          </w:tcPr>
          <w:p w:rsidR="0040502D" w:rsidRDefault="0040502D">
            <w:r>
              <w:t>4 The Drive, 4DD DDD</w:t>
            </w:r>
          </w:p>
        </w:tc>
        <w:tc>
          <w:tcPr>
            <w:tcW w:w="1134" w:type="dxa"/>
          </w:tcPr>
          <w:p w:rsidR="0040502D" w:rsidRDefault="0040502D">
            <w:r>
              <w:t>F</w:t>
            </w:r>
          </w:p>
        </w:tc>
        <w:tc>
          <w:tcPr>
            <w:tcW w:w="1134" w:type="dxa"/>
          </w:tcPr>
          <w:p w:rsidR="0040502D" w:rsidRDefault="0040502D">
            <w:r>
              <w:t>HK100</w:t>
            </w:r>
          </w:p>
        </w:tc>
        <w:tc>
          <w:tcPr>
            <w:tcW w:w="1134" w:type="dxa"/>
          </w:tcPr>
          <w:p w:rsidR="0040502D" w:rsidRDefault="0040502D">
            <w:r>
              <w:t>SL</w:t>
            </w:r>
          </w:p>
        </w:tc>
      </w:tr>
    </w:tbl>
    <w:p w:rsidR="00E076CA" w:rsidRDefault="00E076CA"/>
    <w:p w:rsidR="00F10732" w:rsidRDefault="00F10732">
      <w:r>
        <w:t>Student Location table</w:t>
      </w:r>
    </w:p>
    <w:tbl>
      <w:tblPr>
        <w:tblStyle w:val="TableGrid"/>
        <w:tblW w:w="0" w:type="auto"/>
        <w:tblLook w:val="04A0"/>
      </w:tblPr>
      <w:tblGrid>
        <w:gridCol w:w="2310"/>
        <w:gridCol w:w="2760"/>
      </w:tblGrid>
      <w:tr w:rsidR="004068CE" w:rsidTr="00627D4B">
        <w:tc>
          <w:tcPr>
            <w:tcW w:w="2310" w:type="dxa"/>
          </w:tcPr>
          <w:p w:rsidR="004068CE" w:rsidRDefault="004068CE" w:rsidP="00627D4B">
            <w:r>
              <w:t>Location id</w:t>
            </w:r>
          </w:p>
        </w:tc>
        <w:tc>
          <w:tcPr>
            <w:tcW w:w="2760" w:type="dxa"/>
          </w:tcPr>
          <w:p w:rsidR="004068CE" w:rsidRDefault="004068CE" w:rsidP="00627D4B">
            <w:r>
              <w:t>Location name</w:t>
            </w:r>
          </w:p>
        </w:tc>
      </w:tr>
      <w:tr w:rsidR="004068CE" w:rsidTr="00627D4B">
        <w:tc>
          <w:tcPr>
            <w:tcW w:w="2310" w:type="dxa"/>
          </w:tcPr>
          <w:p w:rsidR="004068CE" w:rsidRDefault="004068CE" w:rsidP="00627D4B">
            <w:r>
              <w:t>H100</w:t>
            </w:r>
          </w:p>
        </w:tc>
        <w:tc>
          <w:tcPr>
            <w:tcW w:w="2760" w:type="dxa"/>
          </w:tcPr>
          <w:p w:rsidR="004068CE" w:rsidRDefault="004068CE" w:rsidP="00627D4B">
            <w:r>
              <w:t>Headingley Campus, Leeds</w:t>
            </w:r>
          </w:p>
        </w:tc>
      </w:tr>
      <w:tr w:rsidR="004068CE" w:rsidTr="00627D4B">
        <w:tc>
          <w:tcPr>
            <w:tcW w:w="2310" w:type="dxa"/>
          </w:tcPr>
          <w:p w:rsidR="004068CE" w:rsidRDefault="004068CE" w:rsidP="00627D4B">
            <w:r>
              <w:t>CQ100</w:t>
            </w:r>
          </w:p>
        </w:tc>
        <w:tc>
          <w:tcPr>
            <w:tcW w:w="2760" w:type="dxa"/>
          </w:tcPr>
          <w:p w:rsidR="004068CE" w:rsidRDefault="004068CE" w:rsidP="00627D4B">
            <w:r>
              <w:t>Civic Quarter, Leeds</w:t>
            </w:r>
          </w:p>
        </w:tc>
      </w:tr>
      <w:tr w:rsidR="004068CE" w:rsidTr="00627D4B">
        <w:tc>
          <w:tcPr>
            <w:tcW w:w="2310" w:type="dxa"/>
          </w:tcPr>
          <w:p w:rsidR="004068CE" w:rsidRDefault="004068CE" w:rsidP="00627D4B">
            <w:r>
              <w:t>DL</w:t>
            </w:r>
          </w:p>
        </w:tc>
        <w:tc>
          <w:tcPr>
            <w:tcW w:w="2760" w:type="dxa"/>
          </w:tcPr>
          <w:p w:rsidR="004068CE" w:rsidRDefault="004068CE" w:rsidP="00627D4B">
            <w:r>
              <w:t>Distance Learner</w:t>
            </w:r>
          </w:p>
        </w:tc>
      </w:tr>
      <w:tr w:rsidR="004068CE" w:rsidTr="00627D4B">
        <w:tc>
          <w:tcPr>
            <w:tcW w:w="2310" w:type="dxa"/>
          </w:tcPr>
          <w:p w:rsidR="004068CE" w:rsidRDefault="004068CE" w:rsidP="00627D4B">
            <w:r>
              <w:t>HK100</w:t>
            </w:r>
          </w:p>
        </w:tc>
        <w:tc>
          <w:tcPr>
            <w:tcW w:w="2760" w:type="dxa"/>
          </w:tcPr>
          <w:p w:rsidR="004068CE" w:rsidRDefault="004068CE" w:rsidP="00627D4B">
            <w:r>
              <w:t>Hong Kong</w:t>
            </w:r>
          </w:p>
        </w:tc>
      </w:tr>
    </w:tbl>
    <w:p w:rsidR="00E076CA" w:rsidRDefault="00E076CA"/>
    <w:p w:rsidR="00F10732" w:rsidRDefault="00F10732"/>
    <w:p w:rsidR="00F10732" w:rsidRDefault="00F10732">
      <w:r>
        <w:t>Student union table</w:t>
      </w:r>
    </w:p>
    <w:tbl>
      <w:tblPr>
        <w:tblStyle w:val="TableGrid"/>
        <w:tblW w:w="0" w:type="auto"/>
        <w:tblLook w:val="04A0"/>
      </w:tblPr>
      <w:tblGrid>
        <w:gridCol w:w="2310"/>
        <w:gridCol w:w="2760"/>
        <w:gridCol w:w="1861"/>
        <w:gridCol w:w="2311"/>
      </w:tblGrid>
      <w:tr w:rsidR="00E076CA" w:rsidTr="00627D4B">
        <w:tc>
          <w:tcPr>
            <w:tcW w:w="2310" w:type="dxa"/>
          </w:tcPr>
          <w:p w:rsidR="00E076CA" w:rsidRDefault="00E076CA" w:rsidP="00627D4B">
            <w:r>
              <w:t xml:space="preserve">Name </w:t>
            </w:r>
          </w:p>
        </w:tc>
        <w:tc>
          <w:tcPr>
            <w:tcW w:w="2760" w:type="dxa"/>
          </w:tcPr>
          <w:p w:rsidR="00E076CA" w:rsidRDefault="00E076CA" w:rsidP="00627D4B">
            <w:r>
              <w:t>Home Address</w:t>
            </w:r>
          </w:p>
        </w:tc>
        <w:tc>
          <w:tcPr>
            <w:tcW w:w="1861" w:type="dxa"/>
          </w:tcPr>
          <w:p w:rsidR="00E076CA" w:rsidRDefault="00E076CA" w:rsidP="00627D4B">
            <w:r>
              <w:t>Gender</w:t>
            </w:r>
          </w:p>
        </w:tc>
        <w:tc>
          <w:tcPr>
            <w:tcW w:w="2311" w:type="dxa"/>
          </w:tcPr>
          <w:p w:rsidR="00E076CA" w:rsidRDefault="00E076CA" w:rsidP="00627D4B">
            <w:r>
              <w:t>location</w:t>
            </w:r>
          </w:p>
        </w:tc>
      </w:tr>
      <w:tr w:rsidR="00E076CA" w:rsidTr="00627D4B">
        <w:tc>
          <w:tcPr>
            <w:tcW w:w="2310" w:type="dxa"/>
          </w:tcPr>
          <w:p w:rsidR="00E076CA" w:rsidRDefault="00E076CA" w:rsidP="00627D4B">
            <w:r>
              <w:t>Andrews, A</w:t>
            </w:r>
          </w:p>
        </w:tc>
        <w:tc>
          <w:tcPr>
            <w:tcW w:w="2760" w:type="dxa"/>
          </w:tcPr>
          <w:p w:rsidR="00E076CA" w:rsidRDefault="00182A41" w:rsidP="00627D4B">
            <w:r>
              <w:t xml:space="preserve">13 </w:t>
            </w:r>
            <w:r w:rsidR="00E076CA">
              <w:t>The Avenue, 1AA AAA</w:t>
            </w:r>
          </w:p>
        </w:tc>
        <w:tc>
          <w:tcPr>
            <w:tcW w:w="1861" w:type="dxa"/>
          </w:tcPr>
          <w:p w:rsidR="00E076CA" w:rsidRDefault="00E076CA" w:rsidP="00627D4B">
            <w:r>
              <w:t>Male</w:t>
            </w:r>
          </w:p>
        </w:tc>
        <w:tc>
          <w:tcPr>
            <w:tcW w:w="2311" w:type="dxa"/>
          </w:tcPr>
          <w:p w:rsidR="00E076CA" w:rsidRDefault="00E076CA" w:rsidP="00627D4B">
            <w:r>
              <w:t>H100</w:t>
            </w:r>
          </w:p>
        </w:tc>
      </w:tr>
      <w:tr w:rsidR="00E076CA" w:rsidTr="00627D4B">
        <w:tc>
          <w:tcPr>
            <w:tcW w:w="2310" w:type="dxa"/>
          </w:tcPr>
          <w:p w:rsidR="00E076CA" w:rsidRDefault="00E076CA" w:rsidP="00627D4B">
            <w:r>
              <w:t>Brag, B</w:t>
            </w:r>
          </w:p>
        </w:tc>
        <w:tc>
          <w:tcPr>
            <w:tcW w:w="2760" w:type="dxa"/>
          </w:tcPr>
          <w:p w:rsidR="00E076CA" w:rsidRDefault="00E076CA" w:rsidP="00627D4B">
            <w:r>
              <w:t>2 Bank Street, 2BB BBB</w:t>
            </w:r>
          </w:p>
        </w:tc>
        <w:tc>
          <w:tcPr>
            <w:tcW w:w="1861" w:type="dxa"/>
          </w:tcPr>
          <w:p w:rsidR="00E076CA" w:rsidRDefault="00E076CA" w:rsidP="00627D4B"/>
        </w:tc>
        <w:tc>
          <w:tcPr>
            <w:tcW w:w="2311" w:type="dxa"/>
          </w:tcPr>
          <w:p w:rsidR="00E076CA" w:rsidRDefault="00E076CA" w:rsidP="00627D4B">
            <w:r>
              <w:t>CQ100</w:t>
            </w:r>
          </w:p>
        </w:tc>
      </w:tr>
      <w:tr w:rsidR="00E076CA" w:rsidTr="00627D4B">
        <w:tc>
          <w:tcPr>
            <w:tcW w:w="2310" w:type="dxa"/>
          </w:tcPr>
          <w:p w:rsidR="00E076CA" w:rsidRDefault="00E076CA" w:rsidP="00627D4B">
            <w:r>
              <w:t>Chips, C</w:t>
            </w:r>
          </w:p>
        </w:tc>
        <w:tc>
          <w:tcPr>
            <w:tcW w:w="2760" w:type="dxa"/>
          </w:tcPr>
          <w:p w:rsidR="00E076CA" w:rsidRDefault="00E076CA" w:rsidP="00627D4B">
            <w:r>
              <w:t>3 Crescent mews, 3CC CCC</w:t>
            </w:r>
          </w:p>
        </w:tc>
        <w:tc>
          <w:tcPr>
            <w:tcW w:w="1861" w:type="dxa"/>
          </w:tcPr>
          <w:p w:rsidR="00E076CA" w:rsidRDefault="00E076CA" w:rsidP="00627D4B">
            <w:r>
              <w:t>Male</w:t>
            </w:r>
          </w:p>
        </w:tc>
        <w:tc>
          <w:tcPr>
            <w:tcW w:w="2311" w:type="dxa"/>
          </w:tcPr>
          <w:p w:rsidR="00E076CA" w:rsidRDefault="00E076CA" w:rsidP="00627D4B">
            <w:r>
              <w:t>DL</w:t>
            </w:r>
          </w:p>
        </w:tc>
      </w:tr>
      <w:tr w:rsidR="00E076CA" w:rsidTr="00627D4B">
        <w:tc>
          <w:tcPr>
            <w:tcW w:w="2310" w:type="dxa"/>
          </w:tcPr>
          <w:p w:rsidR="00E076CA" w:rsidRDefault="00E076CA" w:rsidP="00182A41">
            <w:proofErr w:type="spellStart"/>
            <w:r>
              <w:t>Donington</w:t>
            </w:r>
            <w:proofErr w:type="spellEnd"/>
            <w:r>
              <w:t>, D. E</w:t>
            </w:r>
          </w:p>
        </w:tc>
        <w:tc>
          <w:tcPr>
            <w:tcW w:w="2760" w:type="dxa"/>
          </w:tcPr>
          <w:p w:rsidR="00E076CA" w:rsidRDefault="00E076CA" w:rsidP="00627D4B">
            <w:r>
              <w:t>4- 6 The Drive, 4DD DDD</w:t>
            </w:r>
          </w:p>
        </w:tc>
        <w:tc>
          <w:tcPr>
            <w:tcW w:w="1861" w:type="dxa"/>
          </w:tcPr>
          <w:p w:rsidR="00E076CA" w:rsidRDefault="00E076CA" w:rsidP="00627D4B">
            <w:r>
              <w:t>Female</w:t>
            </w:r>
          </w:p>
        </w:tc>
        <w:tc>
          <w:tcPr>
            <w:tcW w:w="2311" w:type="dxa"/>
          </w:tcPr>
          <w:p w:rsidR="00E076CA" w:rsidRDefault="00EB5945" w:rsidP="00627D4B">
            <w:r>
              <w:t>HK200</w:t>
            </w:r>
          </w:p>
        </w:tc>
      </w:tr>
    </w:tbl>
    <w:p w:rsidR="00E076CA" w:rsidRDefault="00E076CA"/>
    <w:p w:rsidR="00F10732" w:rsidRDefault="00182A41">
      <w:r>
        <w:t>The data anomalies are:</w:t>
      </w:r>
    </w:p>
    <w:p w:rsidR="00182A41" w:rsidRDefault="00182A41" w:rsidP="00182A41">
      <w:pPr>
        <w:pStyle w:val="ListParagraph"/>
        <w:numPr>
          <w:ilvl w:val="0"/>
          <w:numId w:val="1"/>
        </w:numPr>
      </w:pPr>
      <w:r>
        <w:t>Name and address problem</w:t>
      </w:r>
    </w:p>
    <w:p w:rsidR="00182A41" w:rsidRDefault="00182A41" w:rsidP="00182A41">
      <w:pPr>
        <w:pStyle w:val="ListParagraph"/>
        <w:numPr>
          <w:ilvl w:val="0"/>
          <w:numId w:val="2"/>
        </w:numPr>
      </w:pPr>
      <w:r>
        <w:t>No unique key</w:t>
      </w:r>
    </w:p>
    <w:p w:rsidR="00182A41" w:rsidRDefault="00182A41" w:rsidP="00182A41">
      <w:pPr>
        <w:pStyle w:val="ListParagraph"/>
        <w:numPr>
          <w:ilvl w:val="0"/>
          <w:numId w:val="2"/>
        </w:numPr>
      </w:pPr>
      <w:r>
        <w:t>Missing values</w:t>
      </w:r>
    </w:p>
    <w:p w:rsidR="00182A41" w:rsidRDefault="00182A41" w:rsidP="00182A41">
      <w:pPr>
        <w:pStyle w:val="ListParagraph"/>
        <w:numPr>
          <w:ilvl w:val="0"/>
          <w:numId w:val="2"/>
        </w:numPr>
      </w:pPr>
      <w:r>
        <w:t>Different formats for the names</w:t>
      </w:r>
    </w:p>
    <w:p w:rsidR="00182A41" w:rsidRDefault="00182A41" w:rsidP="00182A41">
      <w:pPr>
        <w:pStyle w:val="ListParagraph"/>
        <w:numPr>
          <w:ilvl w:val="0"/>
          <w:numId w:val="2"/>
        </w:numPr>
      </w:pPr>
      <w:r>
        <w:t>Different addresses for the same student</w:t>
      </w:r>
    </w:p>
    <w:p w:rsidR="00182A41" w:rsidRDefault="00182A41" w:rsidP="00182A41">
      <w:pPr>
        <w:pStyle w:val="ListParagraph"/>
        <w:numPr>
          <w:ilvl w:val="0"/>
          <w:numId w:val="2"/>
        </w:numPr>
      </w:pPr>
      <w:r>
        <w:t>Different spelling and names for same student</w:t>
      </w:r>
    </w:p>
    <w:p w:rsidR="000575AB" w:rsidRDefault="000575AB" w:rsidP="000575AB">
      <w:r>
        <w:t>Ways to solve the name and address problem</w:t>
      </w:r>
    </w:p>
    <w:p w:rsidR="000575AB" w:rsidRDefault="000575AB" w:rsidP="000575AB">
      <w:pPr>
        <w:pStyle w:val="ListParagraph"/>
        <w:numPr>
          <w:ilvl w:val="0"/>
          <w:numId w:val="3"/>
        </w:numPr>
      </w:pPr>
      <w:r>
        <w:t>Create atomic values,  (use a sequence for ids)</w:t>
      </w:r>
    </w:p>
    <w:p w:rsidR="000575AB" w:rsidRDefault="000575AB" w:rsidP="000575AB">
      <w:pPr>
        <w:pStyle w:val="ListParagraph"/>
        <w:numPr>
          <w:ilvl w:val="0"/>
          <w:numId w:val="3"/>
        </w:numPr>
      </w:pPr>
      <w:r>
        <w:t>Standardise the formats</w:t>
      </w:r>
    </w:p>
    <w:p w:rsidR="000575AB" w:rsidRDefault="000575AB" w:rsidP="000575AB">
      <w:pPr>
        <w:pStyle w:val="ListParagraph"/>
        <w:numPr>
          <w:ilvl w:val="0"/>
          <w:numId w:val="3"/>
        </w:numPr>
      </w:pPr>
      <w:r>
        <w:t>Ver</w:t>
      </w:r>
      <w:r w:rsidR="0040502D">
        <w:t>i</w:t>
      </w:r>
      <w:r>
        <w:t>fy the data accuracy</w:t>
      </w:r>
    </w:p>
    <w:p w:rsidR="000575AB" w:rsidRDefault="000575AB" w:rsidP="000575AB">
      <w:pPr>
        <w:pStyle w:val="ListParagraph"/>
        <w:numPr>
          <w:ilvl w:val="0"/>
          <w:numId w:val="3"/>
        </w:numPr>
      </w:pPr>
      <w:r>
        <w:t>Match with other records</w:t>
      </w:r>
    </w:p>
    <w:p w:rsidR="000575AB" w:rsidRDefault="000575AB" w:rsidP="000575AB">
      <w:pPr>
        <w:pStyle w:val="ListParagraph"/>
        <w:numPr>
          <w:ilvl w:val="0"/>
          <w:numId w:val="3"/>
        </w:numPr>
      </w:pPr>
      <w:r>
        <w:lastRenderedPageBreak/>
        <w:t>Document using metadata</w:t>
      </w:r>
    </w:p>
    <w:p w:rsidR="0040502D" w:rsidRDefault="0040502D" w:rsidP="0040502D"/>
    <w:p w:rsidR="0040502D" w:rsidRDefault="0040502D" w:rsidP="0040502D">
      <w:pPr>
        <w:pStyle w:val="ListParagraph"/>
        <w:numPr>
          <w:ilvl w:val="0"/>
          <w:numId w:val="1"/>
        </w:numPr>
      </w:pPr>
      <w:r>
        <w:t>Missing value problems</w:t>
      </w:r>
    </w:p>
    <w:p w:rsidR="0040502D" w:rsidRDefault="0040502D" w:rsidP="0040502D">
      <w:pPr>
        <w:ind w:left="360"/>
      </w:pPr>
      <w:proofErr w:type="gramStart"/>
      <w:r>
        <w:t>Missing values for the Personal tutor.</w:t>
      </w:r>
      <w:proofErr w:type="gramEnd"/>
    </w:p>
    <w:p w:rsidR="0040502D" w:rsidRDefault="0040502D" w:rsidP="0040502D">
      <w:r>
        <w:t>Ways to solve the name and address problem</w:t>
      </w:r>
    </w:p>
    <w:p w:rsidR="0040502D" w:rsidRDefault="0040502D" w:rsidP="0040502D">
      <w:pPr>
        <w:pStyle w:val="ListParagraph"/>
        <w:numPr>
          <w:ilvl w:val="0"/>
          <w:numId w:val="3"/>
        </w:numPr>
      </w:pPr>
      <w:r>
        <w:t>Ignore</w:t>
      </w:r>
    </w:p>
    <w:p w:rsidR="0040502D" w:rsidRDefault="0040502D" w:rsidP="0040502D">
      <w:pPr>
        <w:pStyle w:val="ListParagraph"/>
        <w:numPr>
          <w:ilvl w:val="0"/>
          <w:numId w:val="3"/>
        </w:numPr>
      </w:pPr>
      <w:r>
        <w:t>Wait</w:t>
      </w:r>
    </w:p>
    <w:p w:rsidR="0040502D" w:rsidRDefault="0040502D" w:rsidP="0040502D">
      <w:pPr>
        <w:pStyle w:val="ListParagraph"/>
        <w:numPr>
          <w:ilvl w:val="0"/>
          <w:numId w:val="3"/>
        </w:numPr>
      </w:pPr>
      <w:r>
        <w:t>Flag rows</w:t>
      </w:r>
    </w:p>
    <w:p w:rsidR="0040502D" w:rsidRDefault="0040502D" w:rsidP="0040502D">
      <w:pPr>
        <w:pStyle w:val="ListParagraph"/>
        <w:numPr>
          <w:ilvl w:val="0"/>
          <w:numId w:val="3"/>
        </w:numPr>
      </w:pPr>
      <w:r>
        <w:t>Replace using IFNULL(SLO)</w:t>
      </w:r>
    </w:p>
    <w:p w:rsidR="0040502D" w:rsidRDefault="0040502D" w:rsidP="0040502D"/>
    <w:p w:rsidR="0040502D" w:rsidRDefault="0040502D" w:rsidP="0040502D">
      <w:pPr>
        <w:pStyle w:val="ListParagraph"/>
        <w:numPr>
          <w:ilvl w:val="0"/>
          <w:numId w:val="1"/>
        </w:numPr>
      </w:pPr>
      <w:r>
        <w:t>Multiple encoding</w:t>
      </w:r>
    </w:p>
    <w:p w:rsidR="00083802" w:rsidRDefault="00083802" w:rsidP="00083802">
      <w:r>
        <w:t>The example shows 2 data bases each storing the gender.</w:t>
      </w:r>
    </w:p>
    <w:p w:rsidR="00083802" w:rsidRDefault="00083802" w:rsidP="00083802">
      <w:r>
        <w:t>Db 1:  M</w:t>
      </w:r>
      <w:proofErr w:type="gramStart"/>
      <w:r>
        <w:t>,F</w:t>
      </w:r>
      <w:proofErr w:type="gramEnd"/>
    </w:p>
    <w:p w:rsidR="00083802" w:rsidRDefault="00083802" w:rsidP="00083802">
      <w:r>
        <w:t>Db 2: Male, Female    ------</w:t>
      </w:r>
      <w:r>
        <w:sym w:font="Wingdings" w:char="F0E0"/>
      </w:r>
      <w:r>
        <w:t xml:space="preserve"> Warehouse M</w:t>
      </w:r>
      <w:proofErr w:type="gramStart"/>
      <w:r>
        <w:t>,F</w:t>
      </w:r>
      <w:proofErr w:type="gramEnd"/>
    </w:p>
    <w:p w:rsidR="00083802" w:rsidRDefault="00083802" w:rsidP="00083802">
      <w:r>
        <w:t>Transformation should ensure that one encoding is adopted.</w:t>
      </w:r>
    </w:p>
    <w:p w:rsidR="0040502D" w:rsidRDefault="00EB5945" w:rsidP="00EB5945">
      <w:pPr>
        <w:pStyle w:val="ListParagraph"/>
        <w:numPr>
          <w:ilvl w:val="0"/>
          <w:numId w:val="1"/>
        </w:numPr>
      </w:pPr>
      <w:r>
        <w:t>Referential Integrity Problem</w:t>
      </w:r>
    </w:p>
    <w:tbl>
      <w:tblPr>
        <w:tblStyle w:val="TableGrid"/>
        <w:tblW w:w="0" w:type="auto"/>
        <w:tblLook w:val="04A0"/>
      </w:tblPr>
      <w:tblGrid>
        <w:gridCol w:w="2310"/>
        <w:gridCol w:w="2760"/>
        <w:gridCol w:w="1861"/>
        <w:gridCol w:w="2311"/>
      </w:tblGrid>
      <w:tr w:rsidR="00EB5945" w:rsidTr="00E02050">
        <w:tc>
          <w:tcPr>
            <w:tcW w:w="2310" w:type="dxa"/>
          </w:tcPr>
          <w:p w:rsidR="00EB5945" w:rsidRDefault="00EB5945" w:rsidP="00E02050">
            <w:proofErr w:type="spellStart"/>
            <w:r>
              <w:t>Donington</w:t>
            </w:r>
            <w:proofErr w:type="spellEnd"/>
            <w:r>
              <w:t>, D. E</w:t>
            </w:r>
          </w:p>
        </w:tc>
        <w:tc>
          <w:tcPr>
            <w:tcW w:w="2760" w:type="dxa"/>
          </w:tcPr>
          <w:p w:rsidR="00EB5945" w:rsidRDefault="00EB5945" w:rsidP="00E02050">
            <w:r>
              <w:t>4- 6 The Drive, 4DD DDD</w:t>
            </w:r>
          </w:p>
        </w:tc>
        <w:tc>
          <w:tcPr>
            <w:tcW w:w="1861" w:type="dxa"/>
          </w:tcPr>
          <w:p w:rsidR="00EB5945" w:rsidRDefault="00EB5945" w:rsidP="00E02050">
            <w:r>
              <w:t>Female</w:t>
            </w:r>
          </w:p>
        </w:tc>
        <w:tc>
          <w:tcPr>
            <w:tcW w:w="2311" w:type="dxa"/>
          </w:tcPr>
          <w:p w:rsidR="00EB5945" w:rsidRDefault="00EB5945" w:rsidP="00E02050">
            <w:r>
              <w:t>HK200</w:t>
            </w:r>
          </w:p>
        </w:tc>
      </w:tr>
    </w:tbl>
    <w:p w:rsidR="00EB5945" w:rsidRDefault="00EB5945" w:rsidP="00EB5945">
      <w:pPr>
        <w:pStyle w:val="ListParagraph"/>
      </w:pPr>
      <w:r>
        <w:t>Has been assigned to a location which doesn’t exist</w:t>
      </w:r>
    </w:p>
    <w:p w:rsidR="00EB5945" w:rsidRDefault="00EB5945" w:rsidP="00EB5945">
      <w:pPr>
        <w:pStyle w:val="ListParagraph"/>
      </w:pPr>
    </w:p>
    <w:p w:rsidR="00EB5945" w:rsidRDefault="00EB5945" w:rsidP="00EB5945">
      <w:pPr>
        <w:pStyle w:val="ListParagraph"/>
      </w:pPr>
      <w:r>
        <w:t>Solutions:</w:t>
      </w:r>
    </w:p>
    <w:p w:rsidR="00EB5945" w:rsidRDefault="00EB5945" w:rsidP="00EB5945">
      <w:pPr>
        <w:pStyle w:val="ListParagraph"/>
        <w:numPr>
          <w:ilvl w:val="0"/>
          <w:numId w:val="4"/>
        </w:numPr>
      </w:pPr>
      <w:r>
        <w:t>constraints</w:t>
      </w:r>
    </w:p>
    <w:p w:rsidR="0040502D" w:rsidRDefault="0040502D" w:rsidP="0040502D">
      <w:pPr>
        <w:pStyle w:val="ListParagraph"/>
      </w:pPr>
    </w:p>
    <w:p w:rsidR="000575AB" w:rsidRDefault="000575AB" w:rsidP="000575AB"/>
    <w:p w:rsidR="00182A41" w:rsidRDefault="00182A41" w:rsidP="00182A41"/>
    <w:p w:rsidR="00F10732" w:rsidRDefault="00F10732"/>
    <w:p w:rsidR="00F10732" w:rsidRDefault="00F10732"/>
    <w:p w:rsidR="00F10732" w:rsidRDefault="00F10732"/>
    <w:sectPr w:rsidR="00F10732" w:rsidSect="006869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DC5124"/>
    <w:multiLevelType w:val="hybridMultilevel"/>
    <w:tmpl w:val="0D5282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0A75F2"/>
    <w:multiLevelType w:val="hybridMultilevel"/>
    <w:tmpl w:val="358A461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6B3B4C"/>
    <w:multiLevelType w:val="hybridMultilevel"/>
    <w:tmpl w:val="15884E3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71638AE"/>
    <w:multiLevelType w:val="hybridMultilevel"/>
    <w:tmpl w:val="4822A8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1"/>
  <w:proofState w:spelling="clean" w:grammar="clean"/>
  <w:defaultTabStop w:val="720"/>
  <w:characterSpacingControl w:val="doNotCompress"/>
  <w:compat/>
  <w:rsids>
    <w:rsidRoot w:val="009F6498"/>
    <w:rsid w:val="000575AB"/>
    <w:rsid w:val="00083802"/>
    <w:rsid w:val="00182A41"/>
    <w:rsid w:val="0040502D"/>
    <w:rsid w:val="004068CE"/>
    <w:rsid w:val="006869C9"/>
    <w:rsid w:val="00784004"/>
    <w:rsid w:val="009726D6"/>
    <w:rsid w:val="009F6498"/>
    <w:rsid w:val="00E076CA"/>
    <w:rsid w:val="00EB5945"/>
    <w:rsid w:val="00F10732"/>
    <w:rsid w:val="00F60B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69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1073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82A4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252</Words>
  <Characters>1441</Characters>
  <Application>Microsoft Office Word</Application>
  <DocSecurity>0</DocSecurity>
  <Lines>12</Lines>
  <Paragraphs>3</Paragraphs>
  <ScaleCrop>false</ScaleCrop>
  <Company>Leeds Metropolitan University</Company>
  <LinksUpToDate>false</LinksUpToDate>
  <CharactersWithSpaces>1690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campbe10</dc:creator>
  <cp:keywords/>
  <dc:description/>
  <cp:lastModifiedBy>campbe10</cp:lastModifiedBy>
  <cp:revision>8</cp:revision>
  <dcterms:created xsi:type="dcterms:W3CDTF">2011-06-22T11:41:00Z</dcterms:created>
  <dcterms:modified xsi:type="dcterms:W3CDTF">2011-06-23T10:40:00Z</dcterms:modified>
</cp:coreProperties>
</file>