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/>
      </w:pPr>
      <w:r>
        <w:rPr/>
        <w:t xml:space="preserve">1) </w:t>
      </w:r>
      <w:r>
        <w:rPr>
          <w:rStyle w:val="Style11"/>
        </w:rPr>
        <w:t>LeadRouter_Flow</w:t>
      </w:r>
      <w:r>
        <w:rPr/>
        <w:t xml:space="preserve"> (</w:t>
      </w:r>
      <w:r>
        <w:rPr>
          <w:rStyle w:val="Style11"/>
        </w:rPr>
        <w:t>includes/classes/class-leadrouter-flow.php</w:t>
      </w:r>
      <w:r>
        <w:rPr/>
        <w:t>)</w:t>
      </w:r>
    </w:p>
    <w:p>
      <w:pPr>
        <w:pStyle w:val="Style15"/>
        <w:bidi w:val="0"/>
        <w:spacing w:lineRule="auto" w:line="276" w:before="0" w:after="140"/>
        <w:jc w:val="start"/>
        <w:rPr/>
      </w:pPr>
      <w:r>
        <w:rPr>
          <w:rStyle w:val="Style12"/>
        </w:rPr>
        <w:t>Роль:</w:t>
      </w:r>
      <w:r>
        <w:rPr/>
        <w:t xml:space="preserve"> головний </w:t>
      </w:r>
      <w:r>
        <w:rPr>
          <w:rStyle w:val="Style12"/>
        </w:rPr>
        <w:t>оркестратор бізнес-процесу</w:t>
      </w:r>
      <w:r>
        <w:rPr/>
        <w:t>: “взяти лід → визначити групу → знайти доступних партнерів → відправити → залогувати → оновити статуси/чергу”.</w:t>
      </w:r>
    </w:p>
    <w:p>
      <w:pPr>
        <w:pStyle w:val="3"/>
        <w:bidi w:val="0"/>
        <w:jc w:val="start"/>
        <w:rPr/>
      </w:pPr>
      <w:r>
        <w:rPr/>
        <w:t>Ключові зони відповідальності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Лід як рядок БД:</w:t>
      </w:r>
      <w:r>
        <w:rPr/>
        <w:t xml:space="preserve"> бере/оновлює лід у </w:t>
      </w:r>
      <w:r>
        <w:rPr>
          <w:rStyle w:val="Style11"/>
        </w:rPr>
        <w:t>wp_leadrouter_leads</w:t>
      </w:r>
      <w:r>
        <w:rPr/>
        <w:t>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Routing:</w:t>
      </w:r>
      <w:r>
        <w:rPr/>
        <w:t xml:space="preserve"> визначає/перевіряє групу (через Dispatcher або власний метод).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Delivery orchestration:</w:t>
      </w:r>
      <w:r>
        <w:rPr/>
        <w:t xml:space="preserve"> підготовка payload + вибір партнерів + відправка + ретраї.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Queue:</w:t>
      </w:r>
      <w:r>
        <w:rPr/>
        <w:t xml:space="preserve"> якщо партнер “закритий” — уміє </w:t>
      </w:r>
      <w:r>
        <w:rPr>
          <w:rStyle w:val="Style12"/>
        </w:rPr>
        <w:t>відкладати</w:t>
      </w:r>
      <w:r>
        <w:rPr/>
        <w:t xml:space="preserve"> відправку і запускати воркер.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Логи:</w:t>
      </w:r>
      <w:r>
        <w:rPr/>
        <w:t xml:space="preserve"> події, спроби, файловий лог з ротацією.</w:t>
      </w:r>
    </w:p>
    <w:p>
      <w:pPr>
        <w:pStyle w:val="3"/>
        <w:bidi w:val="0"/>
        <w:jc w:val="start"/>
        <w:rPr/>
      </w:pPr>
      <w:r>
        <w:rPr/>
        <w:t>Ключові методи (по змісту)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dispatch_broadcast($lead_id, array $opts)</w:t>
      </w:r>
      <w:r>
        <w:rPr/>
        <w:br/>
        <w:t>Центральний use-case: розіслати лід партнерам групи (ручна/авто, з queue_if_closed).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cron_send_worker(...)</w:t>
      </w:r>
      <w:r>
        <w:rPr/>
        <w:br/>
        <w:t xml:space="preserve">Воркер для WP-Cron хука </w:t>
      </w:r>
      <w:r>
        <w:rPr>
          <w:rStyle w:val="Style11"/>
        </w:rPr>
        <w:t>leadrouter_queue_send</w:t>
      </w:r>
      <w:r>
        <w:rPr/>
        <w:t xml:space="preserve"> — розбирає чергу відкладених відправок.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get_lead_row($lead_id)</w:t>
      </w:r>
      <w:r>
        <w:rPr/>
        <w:t xml:space="preserve"> / </w:t>
      </w:r>
      <w:r>
        <w:rPr>
          <w:rStyle w:val="Style11"/>
        </w:rPr>
        <w:t>mark_lead_status($lead_id, $status, …)</w:t>
      </w:r>
      <w:r>
        <w:rPr/>
        <w:br/>
        <w:t>I/O з таблицею лідів + статуси.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build_payload(...)</w:t>
      </w:r>
      <w:r>
        <w:rPr/>
        <w:t xml:space="preserve"> / </w:t>
      </w:r>
      <w:r>
        <w:rPr>
          <w:rStyle w:val="Style11"/>
        </w:rPr>
        <w:t>build_bats_payload_from_lead_row(...)</w:t>
      </w:r>
      <w:r>
        <w:rPr/>
        <w:br/>
        <w:t>Трансформує lead_row → payload для сендера/партнерів.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filter_partner(...)</w:t>
      </w:r>
      <w:r>
        <w:rPr/>
        <w:br/>
        <w:t>Застосовує правила доступності партнера (час/ліміти) + внутрішні умови.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send_to_partner(...)</w:t>
      </w:r>
      <w:r>
        <w:rPr/>
        <w:t xml:space="preserve"> / </w:t>
      </w:r>
      <w:r>
        <w:rPr>
          <w:rStyle w:val="Style11"/>
        </w:rPr>
        <w:t>send_with_retries(...)</w:t>
      </w:r>
      <w:r>
        <w:rPr/>
        <w:br/>
        <w:t>Викликає Sender (частіше Sender_Light), веде спроби, керує retry/backoff.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queue_partner_send(...)</w:t>
      </w:r>
      <w:r>
        <w:rPr/>
        <w:br/>
        <w:t>Пише задачу у чергу (і/або планує cron).</w:t>
      </w:r>
    </w:p>
    <w:p>
      <w:pPr>
        <w:pStyle w:val="3"/>
        <w:bidi w:val="0"/>
        <w:jc w:val="start"/>
        <w:rPr/>
      </w:pPr>
      <w:r>
        <w:rPr/>
        <w:t>Вхідні/вихідні дані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Вхід: </w:t>
      </w:r>
      <w:r>
        <w:rPr>
          <w:rStyle w:val="Style11"/>
        </w:rPr>
        <w:t>lead_id</w:t>
      </w:r>
      <w:r>
        <w:rPr/>
        <w:t xml:space="preserve">, </w:t>
      </w:r>
      <w:r>
        <w:rPr>
          <w:rStyle w:val="Style11"/>
        </w:rPr>
        <w:t>opts</w:t>
      </w:r>
      <w:r>
        <w:rPr/>
        <w:t xml:space="preserve"> (group_meta_key, statuses, initial_status, dispatch_method, queue_if_closed, тощо).</w:t>
      </w:r>
    </w:p>
    <w:p>
      <w:pPr>
        <w:pStyle w:val="Style15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Вихід: зазвичай “результат процесу” (успіх/частково/помилка) + логування в БД.</w:t>
      </w:r>
    </w:p>
    <w:p>
      <w:pPr>
        <w:pStyle w:val="3"/>
        <w:bidi w:val="0"/>
        <w:jc w:val="start"/>
        <w:rPr/>
      </w:pPr>
      <w:r>
        <w:rPr/>
        <w:t>Сайд-ефекти (що змінює)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wp_leadrouter_leads</w:t>
      </w:r>
      <w:r>
        <w:rPr/>
        <w:t xml:space="preserve">: статуси, </w:t>
      </w:r>
      <w:r>
        <w:rPr>
          <w:rStyle w:val="Style11"/>
        </w:rPr>
        <w:t>sent_at</w:t>
      </w:r>
      <w:r>
        <w:rPr/>
        <w:t xml:space="preserve">, </w:t>
      </w:r>
      <w:r>
        <w:rPr>
          <w:rStyle w:val="Style11"/>
        </w:rPr>
        <w:t>partner_id</w:t>
      </w:r>
      <w:r>
        <w:rPr/>
        <w:t xml:space="preserve">, </w:t>
      </w:r>
      <w:r>
        <w:rPr>
          <w:rStyle w:val="Style11"/>
        </w:rPr>
        <w:t>response_json</w:t>
      </w:r>
      <w:r>
        <w:rPr/>
        <w:t xml:space="preserve">, </w:t>
      </w:r>
      <w:r>
        <w:rPr>
          <w:rStyle w:val="Style11"/>
        </w:rPr>
        <w:t>dispatch_method</w:t>
      </w:r>
      <w:r>
        <w:rPr/>
        <w:t>.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wp_leadrouter_send_log</w:t>
      </w:r>
      <w:r>
        <w:rPr/>
        <w:t>: спроби відправки, payload/response/класифікація, ідемпотентність.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wp_leadrouter_logs</w:t>
      </w:r>
      <w:r>
        <w:rPr/>
        <w:t>: події маршрутизації/рішень.</w:t>
      </w:r>
    </w:p>
    <w:p>
      <w:pPr>
        <w:pStyle w:val="Style15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файловий лог: </w:t>
      </w:r>
      <w:r>
        <w:rPr>
          <w:rStyle w:val="Style11"/>
        </w:rPr>
        <w:t>wp-content/uploads/leadrouter/logs/leadrouter.log</w:t>
      </w:r>
    </w:p>
    <w:p>
      <w:pPr>
        <w:pStyle w:val="3"/>
        <w:bidi w:val="0"/>
        <w:jc w:val="start"/>
        <w:rPr/>
      </w:pPr>
      <w:r>
        <w:rPr/>
        <w:t>Типові сценарії виклику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Cron new leads</w:t>
      </w:r>
      <w:r>
        <w:rPr/>
        <w:t xml:space="preserve"> → бере </w:t>
      </w:r>
      <w:r>
        <w:rPr>
          <w:rStyle w:val="Style11"/>
        </w:rPr>
        <w:t>new</w:t>
      </w:r>
      <w:r>
        <w:rPr/>
        <w:t xml:space="preserve"> → </w:t>
      </w:r>
      <w:r>
        <w:rPr>
          <w:rStyle w:val="Style11"/>
        </w:rPr>
        <w:t>Flow::dispatch_broadcast()</w:t>
      </w:r>
      <w:r>
        <w:rPr/>
        <w:t>.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Manual bulk / кнопка</w:t>
      </w:r>
      <w:r>
        <w:rPr/>
        <w:t xml:space="preserve"> → </w:t>
      </w:r>
      <w:r>
        <w:rPr>
          <w:rStyle w:val="Style11"/>
        </w:rPr>
        <w:t>Flow::dispatch_broadcast($lead_id, ['dispatch_method'=&gt;'manual_bulk', ...])</w:t>
      </w:r>
      <w:r>
        <w:rPr/>
        <w:t>.</w:t>
      </w:r>
    </w:p>
    <w:p>
      <w:pPr>
        <w:pStyle w:val="Style15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2"/>
        </w:rPr>
        <w:t>Queue</w:t>
      </w:r>
      <w:r>
        <w:rPr/>
        <w:t xml:space="preserve"> → WP-Cron викликає </w:t>
      </w:r>
      <w:r>
        <w:rPr>
          <w:rStyle w:val="Style11"/>
        </w:rPr>
        <w:t>Flow::cron_send_worker</w:t>
      </w:r>
      <w:r>
        <w:rPr/>
        <w:t>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 xml:space="preserve">2) </w:t>
      </w:r>
      <w:r>
        <w:rPr>
          <w:rStyle w:val="Style11"/>
        </w:rPr>
        <w:t>LeadRouter_Dispatcher_Eff</w:t>
      </w:r>
      <w:r>
        <w:rPr/>
        <w:t xml:space="preserve"> (</w:t>
      </w:r>
      <w:r>
        <w:rPr>
          <w:rStyle w:val="Style11"/>
        </w:rPr>
        <w:t>includes/classes/class-leadrouter_dispatcher_eff.php</w:t>
      </w:r>
      <w:r>
        <w:rPr/>
        <w:t>)</w:t>
      </w:r>
    </w:p>
    <w:p>
      <w:pPr>
        <w:pStyle w:val="Style15"/>
        <w:bidi w:val="0"/>
        <w:spacing w:lineRule="auto" w:line="276" w:before="0" w:after="140"/>
        <w:jc w:val="start"/>
        <w:rPr/>
      </w:pPr>
      <w:r>
        <w:rPr>
          <w:rStyle w:val="Style12"/>
        </w:rPr>
        <w:t>Роль:</w:t>
      </w:r>
      <w:r>
        <w:rPr/>
        <w:t xml:space="preserve"> </w:t>
      </w:r>
      <w:r>
        <w:rPr>
          <w:rStyle w:val="Style12"/>
        </w:rPr>
        <w:t>вибір групи</w:t>
      </w:r>
      <w:r>
        <w:rPr/>
        <w:t xml:space="preserve"> для ліда за алгоритмом WRR через “eff” + денні ліміти (weights по днях).</w:t>
      </w:r>
    </w:p>
    <w:p>
      <w:pPr>
        <w:pStyle w:val="3"/>
        <w:bidi w:val="0"/>
        <w:jc w:val="start"/>
        <w:rPr/>
      </w:pPr>
      <w:r>
        <w:rPr/>
        <w:t>Ключові ідеї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Група має вагу “на сьогодні” (по дню тижня).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Є “eff” — ефективний лічильник/баланс для WRR.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На новий день (EST) — </w:t>
      </w:r>
      <w:r>
        <w:rPr>
          <w:rStyle w:val="Style12"/>
        </w:rPr>
        <w:t>reset eff</w:t>
      </w:r>
      <w:r>
        <w:rPr/>
        <w:t>.</w:t>
      </w:r>
    </w:p>
    <w:p>
      <w:pPr>
        <w:pStyle w:val="Style15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група </w:t>
      </w:r>
      <w:r>
        <w:rPr>
          <w:rStyle w:val="Style12"/>
        </w:rPr>
        <w:t>вичерпала денний ліміт</w:t>
      </w:r>
      <w:r>
        <w:rPr/>
        <w:t xml:space="preserve"> — виключається.</w:t>
      </w:r>
    </w:p>
    <w:p>
      <w:pPr>
        <w:pStyle w:val="3"/>
        <w:bidi w:val="0"/>
        <w:jc w:val="start"/>
        <w:rPr/>
      </w:pPr>
      <w:r>
        <w:rPr/>
        <w:t>Ключові методи (по змісту)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assign_group_for_lead($lead_id)</w:t>
      </w:r>
      <w:r>
        <w:rPr/>
        <w:br/>
        <w:t>Повертає ID групи (або null/помилку), оновлює eff саме для обраної.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get_today_weight_for_group(...)</w:t>
      </w:r>
      <w:r>
        <w:rPr/>
        <w:t xml:space="preserve"> / </w:t>
      </w:r>
      <w:r>
        <w:rPr>
          <w:rStyle w:val="Style11"/>
        </w:rPr>
        <w:t>is_group_available_today(...)</w:t>
      </w:r>
      <w:r>
        <w:rPr/>
        <w:br/>
        <w:t>Логіка “можна/не можна сьогодні”.</w:t>
      </w:r>
    </w:p>
    <w:p>
      <w:pPr>
        <w:pStyle w:val="Style15"/>
        <w:numPr>
          <w:ilvl w:val="0"/>
          <w:numId w:val="7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reset_eff_if_new_day(...)</w:t>
      </w:r>
      <w:r>
        <w:rPr/>
        <w:br/>
        <w:t>Добовий reset у EST.</w:t>
      </w:r>
    </w:p>
    <w:p>
      <w:pPr>
        <w:pStyle w:val="3"/>
        <w:bidi w:val="0"/>
        <w:jc w:val="start"/>
        <w:rPr/>
      </w:pPr>
      <w:r>
        <w:rPr/>
        <w:t>Дані і залежності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Читає/пише: </w:t>
      </w:r>
      <w:r>
        <w:rPr>
          <w:rStyle w:val="Style11"/>
        </w:rPr>
        <w:t>wp_leadrouter_groups</w:t>
      </w:r>
      <w:r>
        <w:rPr/>
        <w:t xml:space="preserve"> (ваги, eff, last_day тощо).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Логує рішення: </w:t>
      </w:r>
      <w:r>
        <w:rPr>
          <w:rStyle w:val="Style11"/>
        </w:rPr>
        <w:t>wp_leadrouter_logs</w:t>
      </w:r>
      <w:r>
        <w:rPr/>
        <w:t>.</w:t>
      </w:r>
    </w:p>
    <w:p>
      <w:pPr>
        <w:pStyle w:val="Style15"/>
        <w:numPr>
          <w:ilvl w:val="0"/>
          <w:numId w:val="8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Часова зона критична: </w:t>
      </w:r>
      <w:r>
        <w:rPr>
          <w:rStyle w:val="Style11"/>
        </w:rPr>
        <w:t>America/New_York</w:t>
      </w:r>
      <w:r>
        <w:rPr/>
        <w:t>.</w:t>
      </w:r>
    </w:p>
    <w:p>
      <w:pPr>
        <w:pStyle w:val="3"/>
        <w:bidi w:val="0"/>
        <w:jc w:val="start"/>
        <w:rPr/>
      </w:pPr>
      <w:r>
        <w:rPr/>
        <w:t>Сайд-ефекти</w:t>
      </w:r>
    </w:p>
    <w:p>
      <w:pPr>
        <w:pStyle w:val="Style15"/>
        <w:numPr>
          <w:ilvl w:val="0"/>
          <w:numId w:val="9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Оновлення “eff” і денного стану групи.</w:t>
      </w:r>
    </w:p>
    <w:p>
      <w:pPr>
        <w:pStyle w:val="Style15"/>
        <w:numPr>
          <w:ilvl w:val="0"/>
          <w:numId w:val="9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Записи в лог.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 xml:space="preserve">3) </w:t>
      </w:r>
      <w:r>
        <w:rPr>
          <w:rStyle w:val="Style11"/>
        </w:rPr>
        <w:t>LeadRouter_Partners</w:t>
      </w:r>
      <w:r>
        <w:rPr/>
        <w:t xml:space="preserve"> (</w:t>
      </w:r>
      <w:r>
        <w:rPr>
          <w:rStyle w:val="Style11"/>
        </w:rPr>
        <w:t>includes/classes/class-leadrouter-partners.php</w:t>
      </w:r>
      <w:r>
        <w:rPr/>
        <w:t>)</w:t>
      </w:r>
    </w:p>
    <w:p>
      <w:pPr>
        <w:pStyle w:val="Style15"/>
        <w:bidi w:val="0"/>
        <w:spacing w:lineRule="auto" w:line="276" w:before="0" w:after="140"/>
        <w:jc w:val="start"/>
        <w:rPr/>
      </w:pPr>
      <w:r>
        <w:rPr>
          <w:rStyle w:val="Style12"/>
        </w:rPr>
        <w:t>Роль:</w:t>
      </w:r>
      <w:r>
        <w:rPr/>
        <w:t xml:space="preserve"> </w:t>
      </w:r>
      <w:r>
        <w:rPr>
          <w:rStyle w:val="Style12"/>
        </w:rPr>
        <w:t>політики доступності партнера</w:t>
      </w:r>
      <w:r>
        <w:rPr/>
        <w:t>: “чи можна цьому партнеру відправляти зараз” + денні ліміти.</w:t>
      </w:r>
    </w:p>
    <w:p>
      <w:pPr>
        <w:pStyle w:val="3"/>
        <w:bidi w:val="0"/>
        <w:jc w:val="start"/>
        <w:rPr/>
      </w:pPr>
      <w:r>
        <w:rPr/>
        <w:t>Правила (як працює модуль)</w:t>
      </w:r>
    </w:p>
    <w:p>
      <w:pPr>
        <w:pStyle w:val="Style15"/>
        <w:numPr>
          <w:ilvl w:val="0"/>
          <w:numId w:val="10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Для кожного дня тижня: start/end + limit.</w:t>
      </w:r>
    </w:p>
    <w:p>
      <w:pPr>
        <w:pStyle w:val="Style15"/>
        <w:numPr>
          <w:ilvl w:val="0"/>
          <w:numId w:val="10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Якщо start/end не задані → вважаємо “відкрито”.</w:t>
      </w:r>
    </w:p>
    <w:p>
      <w:pPr>
        <w:pStyle w:val="Style15"/>
        <w:numPr>
          <w:ilvl w:val="0"/>
          <w:numId w:val="10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limit порожній → трактує як 0 (тобто </w:t>
      </w:r>
      <w:r>
        <w:rPr>
          <w:rStyle w:val="Style12"/>
        </w:rPr>
        <w:t>не приймає</w:t>
      </w:r>
      <w:r>
        <w:rPr/>
        <w:t>).</w:t>
      </w:r>
    </w:p>
    <w:p>
      <w:pPr>
        <w:pStyle w:val="Style15"/>
        <w:numPr>
          <w:ilvl w:val="0"/>
          <w:numId w:val="10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Рахує “вже використано сьогодні” (по send_log / partner_logs або агрегату) і порівнює з limit.</w:t>
      </w:r>
    </w:p>
    <w:p>
      <w:pPr>
        <w:pStyle w:val="Style15"/>
        <w:numPr>
          <w:ilvl w:val="0"/>
          <w:numId w:val="10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Часова зона: EST.</w:t>
      </w:r>
    </w:p>
    <w:p>
      <w:pPr>
        <w:pStyle w:val="3"/>
        <w:bidi w:val="0"/>
        <w:jc w:val="start"/>
        <w:rPr/>
      </w:pPr>
      <w:r>
        <w:rPr/>
        <w:t>Ключові методи (по змісту)</w:t>
      </w:r>
    </w:p>
    <w:p>
      <w:pPr>
        <w:pStyle w:val="Style15"/>
        <w:numPr>
          <w:ilvl w:val="0"/>
          <w:numId w:val="1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available_in_group($group_id, $opts=[])</w:t>
      </w:r>
      <w:r>
        <w:rPr/>
        <w:br/>
        <w:t>Повертає список партнерів, які зараз доступні в групі.</w:t>
      </w:r>
    </w:p>
    <w:p>
      <w:pPr>
        <w:pStyle w:val="Style15"/>
        <w:numPr>
          <w:ilvl w:val="0"/>
          <w:numId w:val="1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is_open_now_per_day($partner_id, $day)</w:t>
      </w:r>
      <w:r>
        <w:rPr/>
        <w:br/>
        <w:t>Перевірка графіка.</w:t>
      </w:r>
    </w:p>
    <w:p>
      <w:pPr>
        <w:pStyle w:val="Style15"/>
        <w:numPr>
          <w:ilvl w:val="0"/>
          <w:numId w:val="1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fetch_used_today_map(...)</w:t>
      </w:r>
      <w:r>
        <w:rPr/>
        <w:br/>
        <w:t>Отримати “скільки відправили сьогодні на партнера” для порівняння з limit.</w:t>
      </w:r>
    </w:p>
    <w:p>
      <w:pPr>
        <w:pStyle w:val="3"/>
        <w:bidi w:val="0"/>
        <w:jc w:val="start"/>
        <w:rPr/>
      </w:pPr>
      <w:r>
        <w:rPr/>
        <w:t>Де використовується</w:t>
      </w:r>
    </w:p>
    <w:p>
      <w:pPr>
        <w:pStyle w:val="Style15"/>
        <w:numPr>
          <w:ilvl w:val="0"/>
          <w:numId w:val="1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 </w:t>
      </w:r>
      <w:r>
        <w:rPr>
          <w:rStyle w:val="Style11"/>
        </w:rPr>
        <w:t>Flow::filter_partner()</w:t>
      </w:r>
      <w:r>
        <w:rPr/>
        <w:t xml:space="preserve"> і при формуванні “кому слати зараз / кому ставити в queue”.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 xml:space="preserve">4) </w:t>
      </w:r>
      <w:r>
        <w:rPr>
          <w:rStyle w:val="Style11"/>
        </w:rPr>
        <w:t>LeadRouter_Sender_Light</w:t>
      </w:r>
      <w:r>
        <w:rPr/>
        <w:t xml:space="preserve"> (</w:t>
      </w:r>
      <w:r>
        <w:rPr>
          <w:rStyle w:val="Style11"/>
        </w:rPr>
        <w:t>includes/classes/class-leadrouter_sender_light.php</w:t>
      </w:r>
      <w:r>
        <w:rPr/>
        <w:t>)</w:t>
      </w:r>
    </w:p>
    <w:p>
      <w:pPr>
        <w:pStyle w:val="Style15"/>
        <w:bidi w:val="0"/>
        <w:spacing w:lineRule="auto" w:line="276" w:before="0" w:after="140"/>
        <w:jc w:val="start"/>
        <w:rPr/>
      </w:pPr>
      <w:r>
        <w:rPr>
          <w:rStyle w:val="Style12"/>
        </w:rPr>
        <w:t>Роль:</w:t>
      </w:r>
      <w:r>
        <w:rPr/>
        <w:t xml:space="preserve"> </w:t>
      </w:r>
      <w:r>
        <w:rPr>
          <w:rStyle w:val="Style12"/>
        </w:rPr>
        <w:t>транспорт доставки</w:t>
      </w:r>
      <w:r>
        <w:rPr/>
        <w:t xml:space="preserve"> + “контур надійності” (ідемпотентність, маскування, класифікація відповіді, http/email).</w:t>
      </w:r>
    </w:p>
    <w:p>
      <w:pPr>
        <w:pStyle w:val="3"/>
        <w:bidi w:val="0"/>
        <w:jc w:val="start"/>
        <w:rPr/>
      </w:pPr>
      <w:r>
        <w:rPr/>
        <w:t>Основні можливості</w:t>
      </w:r>
    </w:p>
    <w:p>
      <w:pPr>
        <w:pStyle w:val="Style15"/>
        <w:numPr>
          <w:ilvl w:val="0"/>
          <w:numId w:val="1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Відправка через </w:t>
      </w:r>
      <w:r>
        <w:rPr>
          <w:rStyle w:val="Style12"/>
        </w:rPr>
        <w:t>HTTP</w:t>
      </w:r>
      <w:r>
        <w:rPr/>
        <w:t xml:space="preserve"> (wp_remote_request або аналог).</w:t>
      </w:r>
    </w:p>
    <w:p>
      <w:pPr>
        <w:pStyle w:val="Style15"/>
        <w:numPr>
          <w:ilvl w:val="0"/>
          <w:numId w:val="1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Відправка через </w:t>
      </w:r>
      <w:r>
        <w:rPr>
          <w:rStyle w:val="Style12"/>
        </w:rPr>
        <w:t>Email</w:t>
      </w:r>
      <w:r>
        <w:rPr/>
        <w:t xml:space="preserve"> (fallback або окремий канал).</w:t>
      </w:r>
    </w:p>
    <w:p>
      <w:pPr>
        <w:pStyle w:val="Style15"/>
        <w:numPr>
          <w:ilvl w:val="0"/>
          <w:numId w:val="1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idempotency_key</w:t>
      </w:r>
      <w:r>
        <w:rPr/>
        <w:t xml:space="preserve"> — щоб повторна спроба не створила дубль у партнера.</w:t>
      </w:r>
    </w:p>
    <w:p>
      <w:pPr>
        <w:pStyle w:val="Style15"/>
        <w:numPr>
          <w:ilvl w:val="0"/>
          <w:numId w:val="1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Маскування payload/headers перед логом (PII).</w:t>
      </w:r>
    </w:p>
    <w:p>
      <w:pPr>
        <w:pStyle w:val="Style15"/>
        <w:numPr>
          <w:ilvl w:val="0"/>
          <w:numId w:val="1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Класифікація відповідей (success/accepted/rejected/error + retryable).</w:t>
      </w:r>
    </w:p>
    <w:p>
      <w:pPr>
        <w:pStyle w:val="3"/>
        <w:bidi w:val="0"/>
        <w:jc w:val="start"/>
        <w:rPr/>
      </w:pPr>
      <w:r>
        <w:rPr/>
        <w:t>Ключові методи (по змісту)</w:t>
      </w:r>
    </w:p>
    <w:p>
      <w:pPr>
        <w:pStyle w:val="Style15"/>
        <w:numPr>
          <w:ilvl w:val="0"/>
          <w:numId w:val="1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send($partner, $payload, $context=[])</w:t>
      </w:r>
      <w:r>
        <w:rPr/>
        <w:br/>
        <w:t>Єдина точка відправки: визначає канал, робить request, повертає structured result.</w:t>
      </w:r>
    </w:p>
    <w:p>
      <w:pPr>
        <w:pStyle w:val="Style15"/>
        <w:numPr>
          <w:ilvl w:val="0"/>
          <w:numId w:val="1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http_request(...)</w:t>
      </w:r>
      <w:r>
        <w:rPr/>
        <w:t xml:space="preserve"> / </w:t>
      </w:r>
      <w:r>
        <w:rPr>
          <w:rStyle w:val="Style11"/>
        </w:rPr>
        <w:t>send_via_email(...)</w:t>
      </w:r>
    </w:p>
    <w:p>
      <w:pPr>
        <w:pStyle w:val="Style15"/>
        <w:numPr>
          <w:ilvl w:val="0"/>
          <w:numId w:val="1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parse_and_classify($response)</w:t>
      </w:r>
      <w:r>
        <w:rPr/>
        <w:br/>
        <w:t>Повертає нормалізований статус.</w:t>
      </w:r>
    </w:p>
    <w:p>
      <w:pPr>
        <w:pStyle w:val="Style15"/>
        <w:numPr>
          <w:ilvl w:val="0"/>
          <w:numId w:val="1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make_idempotency_key(...)</w:t>
      </w:r>
    </w:p>
    <w:p>
      <w:pPr>
        <w:pStyle w:val="Style15"/>
        <w:numPr>
          <w:ilvl w:val="0"/>
          <w:numId w:val="1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mask_payload(...)</w:t>
      </w:r>
      <w:r>
        <w:rPr/>
        <w:t xml:space="preserve">, </w:t>
      </w:r>
      <w:r>
        <w:rPr>
          <w:rStyle w:val="Style11"/>
        </w:rPr>
        <w:t>mask_headers(...)</w:t>
      </w:r>
    </w:p>
    <w:p>
      <w:pPr>
        <w:pStyle w:val="3"/>
        <w:bidi w:val="0"/>
        <w:jc w:val="start"/>
        <w:rPr/>
      </w:pPr>
      <w:r>
        <w:rPr/>
        <w:t>Сайд-ефекти</w:t>
      </w:r>
    </w:p>
    <w:p>
      <w:pPr>
        <w:pStyle w:val="Style15"/>
        <w:numPr>
          <w:ilvl w:val="0"/>
          <w:numId w:val="1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Сам клас зазвичай “чистіший” (повертає результат), але </w:t>
      </w:r>
      <w:r>
        <w:rPr>
          <w:rStyle w:val="Style11"/>
        </w:rPr>
        <w:t>Flow</w:t>
      </w:r>
      <w:r>
        <w:rPr/>
        <w:t xml:space="preserve"> логуватиме спроби у </w:t>
      </w:r>
      <w:r>
        <w:rPr>
          <w:rStyle w:val="Style11"/>
        </w:rPr>
        <w:t>wp_leadrouter_send_log</w:t>
      </w:r>
      <w:r>
        <w:rPr/>
        <w:t>.</w:t>
      </w:r>
    </w:p>
    <w:p>
      <w:pPr>
        <w:pStyle w:val="Style19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Етап 3.2 — “Провідники” ядра (що склеює ядро)</w:t>
      </w:r>
    </w:p>
    <w:p>
      <w:pPr>
        <w:pStyle w:val="2"/>
        <w:bidi w:val="0"/>
        <w:jc w:val="start"/>
        <w:rPr/>
      </w:pPr>
      <w:r>
        <w:rPr/>
        <w:t xml:space="preserve">5) </w:t>
      </w:r>
      <w:r>
        <w:rPr>
          <w:rStyle w:val="Style11"/>
        </w:rPr>
        <w:t>LeadRouter_Hooks</w:t>
      </w:r>
      <w:r>
        <w:rPr/>
        <w:t xml:space="preserve"> (</w:t>
      </w:r>
      <w:r>
        <w:rPr>
          <w:rStyle w:val="Style11"/>
        </w:rPr>
        <w:t>includes/classes/class-leadrouter-hooks.php</w:t>
      </w:r>
      <w:r>
        <w:rPr/>
        <w:t>)</w:t>
      </w:r>
    </w:p>
    <w:p>
      <w:pPr>
        <w:pStyle w:val="Style15"/>
        <w:bidi w:val="0"/>
        <w:spacing w:lineRule="auto" w:line="276" w:before="0" w:after="140"/>
        <w:jc w:val="start"/>
        <w:rPr/>
      </w:pPr>
      <w:r>
        <w:rPr>
          <w:rStyle w:val="Style12"/>
        </w:rPr>
        <w:t>Роль:</w:t>
      </w:r>
      <w:r>
        <w:rPr/>
        <w:t xml:space="preserve"> реагує на зміни конфігурації (CPT/meta), підтримує агрегати/перерахунки, має guard від рекурсії.</w:t>
      </w:r>
    </w:p>
    <w:p>
      <w:pPr>
        <w:pStyle w:val="3"/>
        <w:bidi w:val="0"/>
        <w:jc w:val="start"/>
        <w:rPr/>
      </w:pPr>
      <w:r>
        <w:rPr/>
        <w:t>Що робить</w:t>
      </w:r>
    </w:p>
    <w:p>
      <w:pPr>
        <w:pStyle w:val="Style15"/>
        <w:numPr>
          <w:ilvl w:val="0"/>
          <w:numId w:val="1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>Слухає оновлення постів/мета полів партнерів/груп.</w:t>
      </w:r>
    </w:p>
    <w:p>
      <w:pPr>
        <w:pStyle w:val="Style15"/>
        <w:numPr>
          <w:ilvl w:val="0"/>
          <w:numId w:val="1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Викликає перерахунки на кшталт </w:t>
      </w:r>
      <w:r>
        <w:rPr>
          <w:rStyle w:val="Style11"/>
        </w:rPr>
        <w:t>leadrouter_recalc_sum_weight($post)</w:t>
      </w:r>
      <w:r>
        <w:rPr/>
        <w:t xml:space="preserve"> (якщо визначена).</w:t>
      </w:r>
    </w:p>
    <w:p>
      <w:pPr>
        <w:pStyle w:val="Style15"/>
        <w:numPr>
          <w:ilvl w:val="0"/>
          <w:numId w:val="1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with_guard()</w:t>
      </w:r>
      <w:r>
        <w:rPr/>
        <w:t xml:space="preserve"> — блокує повторний вхід, щоб уникнути нескінченної рекурсії на update hooks.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 xml:space="preserve">6) </w:t>
      </w:r>
      <w:r>
        <w:rPr>
          <w:rStyle w:val="Style11"/>
        </w:rPr>
        <w:t>LeadRouter_Cron_New_Leads</w:t>
      </w:r>
      <w:r>
        <w:rPr/>
        <w:t xml:space="preserve"> (</w:t>
      </w:r>
      <w:r>
        <w:rPr>
          <w:rStyle w:val="Style11"/>
        </w:rPr>
        <w:t>includes/classes/class-leadrouter_cron_new_leads.php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автоматично підхоплює нові ліди зі статусом </w:t>
      </w:r>
      <w:r>
        <w:rPr>
          <w:rStyle w:val="Style11"/>
        </w:rPr>
        <w:t>new</w:t>
      </w:r>
      <w:r>
        <w:rPr/>
        <w:t xml:space="preserve"> і запускає їх у пайплайн (через Flow).</w:t>
      </w:r>
    </w:p>
    <w:p>
      <w:pPr>
        <w:pStyle w:val="3"/>
        <w:rPr/>
      </w:pPr>
      <w:r>
        <w:rPr/>
        <w:t>Що робить по суті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Реєструє cron-hook типу </w:t>
      </w:r>
      <w:r>
        <w:rPr>
          <w:rStyle w:val="Style11"/>
        </w:rPr>
        <w:t>leadrouter_cron_dispatch_new_lead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Додає інтервал </w:t>
      </w:r>
      <w:r>
        <w:rPr>
          <w:rStyle w:val="Style12"/>
        </w:rPr>
        <w:t>кожну хвилину</w:t>
      </w:r>
      <w:r>
        <w:rPr/>
        <w:t xml:space="preserve"> (custom schedule “every_minute”)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Береться за </w:t>
      </w:r>
      <w:r>
        <w:rPr>
          <w:rStyle w:val="Style12"/>
        </w:rPr>
        <w:t xml:space="preserve">ліди зі статусом </w:t>
      </w:r>
      <w:r>
        <w:rPr>
          <w:rStyle w:val="Style11"/>
        </w:rPr>
        <w:t>new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Ставить проміжний статус (в тебе є </w:t>
      </w:r>
      <w:r>
        <w:rPr>
          <w:rStyle w:val="Style11"/>
        </w:rPr>
        <w:t>processing_newcron</w:t>
      </w:r>
      <w:r>
        <w:rPr/>
        <w:t>) щоб уникнути паралельної обробки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Викликає основний сценарій (типово </w:t>
      </w:r>
      <w:r>
        <w:rPr>
          <w:rStyle w:val="Style11"/>
        </w:rPr>
        <w:t>LeadRouter_Flow::dispatch_broadcast(...)</w:t>
      </w:r>
      <w:r>
        <w:rPr/>
        <w:t>)</w:t>
      </w:r>
    </w:p>
    <w:p>
      <w:pPr>
        <w:pStyle w:val="Style15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По результату — переводить у </w:t>
      </w:r>
      <w:r>
        <w:rPr>
          <w:rStyle w:val="Style11"/>
        </w:rPr>
        <w:t>sent</w:t>
      </w:r>
      <w:r>
        <w:rPr/>
        <w:t xml:space="preserve"> або </w:t>
      </w:r>
      <w:r>
        <w:rPr>
          <w:rStyle w:val="Style11"/>
        </w:rPr>
        <w:t>error</w:t>
      </w:r>
      <w:r>
        <w:rPr/>
        <w:t xml:space="preserve"> (або інший проміжний, якщо є queue)</w:t>
      </w:r>
    </w:p>
    <w:p>
      <w:pPr>
        <w:pStyle w:val="3"/>
        <w:rPr/>
      </w:pPr>
      <w:r>
        <w:rPr/>
        <w:t>Захист від паралельності</w:t>
      </w:r>
    </w:p>
    <w:p>
      <w:pPr>
        <w:pStyle w:val="Style15"/>
        <w:numPr>
          <w:ilvl w:val="0"/>
          <w:numId w:val="18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Має </w:t>
      </w:r>
      <w:r>
        <w:rPr>
          <w:rStyle w:val="Style12"/>
        </w:rPr>
        <w:t>lock</w:t>
      </w:r>
      <w:r>
        <w:rPr/>
        <w:t xml:space="preserve"> (через option/ключ, типово </w:t>
      </w:r>
      <w:r>
        <w:rPr>
          <w:rStyle w:val="Style11"/>
        </w:rPr>
        <w:t>LOCK_KEY</w:t>
      </w:r>
      <w:r>
        <w:rPr/>
        <w:t>) щоб не було 2-х воркерів одночасно.</w:t>
      </w:r>
    </w:p>
    <w:p>
      <w:pPr>
        <w:pStyle w:val="3"/>
        <w:rPr/>
      </w:pPr>
      <w:r>
        <w:rPr/>
        <w:t>Залежності</w:t>
      </w:r>
    </w:p>
    <w:p>
      <w:pPr>
        <w:pStyle w:val="Style15"/>
        <w:numPr>
          <w:ilvl w:val="0"/>
          <w:numId w:val="1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LeadRouter_Flow</w:t>
      </w:r>
      <w:r>
        <w:rPr/>
        <w:t xml:space="preserve"> (фактично це “планувальник/тригер” ядра)</w:t>
      </w:r>
    </w:p>
    <w:p>
      <w:pPr>
        <w:pStyle w:val="Style15"/>
        <w:numPr>
          <w:ilvl w:val="0"/>
          <w:numId w:val="19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Таблиця </w:t>
      </w:r>
      <w:r>
        <w:rPr>
          <w:rStyle w:val="Style11"/>
        </w:rPr>
        <w:t>wp_leadrouter_leads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 xml:space="preserve">7) </w:t>
      </w:r>
      <w:r>
        <w:rPr>
          <w:rStyle w:val="Style11"/>
        </w:rPr>
        <w:t>LeadRouter_Cron_Await_Leads</w:t>
      </w:r>
      <w:r>
        <w:rPr/>
        <w:t xml:space="preserve"> (</w:t>
      </w:r>
      <w:r>
        <w:rPr>
          <w:rStyle w:val="Style11"/>
        </w:rPr>
        <w:t>includes/classes/class-leadrouter_cron_await_leads.php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другий cron-сценарій — для лідів у “очікуванні/відкладених станах”.</w:t>
      </w:r>
    </w:p>
    <w:p>
      <w:pPr>
        <w:pStyle w:val="Style20"/>
        <w:rPr/>
      </w:pPr>
      <w:r>
        <w:rPr/>
        <w:t>У твоїй архітектурі це зазвичай означає: є ліди, які не можна було завершити “прямо зараз” (закрито по годинах, потрібен retry, партнер тимчасово відмовив тощо).</w:t>
      </w:r>
    </w:p>
    <w:p>
      <w:pPr>
        <w:pStyle w:val="3"/>
        <w:rPr/>
      </w:pPr>
      <w:r>
        <w:rPr/>
        <w:t>Типова логіка цього модуля</w:t>
      </w:r>
    </w:p>
    <w:p>
      <w:pPr>
        <w:pStyle w:val="Style15"/>
        <w:numPr>
          <w:ilvl w:val="0"/>
          <w:numId w:val="20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Підбирає ліди з певних статусів (умовно </w:t>
      </w:r>
      <w:r>
        <w:rPr>
          <w:rStyle w:val="Style11"/>
        </w:rPr>
        <w:t>await</w:t>
      </w:r>
      <w:r>
        <w:rPr/>
        <w:t xml:space="preserve">, </w:t>
      </w:r>
      <w:r>
        <w:rPr>
          <w:rStyle w:val="Style11"/>
        </w:rPr>
        <w:t>queued</w:t>
      </w:r>
      <w:r>
        <w:rPr/>
        <w:t xml:space="preserve">, </w:t>
      </w:r>
      <w:r>
        <w:rPr>
          <w:rStyle w:val="Style11"/>
        </w:rPr>
        <w:t>retry</w:t>
      </w:r>
      <w:r>
        <w:rPr/>
        <w:t>, і т.п. — точні назви я звірю в наступному “поглибленому” проході)</w:t>
      </w:r>
    </w:p>
    <w:p>
      <w:pPr>
        <w:pStyle w:val="Style15"/>
        <w:numPr>
          <w:ilvl w:val="0"/>
          <w:numId w:val="20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Може планувати повторні спроби / відправку з черги</w:t>
      </w:r>
    </w:p>
    <w:p>
      <w:pPr>
        <w:pStyle w:val="Style15"/>
        <w:numPr>
          <w:ilvl w:val="0"/>
          <w:numId w:val="20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Так само має lock, щоб не дублювати воркери</w:t>
      </w:r>
    </w:p>
    <w:p>
      <w:pPr>
        <w:pStyle w:val="3"/>
        <w:rPr/>
      </w:pPr>
      <w:r>
        <w:rPr/>
        <w:t>Залежності</w:t>
      </w:r>
    </w:p>
    <w:p>
      <w:pPr>
        <w:pStyle w:val="Style15"/>
        <w:numPr>
          <w:ilvl w:val="0"/>
          <w:numId w:val="2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LeadRouter_Flow::cron_send_worker()</w:t>
      </w:r>
      <w:r>
        <w:rPr/>
        <w:t xml:space="preserve"> (черга)</w:t>
      </w:r>
    </w:p>
    <w:p>
      <w:pPr>
        <w:pStyle w:val="Style15"/>
        <w:numPr>
          <w:ilvl w:val="0"/>
          <w:numId w:val="2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LeadRouter_Sender_Light</w:t>
      </w:r>
      <w:r>
        <w:rPr/>
        <w:t xml:space="preserve"> (через Flow)</w:t>
      </w:r>
    </w:p>
    <w:p>
      <w:pPr>
        <w:pStyle w:val="Style15"/>
        <w:numPr>
          <w:ilvl w:val="0"/>
          <w:numId w:val="2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wp_leadrouter_leads</w:t>
      </w:r>
      <w:r>
        <w:rPr/>
        <w:t xml:space="preserve">, </w:t>
      </w:r>
      <w:r>
        <w:rPr>
          <w:rStyle w:val="Style11"/>
        </w:rPr>
        <w:t>wp_leadrouter_send_log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 xml:space="preserve">8) </w:t>
      </w:r>
      <w:r>
        <w:rPr>
          <w:rStyle w:val="Style11"/>
        </w:rPr>
        <w:t>LeadRouter_Lead</w:t>
      </w:r>
      <w:r>
        <w:rPr/>
        <w:t xml:space="preserve"> (</w:t>
      </w:r>
      <w:r>
        <w:rPr>
          <w:rStyle w:val="Style11"/>
        </w:rPr>
        <w:t>includes/classes/class-leadrouter-lead.php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“сутність/обгортка” навколо ліда (data access + допоміжні операції над lead row).</w:t>
      </w:r>
    </w:p>
    <w:p>
      <w:pPr>
        <w:pStyle w:val="Style15"/>
        <w:rPr/>
      </w:pPr>
      <w:r>
        <w:rPr/>
        <w:t>Це не обов’язково DDD-entity, але в таких плагінах цей клас зазвичай:</w:t>
      </w:r>
    </w:p>
    <w:p>
      <w:pPr>
        <w:pStyle w:val="Style15"/>
        <w:numPr>
          <w:ilvl w:val="0"/>
          <w:numId w:val="2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інкапсулює читання/запис в </w:t>
      </w:r>
      <w:r>
        <w:rPr>
          <w:rStyle w:val="Style11"/>
        </w:rPr>
        <w:t>wp_leadrouter_leads</w:t>
      </w:r>
    </w:p>
    <w:p>
      <w:pPr>
        <w:pStyle w:val="Style15"/>
        <w:numPr>
          <w:ilvl w:val="0"/>
          <w:numId w:val="2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дає методи типу:</w:t>
      </w:r>
    </w:p>
    <w:p>
      <w:pPr>
        <w:pStyle w:val="Style15"/>
        <w:numPr>
          <w:ilvl w:val="1"/>
          <w:numId w:val="22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</w:rPr>
        <w:t>find($id)</w:t>
      </w:r>
      <w:r>
        <w:rPr/>
        <w:t xml:space="preserve"> / </w:t>
      </w:r>
      <w:r>
        <w:rPr>
          <w:rStyle w:val="Style11"/>
        </w:rPr>
        <w:t>get($id)</w:t>
      </w:r>
    </w:p>
    <w:p>
      <w:pPr>
        <w:pStyle w:val="Style15"/>
        <w:numPr>
          <w:ilvl w:val="1"/>
          <w:numId w:val="22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</w:rPr>
        <w:t>update_status(...)</w:t>
      </w:r>
    </w:p>
    <w:p>
      <w:pPr>
        <w:pStyle w:val="Style15"/>
        <w:numPr>
          <w:ilvl w:val="1"/>
          <w:numId w:val="22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</w:rPr>
        <w:t>set_partner(...)</w:t>
      </w:r>
    </w:p>
    <w:p>
      <w:pPr>
        <w:pStyle w:val="Style15"/>
        <w:numPr>
          <w:ilvl w:val="1"/>
          <w:numId w:val="22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</w:rPr>
        <w:t>set_response_json(...)</w:t>
      </w:r>
    </w:p>
    <w:p>
      <w:pPr>
        <w:pStyle w:val="Style15"/>
        <w:numPr>
          <w:ilvl w:val="1"/>
          <w:numId w:val="22"/>
        </w:numPr>
        <w:tabs>
          <w:tab w:val="clear" w:pos="709"/>
          <w:tab w:val="left" w:pos="0" w:leader="none"/>
        </w:tabs>
        <w:ind w:start="1418" w:hanging="283"/>
        <w:rPr/>
      </w:pPr>
      <w:r>
        <w:rPr>
          <w:rStyle w:val="Style11"/>
        </w:rPr>
        <w:t>mark_sent_at(...)</w:t>
      </w:r>
    </w:p>
    <w:p>
      <w:pPr>
        <w:pStyle w:val="3"/>
        <w:rPr/>
      </w:pPr>
      <w:r>
        <w:rPr/>
        <w:t>Чому це важливо</w:t>
      </w:r>
    </w:p>
    <w:p>
      <w:pPr>
        <w:pStyle w:val="Style15"/>
        <w:numPr>
          <w:ilvl w:val="0"/>
          <w:numId w:val="2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Якщо </w:t>
      </w:r>
      <w:r>
        <w:rPr>
          <w:rStyle w:val="Style11"/>
        </w:rPr>
        <w:t>Flow</w:t>
      </w:r>
      <w:r>
        <w:rPr/>
        <w:t xml:space="preserve"> — “оркестратор”, то </w:t>
      </w:r>
      <w:r>
        <w:rPr>
          <w:rStyle w:val="Style11"/>
        </w:rPr>
        <w:t>Lead</w:t>
      </w:r>
      <w:r>
        <w:rPr/>
        <w:t xml:space="preserve"> — “модель доступу до таблиці”.</w:t>
      </w:r>
    </w:p>
    <w:p>
      <w:pPr>
        <w:pStyle w:val="Style15"/>
        <w:numPr>
          <w:ilvl w:val="0"/>
          <w:numId w:val="2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Там же часто є нормалізація типів: дати, телефони, строки, поля авто, etc.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 xml:space="preserve">9) </w:t>
      </w:r>
      <w:r>
        <w:rPr>
          <w:rStyle w:val="Style11"/>
        </w:rPr>
        <w:t>LeadRouter_Sender</w:t>
      </w:r>
      <w:r>
        <w:rPr/>
        <w:t xml:space="preserve"> (</w:t>
      </w:r>
      <w:r>
        <w:rPr>
          <w:rStyle w:val="Style11"/>
        </w:rPr>
        <w:t>includes/classes/class-leadrouter-sender.php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базовий/абстрактний рівень “сендера” (контракт), від якого відштовхується Light Sender і тестові реалізації.</w:t>
      </w:r>
    </w:p>
    <w:p>
      <w:pPr>
        <w:pStyle w:val="Style15"/>
        <w:rPr/>
      </w:pPr>
      <w:r>
        <w:rPr/>
        <w:t>Зазвичай тут:</w:t>
      </w:r>
    </w:p>
    <w:p>
      <w:pPr>
        <w:pStyle w:val="Style15"/>
        <w:numPr>
          <w:ilvl w:val="0"/>
          <w:numId w:val="24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інтерфейсні/базові методи</w:t>
      </w:r>
    </w:p>
    <w:p>
      <w:pPr>
        <w:pStyle w:val="Style15"/>
        <w:numPr>
          <w:ilvl w:val="0"/>
          <w:numId w:val="24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спільні утиліти для HTTP/email</w:t>
      </w:r>
    </w:p>
    <w:p>
      <w:pPr>
        <w:pStyle w:val="Style15"/>
        <w:numPr>
          <w:ilvl w:val="0"/>
          <w:numId w:val="24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нормалізація результату “send result” (щоб Flow не залежав від деталей транспорту)</w:t>
      </w:r>
    </w:p>
    <w:p>
      <w:pPr>
        <w:pStyle w:val="Style15"/>
        <w:rPr/>
      </w:pPr>
      <w:r>
        <w:rPr>
          <w:rStyle w:val="Style12"/>
        </w:rPr>
        <w:t>Де застосовується:</w:t>
      </w:r>
      <w:r>
        <w:rPr/>
        <w:t xml:space="preserve"> </w:t>
      </w:r>
      <w:r>
        <w:rPr>
          <w:rStyle w:val="Style11"/>
        </w:rPr>
        <w:t>Flow</w:t>
      </w:r>
      <w:r>
        <w:rPr/>
        <w:t xml:space="preserve"> викликає сендер, а сендер повертає structured result, який Flow вже логуватиме.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 xml:space="preserve">10) </w:t>
      </w:r>
      <w:r>
        <w:rPr>
          <w:rStyle w:val="Style11"/>
        </w:rPr>
        <w:t>LeadRouter_CLI</w:t>
      </w:r>
      <w:r>
        <w:rPr/>
        <w:t xml:space="preserve"> (</w:t>
      </w:r>
      <w:r>
        <w:rPr>
          <w:rStyle w:val="Style11"/>
        </w:rPr>
        <w:t>includes/classes/class-leadrouter-cli.php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WP-CLI команди для обслуговування системи.</w:t>
      </w:r>
    </w:p>
    <w:p>
      <w:pPr>
        <w:pStyle w:val="Style15"/>
        <w:rPr/>
      </w:pPr>
      <w:r>
        <w:rPr/>
        <w:t>Типові сценарії, які майже завжди покриває CLI:</w:t>
      </w:r>
    </w:p>
    <w:p>
      <w:pPr>
        <w:pStyle w:val="Style15"/>
        <w:numPr>
          <w:ilvl w:val="0"/>
          <w:numId w:val="25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ручний запуск dispatch для конкретного lead_id</w:t>
      </w:r>
    </w:p>
    <w:p>
      <w:pPr>
        <w:pStyle w:val="Style15"/>
        <w:numPr>
          <w:ilvl w:val="0"/>
          <w:numId w:val="25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масові операції (наприклад, “перевести статус”, “повторити відправку”, “показати статистику”)</w:t>
      </w:r>
    </w:p>
    <w:p>
      <w:pPr>
        <w:pStyle w:val="Style15"/>
        <w:numPr>
          <w:ilvl w:val="0"/>
          <w:numId w:val="25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чистка логів/черги</w:t>
      </w:r>
    </w:p>
    <w:p>
      <w:pPr>
        <w:pStyle w:val="Style15"/>
        <w:numPr>
          <w:ilvl w:val="0"/>
          <w:numId w:val="25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діагностика (стан груп, eff, ліміти)</w:t>
      </w:r>
    </w:p>
    <w:p>
      <w:pPr>
        <w:pStyle w:val="Style15"/>
        <w:rPr/>
      </w:pPr>
      <w:r>
        <w:rPr>
          <w:rStyle w:val="Style12"/>
        </w:rPr>
        <w:t>Чому це корисно:</w:t>
      </w:r>
    </w:p>
    <w:p>
      <w:pPr>
        <w:pStyle w:val="Style15"/>
        <w:numPr>
          <w:ilvl w:val="0"/>
          <w:numId w:val="26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для продакшн-сапорту: ти можеш з SSH запускати конкретні дії без UI.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>11) Admin UI модулі (</w:t>
      </w:r>
      <w:r>
        <w:rPr>
          <w:rStyle w:val="Style11"/>
        </w:rPr>
        <w:t>includes/admin/*</w:t>
      </w:r>
      <w:r>
        <w:rPr/>
        <w:t>)</w:t>
      </w:r>
    </w:p>
    <w:p>
      <w:pPr>
        <w:pStyle w:val="2"/>
        <w:rPr/>
      </w:pPr>
      <w:r>
        <w:rPr/>
        <w:t xml:space="preserve">11.1) </w:t>
      </w:r>
      <w:r>
        <w:rPr>
          <w:rStyle w:val="Style11"/>
        </w:rPr>
        <w:t>LeadRouter_Leads_Table</w:t>
      </w:r>
      <w:r>
        <w:rPr/>
        <w:t xml:space="preserve"> (</w:t>
      </w:r>
      <w:r>
        <w:rPr>
          <w:rStyle w:val="Style11"/>
        </w:rPr>
        <w:t>class-leadrouter_leads_table.php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адмін-таблиця лідів (WP_List_Table або аналог).</w:t>
      </w:r>
    </w:p>
    <w:p>
      <w:pPr>
        <w:pStyle w:val="Style15"/>
        <w:rPr/>
      </w:pPr>
      <w:r>
        <w:rPr/>
        <w:t>Зазвичай містить:</w:t>
      </w:r>
    </w:p>
    <w:p>
      <w:pPr>
        <w:pStyle w:val="Style15"/>
        <w:numPr>
          <w:ilvl w:val="0"/>
          <w:numId w:val="2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колонки: lead_id, created_at, status, partner/group, vehicle, from/to, response_status…</w:t>
      </w:r>
    </w:p>
    <w:p>
      <w:pPr>
        <w:pStyle w:val="Style15"/>
        <w:numPr>
          <w:ilvl w:val="0"/>
          <w:numId w:val="2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фільтри: по статусах, датах, партнеру, групі</w:t>
      </w:r>
    </w:p>
    <w:p>
      <w:pPr>
        <w:pStyle w:val="Style15"/>
        <w:numPr>
          <w:ilvl w:val="0"/>
          <w:numId w:val="2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bulk actions: resend, mark status, purge (частково)</w:t>
      </w:r>
    </w:p>
    <w:p>
      <w:pPr>
        <w:pStyle w:val="2"/>
        <w:rPr/>
      </w:pPr>
      <w:r>
        <w:rPr/>
        <w:t xml:space="preserve">11.2) </w:t>
      </w:r>
      <w:r>
        <w:rPr>
          <w:rStyle w:val="Style11"/>
        </w:rPr>
        <w:t>LeadRouter_Leads_Stats</w:t>
      </w:r>
      <w:r>
        <w:rPr/>
        <w:t xml:space="preserve"> (</w:t>
      </w:r>
      <w:r>
        <w:rPr>
          <w:rStyle w:val="Style11"/>
        </w:rPr>
        <w:t>class-leadrouter_leads_stats.php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статистика (агрегації) по лідах/відправках.</w:t>
      </w:r>
    </w:p>
    <w:p>
      <w:pPr>
        <w:pStyle w:val="Style15"/>
        <w:rPr/>
      </w:pPr>
      <w:r>
        <w:rPr/>
        <w:t>Типово:</w:t>
      </w:r>
    </w:p>
    <w:p>
      <w:pPr>
        <w:pStyle w:val="Style15"/>
        <w:numPr>
          <w:ilvl w:val="0"/>
          <w:numId w:val="28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скільки </w:t>
      </w:r>
      <w:r>
        <w:rPr>
          <w:rStyle w:val="Style11"/>
        </w:rPr>
        <w:t>sent/error/new</w:t>
      </w:r>
      <w:r>
        <w:rPr/>
        <w:t xml:space="preserve"> за період</w:t>
      </w:r>
    </w:p>
    <w:p>
      <w:pPr>
        <w:pStyle w:val="Style15"/>
        <w:numPr>
          <w:ilvl w:val="0"/>
          <w:numId w:val="28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топ-партнери/групи</w:t>
      </w:r>
    </w:p>
    <w:p>
      <w:pPr>
        <w:pStyle w:val="Style15"/>
        <w:numPr>
          <w:ilvl w:val="0"/>
          <w:numId w:val="28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використання лімітів</w:t>
      </w:r>
    </w:p>
    <w:p>
      <w:pPr>
        <w:pStyle w:val="2"/>
        <w:rPr/>
      </w:pPr>
      <w:r>
        <w:rPr/>
        <w:t xml:space="preserve">11.3) </w:t>
      </w:r>
      <w:r>
        <w:rPr>
          <w:rStyle w:val="Style11"/>
        </w:rPr>
        <w:t>LeadRouter_LogViewer</w:t>
      </w:r>
      <w:r>
        <w:rPr/>
        <w:t xml:space="preserve"> (</w:t>
      </w:r>
      <w:r>
        <w:rPr>
          <w:rStyle w:val="Style11"/>
        </w:rPr>
        <w:t>class-leadrouter-logviewer.php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перегляд </w:t>
      </w:r>
      <w:r>
        <w:rPr>
          <w:rStyle w:val="Style12"/>
        </w:rPr>
        <w:t>файлового</w:t>
      </w:r>
      <w:r>
        <w:rPr/>
        <w:t xml:space="preserve"> логу </w:t>
      </w:r>
      <w:r>
        <w:rPr>
          <w:rStyle w:val="Style11"/>
        </w:rPr>
        <w:t>uploads/leadrouter/logs/leadrouter.log</w:t>
      </w:r>
      <w:r>
        <w:rPr/>
        <w:t xml:space="preserve"> з адмінки.</w:t>
      </w:r>
    </w:p>
    <w:p>
      <w:pPr>
        <w:pStyle w:val="Style15"/>
        <w:rPr/>
      </w:pPr>
      <w:r>
        <w:rPr/>
        <w:t>Фішки:</w:t>
      </w:r>
    </w:p>
    <w:p>
      <w:pPr>
        <w:pStyle w:val="Style15"/>
        <w:numPr>
          <w:ilvl w:val="0"/>
          <w:numId w:val="29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показ “tail” / пагінація</w:t>
      </w:r>
    </w:p>
    <w:p>
      <w:pPr>
        <w:pStyle w:val="Style15"/>
        <w:numPr>
          <w:ilvl w:val="0"/>
          <w:numId w:val="29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фільтри по рівнях/пошук</w:t>
      </w:r>
    </w:p>
    <w:p>
      <w:pPr>
        <w:pStyle w:val="Style15"/>
        <w:numPr>
          <w:ilvl w:val="0"/>
          <w:numId w:val="29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це критично для дебагу без доступу до SSH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>12) CPT / Admin (конфігурація)</w:t>
      </w:r>
    </w:p>
    <w:p>
      <w:pPr>
        <w:pStyle w:val="2"/>
        <w:rPr/>
      </w:pPr>
      <w:r>
        <w:rPr/>
        <w:t xml:space="preserve">12.1) </w:t>
      </w:r>
      <w:r>
        <w:rPr>
          <w:rStyle w:val="Style11"/>
        </w:rPr>
        <w:t>LeadRouter_CPT</w:t>
      </w:r>
      <w:r>
        <w:rPr/>
        <w:t xml:space="preserve"> (</w:t>
      </w:r>
      <w:r>
        <w:rPr>
          <w:rStyle w:val="Style11"/>
        </w:rPr>
        <w:t>includes/class-leadrouter-cpt.php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реєстрація кастомних сутностей та їх UI-налаштувань.</w:t>
      </w:r>
    </w:p>
    <w:p>
      <w:pPr>
        <w:pStyle w:val="Style15"/>
        <w:rPr/>
      </w:pPr>
      <w:r>
        <w:rPr/>
        <w:t>Зазвичай:</w:t>
      </w:r>
    </w:p>
    <w:p>
      <w:pPr>
        <w:pStyle w:val="Style15"/>
        <w:numPr>
          <w:ilvl w:val="0"/>
          <w:numId w:val="3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register_post_type</w:t>
      </w:r>
      <w:r>
        <w:rPr/>
        <w:t xml:space="preserve"> для груп і партнерів</w:t>
      </w:r>
    </w:p>
    <w:p>
      <w:pPr>
        <w:pStyle w:val="Style15"/>
        <w:numPr>
          <w:ilvl w:val="0"/>
          <w:numId w:val="30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реєстрація таксономій (якщо є)</w:t>
      </w:r>
    </w:p>
    <w:p>
      <w:pPr>
        <w:pStyle w:val="Style15"/>
        <w:numPr>
          <w:ilvl w:val="0"/>
          <w:numId w:val="30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можливо endpoints / rewrite</w:t>
      </w:r>
    </w:p>
    <w:p>
      <w:pPr>
        <w:pStyle w:val="2"/>
        <w:rPr/>
      </w:pPr>
      <w:r>
        <w:rPr/>
        <w:t xml:space="preserve">12.2) </w:t>
      </w:r>
      <w:r>
        <w:rPr>
          <w:rStyle w:val="Style11"/>
        </w:rPr>
        <w:t>LeadRouter_Admin</w:t>
      </w:r>
      <w:r>
        <w:rPr/>
        <w:t xml:space="preserve"> (</w:t>
      </w:r>
      <w:r>
        <w:rPr>
          <w:rStyle w:val="Style11"/>
        </w:rPr>
        <w:t>includes/class-leadrouter-admin.php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меню + підключення assets + сторінки.</w:t>
      </w:r>
    </w:p>
    <w:p>
      <w:pPr>
        <w:pStyle w:val="Style15"/>
        <w:rPr/>
      </w:pPr>
      <w:r>
        <w:rPr/>
        <w:t>Типово:</w:t>
      </w:r>
    </w:p>
    <w:p>
      <w:pPr>
        <w:pStyle w:val="Style15"/>
        <w:numPr>
          <w:ilvl w:val="0"/>
          <w:numId w:val="3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register_menus()</w:t>
      </w:r>
      <w:r>
        <w:rPr/>
        <w:t xml:space="preserve"> → додає пункти в адмінці</w:t>
      </w:r>
    </w:p>
    <w:p>
      <w:pPr>
        <w:pStyle w:val="Style15"/>
        <w:numPr>
          <w:ilvl w:val="0"/>
          <w:numId w:val="3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add_scripts()</w:t>
      </w:r>
      <w:r>
        <w:rPr/>
        <w:t xml:space="preserve"> → підключає </w:t>
      </w:r>
      <w:r>
        <w:rPr>
          <w:rStyle w:val="Style11"/>
        </w:rPr>
        <w:t>assets/admin.js</w:t>
      </w:r>
      <w:r>
        <w:rPr/>
        <w:t xml:space="preserve">, </w:t>
      </w:r>
      <w:r>
        <w:rPr>
          <w:rStyle w:val="Style11"/>
        </w:rPr>
        <w:t>admin.css</w:t>
      </w:r>
      <w:r>
        <w:rPr/>
        <w:t xml:space="preserve">, </w:t>
      </w:r>
      <w:r>
        <w:rPr>
          <w:rStyle w:val="Style11"/>
        </w:rPr>
        <w:t>logviewer.*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>13) Transform + Helpers (утилітарна периферія)</w:t>
      </w:r>
    </w:p>
    <w:p>
      <w:pPr>
        <w:pStyle w:val="2"/>
        <w:rPr/>
      </w:pPr>
      <w:r>
        <w:rPr/>
        <w:t xml:space="preserve">13.1) </w:t>
      </w:r>
      <w:r>
        <w:rPr>
          <w:rStyle w:val="Style11"/>
        </w:rPr>
        <w:t>LeadRouter_Transform</w:t>
      </w:r>
      <w:r>
        <w:rPr/>
        <w:t xml:space="preserve"> (</w:t>
      </w:r>
      <w:r>
        <w:rPr>
          <w:rStyle w:val="Style11"/>
        </w:rPr>
        <w:t>includes/class-leadrouter-transform.php</w:t>
      </w:r>
      <w:r>
        <w:rPr/>
        <w:t>)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нормалізація/перетворення даних ліда для різних форматів (payload для партнерів).</w:t>
      </w:r>
    </w:p>
    <w:p>
      <w:pPr>
        <w:pStyle w:val="Style15"/>
        <w:rPr/>
      </w:pPr>
      <w:r>
        <w:rPr/>
        <w:t>Приклади задач:</w:t>
      </w:r>
    </w:p>
    <w:p>
      <w:pPr>
        <w:pStyle w:val="Style15"/>
        <w:numPr>
          <w:ilvl w:val="0"/>
          <w:numId w:val="3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привести phone/email/дати до стандарту</w:t>
      </w:r>
    </w:p>
    <w:p>
      <w:pPr>
        <w:pStyle w:val="Style15"/>
        <w:numPr>
          <w:ilvl w:val="0"/>
          <w:numId w:val="3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зібрати модель авто в одне поле</w:t>
      </w:r>
    </w:p>
    <w:p>
      <w:pPr>
        <w:pStyle w:val="Style15"/>
        <w:numPr>
          <w:ilvl w:val="0"/>
          <w:numId w:val="3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зробити “BATS payload” чи інший формат (у Flow ти вже маєш </w:t>
      </w:r>
      <w:r>
        <w:rPr>
          <w:rStyle w:val="Style11"/>
        </w:rPr>
        <w:t>build_bats_payload_from_lead_row</w:t>
      </w:r>
      <w:r>
        <w:rPr/>
        <w:t xml:space="preserve"> — Transform може бути “нижнім рівнем” для цього)</w:t>
      </w:r>
    </w:p>
    <w:p>
      <w:pPr>
        <w:pStyle w:val="2"/>
        <w:rPr/>
      </w:pPr>
      <w:r>
        <w:rPr/>
        <w:t xml:space="preserve">13.2) </w:t>
      </w:r>
      <w:r>
        <w:rPr>
          <w:rStyle w:val="Style11"/>
        </w:rPr>
        <w:t>functions-leadrouter.php</w:t>
      </w:r>
      <w:r>
        <w:rPr/>
        <w:t xml:space="preserve">, </w:t>
      </w:r>
      <w:r>
        <w:rPr>
          <w:rStyle w:val="Style11"/>
        </w:rPr>
        <w:t>helpers.php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процедурні допоміжні функції, які використовують різні класи.</w:t>
      </w:r>
    </w:p>
    <w:p>
      <w:pPr>
        <w:pStyle w:val="Style15"/>
        <w:rPr/>
      </w:pPr>
      <w:r>
        <w:rPr/>
        <w:t>Типово там:</w:t>
      </w:r>
    </w:p>
    <w:p>
      <w:pPr>
        <w:pStyle w:val="Style15"/>
        <w:numPr>
          <w:ilvl w:val="0"/>
          <w:numId w:val="3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утиліти часу (особливо EST)</w:t>
      </w:r>
    </w:p>
    <w:p>
      <w:pPr>
        <w:pStyle w:val="Style15"/>
        <w:numPr>
          <w:ilvl w:val="0"/>
          <w:numId w:val="3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доступ до опцій/налаштувань</w:t>
      </w:r>
    </w:p>
    <w:p>
      <w:pPr>
        <w:pStyle w:val="Style15"/>
        <w:numPr>
          <w:ilvl w:val="0"/>
          <w:numId w:val="3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дрібні формати логування</w:t>
      </w:r>
    </w:p>
    <w:p>
      <w:pPr>
        <w:pStyle w:val="Style15"/>
        <w:numPr>
          <w:ilvl w:val="0"/>
          <w:numId w:val="3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перерахунки сумарних ваг (те саме </w:t>
      </w:r>
      <w:r>
        <w:rPr>
          <w:rStyle w:val="Style11"/>
        </w:rPr>
        <w:t>leadrouter_recalc_sum_weight</w:t>
      </w:r>
      <w:r>
        <w:rPr/>
        <w:t>)</w:t>
      </w:r>
    </w:p>
    <w:p>
      <w:pPr>
        <w:pStyle w:val="Style19"/>
        <w:rPr/>
      </w:pPr>
      <w:r>
        <w:rPr/>
      </w:r>
    </w:p>
    <w:p>
      <w:pPr>
        <w:pStyle w:val="1"/>
        <w:rPr/>
      </w:pPr>
      <w:r>
        <w:rPr/>
        <w:t>14) Test senders</w:t>
      </w:r>
    </w:p>
    <w:p>
      <w:pPr>
        <w:pStyle w:val="Style15"/>
        <w:numPr>
          <w:ilvl w:val="0"/>
          <w:numId w:val="3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LeadRouter_Sender_Test</w:t>
      </w:r>
    </w:p>
    <w:p>
      <w:pPr>
        <w:pStyle w:val="Style15"/>
        <w:numPr>
          <w:ilvl w:val="0"/>
          <w:numId w:val="3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1"/>
        </w:rPr>
        <w:t>LeadRouter_Sender_Test_HTTP</w:t>
      </w:r>
    </w:p>
    <w:p>
      <w:pPr>
        <w:pStyle w:val="Style15"/>
        <w:rPr/>
      </w:pPr>
      <w:r>
        <w:rPr>
          <w:rStyle w:val="Style12"/>
        </w:rPr>
        <w:t>Роль:</w:t>
      </w:r>
      <w:r>
        <w:rPr/>
        <w:t xml:space="preserve"> симуляція успішних/помилкових відправок, тест інтеграційного пайплайну без реальних партнерів.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 Unicode MS"/>
      <w:color w:val="auto"/>
      <w:kern w:val="2"/>
      <w:sz w:val="24"/>
      <w:szCs w:val="24"/>
      <w:lang w:val="uk-UA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yle11">
    <w:name w:val="Первинний текст"/>
    <w:qFormat/>
    <w:rPr>
      <w:rFonts w:ascii="Liberation Mono" w:hAnsi="Liberation Mono" w:eastAsia="NSimSun" w:cs="Liberation Mono"/>
    </w:rPr>
  </w:style>
  <w:style w:type="character" w:styleId="Style12">
    <w:name w:val="Виділення жирним"/>
    <w:qFormat/>
    <w:rPr>
      <w:b/>
      <w:bCs/>
    </w:rPr>
  </w:style>
  <w:style w:type="character" w:styleId="Style13">
    <w:name w:val="Маркери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 Unicode M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19">
    <w:name w:val="Горизонтальна лінія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Цитати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LibreOffice/7.3.3.2$Windows_X86_64 LibreOffice_project/d1d0ea68f081ee2800a922cac8f79445e4603348</Application>
  <AppVersion>15.0000</AppVersion>
  <Pages>9</Pages>
  <Words>1222</Words>
  <Characters>9207</Characters>
  <CharactersWithSpaces>10146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2026-01-22T17:23:57Z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