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400" w:lineRule="auto"/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BlueHarvest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0" w:lineRule="auto"/>
        <w:jc w:val="center"/>
        <w:rPr/>
      </w:pPr>
      <w:r w:rsidDel="00000000" w:rsidR="00000000" w:rsidRPr="00000000">
        <w:rPr>
          <w:color w:val="5b9bd5"/>
          <w:sz w:val="28"/>
          <w:szCs w:val="28"/>
          <w:rtl w:val="0"/>
        </w:rPr>
        <w:t xml:space="preserve">Final Deployment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Project Overview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Name: </w:t>
      </w:r>
      <w:r w:rsidDel="00000000" w:rsidR="00000000" w:rsidRPr="00000000">
        <w:rPr>
          <w:rtl w:val="0"/>
        </w:rPr>
        <w:t xml:space="preserve">BlueHarvest AI Cloud Infrastructure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Infrastructure Type: </w:t>
      </w:r>
      <w:r w:rsidDel="00000000" w:rsidR="00000000" w:rsidRPr="00000000">
        <w:rPr>
          <w:rtl w:val="0"/>
        </w:rPr>
        <w:t xml:space="preserve">Private Cloud (IaaS + PaaS)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Deployment Model: </w:t>
      </w:r>
      <w:r w:rsidDel="00000000" w:rsidR="00000000" w:rsidRPr="00000000">
        <w:rPr>
          <w:rtl w:val="0"/>
        </w:rPr>
        <w:t xml:space="preserve">Single VPS with nested virtualization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Deployment Date: </w:t>
      </w:r>
      <w:r w:rsidDel="00000000" w:rsidR="00000000" w:rsidRPr="00000000">
        <w:rPr>
          <w:rtl w:val="0"/>
        </w:rPr>
        <w:t xml:space="preserve">January 2025</w:t>
      </w:r>
    </w:p>
    <w:p w:rsidR="00000000" w:rsidDel="00000000" w:rsidP="00000000" w:rsidRDefault="00000000" w:rsidRPr="00000000" w14:paraId="00000009">
      <w:pPr>
        <w:rPr/>
      </w:pPr>
      <w:sdt>
        <w:sdtPr>
          <w:id w:val="-16382849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b050"/>
              <w:rtl w:val="0"/>
            </w:rPr>
            <w:t xml:space="preserve">Status: ✓ Production Ready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Key Achievements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Complete cloud infrastructure deployed on single 64GB VPS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On-demand VM provisioning via OpenStack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Container orchestration via OpenShift (OKD)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 DevOps pipeline with GitLab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Enterprise SSO with Keycloak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Professional email services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Automated deployment orchestration via n8n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Comprehensive monitoring and alerting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Business Value</w:t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4000"/>
        <w:gridCol w:w="2500"/>
        <w:tblGridChange w:id="0">
          <w:tblGrid>
            <w:gridCol w:w="2500"/>
            <w:gridCol w:w="4000"/>
            <w:gridCol w:w="2500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Benefit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 Savings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Enterprise cloud on $40/month VPS vs. $500+/month cloud services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color w:val="00b050"/>
                <w:rtl w:val="0"/>
              </w:rPr>
              <w:t xml:space="preserve">$5,520/year saved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Flexibility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Full control over infrastructure, no vendor lock-in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 agility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On-demand VMs, container scaling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Growth-ready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Private infrastructure, full control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Enhanced 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Development Speed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Integrated DevOps pipeline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Faster deployments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  <w:t xml:space="preserve">RESOURCE ALLOCATION</w:t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Memory Distribution (64GB Total)</w:t>
      </w:r>
    </w:p>
    <w:tbl>
      <w:tblPr>
        <w:tblStyle w:val="Table2"/>
        <w:tblW w:w="71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5"/>
        <w:gridCol w:w="1800"/>
        <w:gridCol w:w="2115"/>
        <w:gridCol w:w="1350"/>
        <w:tblGridChange w:id="0">
          <w:tblGrid>
            <w:gridCol w:w="1905"/>
            <w:gridCol w:w="1800"/>
            <w:gridCol w:w="2115"/>
            <w:gridCol w:w="1350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Host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System Services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14GB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22%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OpenStack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Control Plane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16GB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OpenStack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OpenShift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10GB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16%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On-Demand VM Pool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rtl w:val="0"/>
              </w:rPr>
              <w:t xml:space="preserve">24GB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37%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r w:rsidDel="00000000" w:rsidR="00000000" w:rsidRPr="00000000">
        <w:rPr>
          <w:rtl w:val="0"/>
        </w:rPr>
        <w:t xml:space="preserve">DEPLOYED SERVICES</w:t>
      </w:r>
    </w:p>
    <w:tbl>
      <w:tblPr>
        <w:tblStyle w:val="Table3"/>
        <w:tblW w:w="100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70"/>
        <w:gridCol w:w="5175"/>
        <w:gridCol w:w="2790"/>
        <w:tblGridChange w:id="0">
          <w:tblGrid>
            <w:gridCol w:w="2070"/>
            <w:gridCol w:w="5175"/>
            <w:gridCol w:w="2790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Website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https://www.blueharvestai.com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Company website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https://mail.blueharvestai.com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Email access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OpenStack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https://cloud.blueharvestai.com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VM provisioning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OpenShift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https://console-openshift-console.apps.container.blueharvestai.com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Container platform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GitLab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https://devops.blueharvestai.com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DevOps platform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Keycloak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https://auth.blueharvestai.com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SSO/Identity</w:t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/>
      </w:pPr>
      <w:r w:rsidDel="00000000" w:rsidR="00000000" w:rsidRPr="00000000">
        <w:rPr>
          <w:rtl w:val="0"/>
        </w:rPr>
        <w:t xml:space="preserve">COST ANALYSIS</w:t>
      </w:r>
    </w:p>
    <w:p w:rsidR="00000000" w:rsidDel="00000000" w:rsidP="00000000" w:rsidRDefault="00000000" w:rsidRPr="00000000" w14:paraId="0000005B">
      <w:pPr>
        <w:pStyle w:val="Heading2"/>
        <w:rPr/>
      </w:pPr>
      <w:r w:rsidDel="00000000" w:rsidR="00000000" w:rsidRPr="00000000">
        <w:rPr>
          <w:rtl w:val="0"/>
        </w:rPr>
        <w:t xml:space="preserve">Infrastructure Costs</w:t>
      </w:r>
    </w:p>
    <w:tbl>
      <w:tblPr>
        <w:tblStyle w:val="Table4"/>
        <w:tblW w:w="8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15"/>
        <w:gridCol w:w="1065"/>
        <w:gridCol w:w="1935"/>
        <w:gridCol w:w="2655"/>
        <w:tblGridChange w:id="0">
          <w:tblGrid>
            <w:gridCol w:w="2415"/>
            <w:gridCol w:w="1065"/>
            <w:gridCol w:w="1935"/>
            <w:gridCol w:w="2655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Monthly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VPS (64GB RAM, 1.2TB)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SSDnodes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$40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$480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Domain Registration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Hostinger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$1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$12</w:t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$41/month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$492/year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r w:rsidDel="00000000" w:rsidR="00000000" w:rsidRPr="00000000">
        <w:rPr>
          <w:rtl w:val="0"/>
        </w:rPr>
        <w:t xml:space="preserve">Cost Comparison vs. Cloud Providers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Equivalent AWS Setup: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EC2 (m5.4xlarge): ~$280/month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RDS PostgreSQL: ~$50/month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EKS Cluster: ~$150/month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S3 Storage: ~$20/month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color w:val="c00000"/>
          <w:rtl w:val="0"/>
        </w:rPr>
        <w:t xml:space="preserve">AWS Total: ~$500/month = $6,000/year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color w:val="00b050"/>
          <w:sz w:val="28"/>
          <w:szCs w:val="28"/>
          <w:rtl w:val="0"/>
        </w:rPr>
        <w:t xml:space="preserve">Savings: $5,508/year (92% reduction)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rPr/>
      </w:pPr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079">
      <w:pPr>
        <w:pStyle w:val="Heading2"/>
        <w:rPr/>
      </w:pPr>
      <w:r w:rsidDel="00000000" w:rsidR="00000000" w:rsidRPr="00000000">
        <w:rPr>
          <w:rtl w:val="0"/>
        </w:rPr>
        <w:t xml:space="preserve">Immediate (Week 1)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all services (run validation scripts)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 monitoring alerts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backup restoration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admin accounts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 actual credentials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up Grafana dashboards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r w:rsidDel="00000000" w:rsidR="00000000" w:rsidRPr="00000000">
        <w:rPr>
          <w:rtl w:val="0"/>
        </w:rPr>
        <w:t xml:space="preserve">Short-Term (Month 1)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onboarding and training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Establish performance baseline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Security audit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Load testing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Disaster recovery drill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BlueHarvest AI now has a complete, production-grade cloud infrastructure capable of: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Provisioning virtual machines on-demand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Deploying containerized applications at scale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Managing source code with integrated CI/CD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Providing professional email services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Authenticating users with enterprise SSO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All of this running on a $40/month VPS, saving $5,500+ annually compared to major cloud providers, while maintaining full control and flexibility.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center"/>
        <w:rPr/>
      </w:pPr>
      <w:sdt>
        <w:sdtPr>
          <w:id w:val="277174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b050"/>
              <w:sz w:val="32"/>
              <w:szCs w:val="32"/>
              <w:rtl w:val="0"/>
            </w:rPr>
            <w:t xml:space="preserve">Status: READY FOR PRODUCTION 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Document Version: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Created: January 2025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8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5b9bd5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S4b9NZOVTiGGRTpIh2y4rq01Jw==">CgMxLjAaHQoBMBIYChYIB0ISEhBBcmlhbCBVbmljb2RlIE1TGh0KATESGAoWCAdCEhIQQXJpYWwgVW5pY29kZSBNUzgAciExS0tmX2V2VUlVeVp4UTdUTUVqaGV6Z2VKZ0NHVjI0aTg=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2026-01-20T17:19:38.694Z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