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8A" w:rsidRPr="00E5619C" w:rsidRDefault="00676E8A" w:rsidP="00676E8A">
      <w:pPr>
        <w:jc w:val="center"/>
        <w:rPr>
          <w:rFonts w:ascii="Arial" w:hAnsi="Arial" w:cs="Arial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Webdriver</w:t>
      </w:r>
      <w:r w:rsidRPr="00E5619C">
        <w:rPr>
          <w:rFonts w:ascii="Arial" w:hAnsi="Arial" w:cs="Arial"/>
          <w:b/>
          <w:sz w:val="36"/>
          <w:szCs w:val="36"/>
        </w:rPr>
        <w:t xml:space="preserve"> Page Object Framework</w:t>
      </w:r>
      <w:r w:rsidR="005D1BA1">
        <w:rPr>
          <w:rFonts w:ascii="Arial" w:hAnsi="Arial" w:cs="Arial"/>
          <w:b/>
          <w:sz w:val="36"/>
          <w:szCs w:val="36"/>
        </w:rPr>
        <w:t xml:space="preserve"> User Guide</w:t>
      </w: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tblInd w:w="-1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/>
      </w:tblPr>
      <w:tblGrid>
        <w:gridCol w:w="2234"/>
        <w:gridCol w:w="1733"/>
        <w:gridCol w:w="2661"/>
        <w:gridCol w:w="3054"/>
      </w:tblGrid>
      <w:tr w:rsidR="00676E8A" w:rsidRPr="008A4A91" w:rsidTr="00AF6341">
        <w:tc>
          <w:tcPr>
            <w:tcW w:w="223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Author </w:t>
            </w:r>
            <w:r w:rsidRPr="008E2D14">
              <w:rPr>
                <w:rFonts w:cs="Calibri"/>
              </w:rPr>
              <w:t>Name</w:t>
            </w:r>
          </w:p>
        </w:tc>
        <w:tc>
          <w:tcPr>
            <w:tcW w:w="1733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 w:rsidRPr="008E2D14">
              <w:rPr>
                <w:rFonts w:cs="Calibri"/>
              </w:rPr>
              <w:t>Date</w:t>
            </w:r>
          </w:p>
        </w:tc>
        <w:tc>
          <w:tcPr>
            <w:tcW w:w="2661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Version</w:t>
            </w:r>
          </w:p>
        </w:tc>
        <w:tc>
          <w:tcPr>
            <w:tcW w:w="305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 w:rsidRPr="008E2D14">
              <w:rPr>
                <w:rFonts w:cs="Calibri"/>
              </w:rPr>
              <w:t>Comments</w:t>
            </w:r>
          </w:p>
        </w:tc>
      </w:tr>
      <w:tr w:rsidR="00676E8A" w:rsidRPr="008A4A91" w:rsidTr="00AF6341">
        <w:tc>
          <w:tcPr>
            <w:tcW w:w="223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Pradeep Kote</w:t>
            </w:r>
          </w:p>
        </w:tc>
        <w:tc>
          <w:tcPr>
            <w:tcW w:w="1733" w:type="dxa"/>
          </w:tcPr>
          <w:p w:rsidR="00676E8A" w:rsidRPr="008E2D14" w:rsidRDefault="00676E8A" w:rsidP="00676E8A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11</w:t>
            </w:r>
            <w:r w:rsidRPr="008E2D14">
              <w:rPr>
                <w:rFonts w:cs="Calibri"/>
              </w:rPr>
              <w:t>/</w:t>
            </w:r>
            <w:r>
              <w:rPr>
                <w:rFonts w:cs="Calibri"/>
              </w:rPr>
              <w:t>18</w:t>
            </w:r>
            <w:r w:rsidRPr="008E2D14">
              <w:rPr>
                <w:rFonts w:cs="Calibri"/>
              </w:rPr>
              <w:t>/2010</w:t>
            </w:r>
          </w:p>
        </w:tc>
        <w:tc>
          <w:tcPr>
            <w:tcW w:w="2661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305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  <w:r w:rsidRPr="008E2D14">
              <w:rPr>
                <w:rFonts w:cs="Calibri"/>
              </w:rPr>
              <w:t>Initial Draft</w:t>
            </w:r>
          </w:p>
        </w:tc>
      </w:tr>
      <w:tr w:rsidR="00676E8A" w:rsidRPr="008A4A91" w:rsidTr="00AF6341">
        <w:tc>
          <w:tcPr>
            <w:tcW w:w="223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1733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2661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305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</w:tr>
      <w:tr w:rsidR="00676E8A" w:rsidRPr="008A4A91" w:rsidTr="00AF6341">
        <w:tc>
          <w:tcPr>
            <w:tcW w:w="2234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1733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2661" w:type="dxa"/>
          </w:tcPr>
          <w:p w:rsidR="00676E8A" w:rsidRPr="008E2D14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3054" w:type="dxa"/>
          </w:tcPr>
          <w:p w:rsidR="00676E8A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</w:tr>
      <w:tr w:rsidR="00676E8A" w:rsidRPr="008A4A91" w:rsidTr="00AF6341">
        <w:tc>
          <w:tcPr>
            <w:tcW w:w="2234" w:type="dxa"/>
          </w:tcPr>
          <w:p w:rsidR="00676E8A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1733" w:type="dxa"/>
          </w:tcPr>
          <w:p w:rsidR="00676E8A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2661" w:type="dxa"/>
          </w:tcPr>
          <w:p w:rsidR="00676E8A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  <w:tc>
          <w:tcPr>
            <w:tcW w:w="3054" w:type="dxa"/>
          </w:tcPr>
          <w:p w:rsidR="00676E8A" w:rsidRDefault="00676E8A" w:rsidP="00AF6341">
            <w:pPr>
              <w:spacing w:after="0"/>
              <w:jc w:val="center"/>
              <w:rPr>
                <w:rFonts w:cs="Calibri"/>
              </w:rPr>
            </w:pPr>
          </w:p>
        </w:tc>
      </w:tr>
    </w:tbl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Pr="00E5619C" w:rsidRDefault="00676E8A" w:rsidP="00676E8A">
      <w:pPr>
        <w:jc w:val="center"/>
        <w:rPr>
          <w:rFonts w:ascii="Arial" w:hAnsi="Arial" w:cs="Arial"/>
          <w:b/>
          <w:sz w:val="36"/>
          <w:szCs w:val="36"/>
        </w:rPr>
      </w:pPr>
    </w:p>
    <w:p w:rsidR="00676E8A" w:rsidRDefault="00676E8A" w:rsidP="00676E8A">
      <w:pPr>
        <w:rPr>
          <w:rFonts w:ascii="Arial" w:hAnsi="Arial" w:cs="Arial"/>
          <w:b/>
          <w:sz w:val="24"/>
          <w:szCs w:val="24"/>
          <w:u w:val="single"/>
        </w:rPr>
      </w:pPr>
    </w:p>
    <w:p w:rsidR="00676E8A" w:rsidRDefault="00676E8A" w:rsidP="00676E8A">
      <w:pPr>
        <w:rPr>
          <w:rFonts w:ascii="Arial" w:hAnsi="Arial" w:cs="Arial"/>
          <w:b/>
          <w:sz w:val="24"/>
          <w:szCs w:val="24"/>
          <w:u w:val="single"/>
        </w:rPr>
      </w:pPr>
    </w:p>
    <w:p w:rsidR="00676E8A" w:rsidRPr="00E5619C" w:rsidRDefault="00676E8A" w:rsidP="00676E8A">
      <w:pPr>
        <w:rPr>
          <w:rFonts w:ascii="Arial" w:hAnsi="Arial" w:cs="Arial"/>
          <w:b/>
          <w:sz w:val="24"/>
          <w:szCs w:val="24"/>
          <w:u w:val="single"/>
        </w:rPr>
      </w:pPr>
      <w:r w:rsidRPr="00E5619C">
        <w:rPr>
          <w:rFonts w:ascii="Arial" w:hAnsi="Arial" w:cs="Arial"/>
          <w:b/>
          <w:sz w:val="24"/>
          <w:szCs w:val="24"/>
          <w:u w:val="single"/>
        </w:rPr>
        <w:t>System requirements:</w:t>
      </w:r>
    </w:p>
    <w:p w:rsidR="00676E8A" w:rsidRPr="00E5619C" w:rsidRDefault="00676E8A" w:rsidP="00676E8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JDK 1.6</w:t>
      </w:r>
      <w:r w:rsidRPr="00E5619C">
        <w:rPr>
          <w:rFonts w:ascii="Arial" w:hAnsi="Arial" w:cs="Arial"/>
          <w:sz w:val="24"/>
          <w:szCs w:val="24"/>
        </w:rPr>
        <w:t xml:space="preserve"> or higher</w:t>
      </w:r>
    </w:p>
    <w:p w:rsidR="00676E8A" w:rsidRDefault="00676E8A" w:rsidP="00676E8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Eclipse 3.5</w:t>
      </w:r>
      <w:r w:rsidRPr="00E5619C">
        <w:rPr>
          <w:rFonts w:ascii="Arial" w:hAnsi="Arial" w:cs="Arial"/>
          <w:sz w:val="24"/>
          <w:szCs w:val="24"/>
        </w:rPr>
        <w:t xml:space="preserve"> or higher</w:t>
      </w:r>
    </w:p>
    <w:p w:rsidR="00676E8A" w:rsidRDefault="00676E8A" w:rsidP="00676E8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5619C">
        <w:rPr>
          <w:rFonts w:ascii="Arial" w:hAnsi="Arial" w:cs="Arial"/>
          <w:sz w:val="24"/>
          <w:szCs w:val="24"/>
        </w:rPr>
        <w:t>Apache Ant 1.6 or higher</w:t>
      </w:r>
    </w:p>
    <w:p w:rsidR="00C0349F" w:rsidRPr="00E5619C" w:rsidRDefault="0002712F" w:rsidP="00676E8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Webdriver jar file </w:t>
      </w:r>
      <w:r w:rsidR="00A46021">
        <w:rPr>
          <w:rFonts w:ascii="Arial" w:hAnsi="Arial" w:cs="Arial"/>
          <w:sz w:val="24"/>
          <w:szCs w:val="24"/>
        </w:rPr>
        <w:t>(</w:t>
      </w:r>
      <w:r w:rsidRPr="0002712F">
        <w:rPr>
          <w:rFonts w:ascii="Arial" w:hAnsi="Arial" w:cs="Arial"/>
          <w:sz w:val="24"/>
          <w:szCs w:val="24"/>
        </w:rPr>
        <w:t>selenium-server-2.0a5.jar</w:t>
      </w:r>
      <w:r w:rsidR="00A46021">
        <w:rPr>
          <w:rFonts w:ascii="Arial" w:hAnsi="Arial" w:cs="Arial"/>
          <w:sz w:val="24"/>
          <w:szCs w:val="24"/>
        </w:rPr>
        <w:t>)</w:t>
      </w:r>
      <w:r w:rsidR="00F96069">
        <w:rPr>
          <w:rFonts w:ascii="Arial" w:hAnsi="Arial" w:cs="Arial"/>
          <w:sz w:val="24"/>
          <w:szCs w:val="24"/>
        </w:rPr>
        <w:t xml:space="preserve"> included in lib</w:t>
      </w:r>
    </w:p>
    <w:p w:rsidR="00676E8A" w:rsidRDefault="00676E8A" w:rsidP="00676E8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5619C">
        <w:rPr>
          <w:rFonts w:ascii="Arial" w:hAnsi="Arial" w:cs="Arial"/>
          <w:sz w:val="24"/>
          <w:szCs w:val="24"/>
        </w:rPr>
        <w:t>TestNG jdk15 or higher</w:t>
      </w:r>
      <w:r>
        <w:rPr>
          <w:rFonts w:ascii="Arial" w:hAnsi="Arial" w:cs="Arial"/>
          <w:sz w:val="24"/>
          <w:szCs w:val="24"/>
        </w:rPr>
        <w:t>(included in lib)</w:t>
      </w:r>
    </w:p>
    <w:p w:rsidR="00B240B7" w:rsidRDefault="009C7DD5" w:rsidP="00676E8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Webdriver </w:t>
      </w:r>
      <w:r w:rsidR="00A1393C" w:rsidRPr="00E5619C">
        <w:rPr>
          <w:rFonts w:ascii="Arial" w:hAnsi="Arial" w:cs="Arial"/>
          <w:b/>
          <w:u w:val="single"/>
        </w:rPr>
        <w:t xml:space="preserve">Framework </w:t>
      </w:r>
      <w:r w:rsidR="00161686">
        <w:rPr>
          <w:rFonts w:ascii="Arial" w:hAnsi="Arial" w:cs="Arial"/>
          <w:b/>
          <w:u w:val="single"/>
        </w:rPr>
        <w:t>package</w:t>
      </w:r>
      <w:r w:rsidR="001F2FB6">
        <w:rPr>
          <w:rFonts w:ascii="Arial" w:hAnsi="Arial" w:cs="Arial"/>
          <w:b/>
          <w:u w:val="single"/>
        </w:rPr>
        <w:t xml:space="preserve"> </w:t>
      </w:r>
      <w:r w:rsidR="00A1393C" w:rsidRPr="00E5619C">
        <w:rPr>
          <w:rFonts w:ascii="Arial" w:hAnsi="Arial" w:cs="Arial"/>
          <w:b/>
          <w:u w:val="single"/>
        </w:rPr>
        <w:t>Structure</w:t>
      </w:r>
    </w:p>
    <w:p w:rsidR="00A1393C" w:rsidRPr="0024064F" w:rsidRDefault="0032174D" w:rsidP="00D310F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1.75pt;margin-top:11.4pt;width:.75pt;height:124.55pt;z-index:251660288" o:connectortype="straight"/>
        </w:pict>
      </w:r>
      <w:r w:rsidR="00392F94" w:rsidRPr="00392F94">
        <w:rPr>
          <w:rFonts w:ascii="Arial" w:hAnsi="Arial" w:cs="Arial"/>
        </w:rPr>
        <w:t>com.ironmountain.pageobject.pageobjectrunner.framework.webdriver</w:t>
      </w:r>
    </w:p>
    <w:p w:rsidR="00A1393C" w:rsidRPr="0024064F" w:rsidRDefault="0032174D" w:rsidP="00A1393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4" type="#_x0000_t32" style="position:absolute;left:0;text-align:left;margin-left:24pt;margin-top:7.2pt;width:11.25pt;height:0;flip:x;z-index:251665408" o:connectortype="straight"/>
        </w:pict>
      </w:r>
      <w:r w:rsidR="00CD7643" w:rsidRPr="0024064F">
        <w:rPr>
          <w:rFonts w:ascii="Arial" w:hAnsi="Arial" w:cs="Arial"/>
          <w:noProof/>
        </w:rPr>
        <w:t>drivers</w:t>
      </w:r>
    </w:p>
    <w:p w:rsidR="00A1393C" w:rsidRPr="0024064F" w:rsidRDefault="0032174D" w:rsidP="00A1393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5" type="#_x0000_t32" style="position:absolute;left:0;text-align:left;margin-left:23.25pt;margin-top:8pt;width:11.25pt;height:0;flip:x;z-index:251666432" o:connectortype="straight"/>
        </w:pict>
      </w:r>
      <w:r w:rsidR="00CD7643" w:rsidRPr="0024064F">
        <w:rPr>
          <w:rFonts w:ascii="Arial" w:hAnsi="Arial" w:cs="Arial"/>
          <w:noProof/>
        </w:rPr>
        <w:t>pages</w:t>
      </w:r>
    </w:p>
    <w:p w:rsidR="00A1393C" w:rsidRPr="0024064F" w:rsidRDefault="0032174D" w:rsidP="00A1393C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9" type="#_x0000_t32" style="position:absolute;left:0;text-align:left;margin-left:23.25pt;margin-top:8.1pt;width:11.25pt;height:0;flip:x;z-index:251670528" o:connectortype="straight"/>
        </w:pict>
      </w:r>
      <w:r w:rsidR="00823A92" w:rsidRPr="0024064F">
        <w:rPr>
          <w:rFonts w:ascii="Arial" w:hAnsi="Arial" w:cs="Arial"/>
        </w:rPr>
        <w:t>tests</w:t>
      </w:r>
    </w:p>
    <w:p w:rsidR="00A1393C" w:rsidRDefault="0032174D" w:rsidP="0024064F">
      <w:pPr>
        <w:ind w:firstLine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pict>
          <v:shape id="_x0000_s1048" type="#_x0000_t32" style="position:absolute;left:0;text-align:left;margin-left:24pt;margin-top:8.15pt;width:11.25pt;height:0;flip:x;z-index:251669504" o:connectortype="straight"/>
        </w:pict>
      </w:r>
      <w:r w:rsidR="0060743B" w:rsidRPr="0024064F">
        <w:rPr>
          <w:rFonts w:ascii="Arial" w:hAnsi="Arial" w:cs="Arial"/>
          <w:noProof/>
        </w:rPr>
        <w:t>utils</w:t>
      </w:r>
    </w:p>
    <w:p w:rsidR="0024064F" w:rsidRDefault="0024064F" w:rsidP="0024064F">
      <w:pPr>
        <w:ind w:firstLine="720"/>
        <w:rPr>
          <w:rFonts w:ascii="Arial" w:hAnsi="Arial" w:cs="Arial"/>
          <w:b/>
        </w:rPr>
      </w:pPr>
    </w:p>
    <w:p w:rsidR="00676E8A" w:rsidRPr="00E5619C" w:rsidRDefault="00676E8A" w:rsidP="00676E8A">
      <w:pPr>
        <w:rPr>
          <w:rFonts w:ascii="Arial" w:hAnsi="Arial" w:cs="Arial"/>
          <w:b/>
        </w:rPr>
      </w:pPr>
      <w:r w:rsidRPr="00E5619C">
        <w:rPr>
          <w:rFonts w:ascii="Arial" w:hAnsi="Arial" w:cs="Arial"/>
          <w:b/>
        </w:rPr>
        <w:t xml:space="preserve">How to start with the </w:t>
      </w:r>
      <w:r w:rsidR="00687437">
        <w:rPr>
          <w:rFonts w:ascii="Arial" w:hAnsi="Arial" w:cs="Arial"/>
          <w:b/>
        </w:rPr>
        <w:t xml:space="preserve">Webdriver </w:t>
      </w:r>
      <w:r w:rsidRPr="00E5619C">
        <w:rPr>
          <w:rFonts w:ascii="Arial" w:hAnsi="Arial" w:cs="Arial"/>
          <w:b/>
        </w:rPr>
        <w:t>Page Object Framework?</w:t>
      </w:r>
    </w:p>
    <w:p w:rsidR="00676E8A" w:rsidRPr="00E5619C" w:rsidRDefault="00676E8A" w:rsidP="00676E8A">
      <w:pPr>
        <w:rPr>
          <w:rFonts w:ascii="Arial" w:hAnsi="Arial" w:cs="Arial"/>
          <w:b/>
        </w:rPr>
      </w:pPr>
      <w:r w:rsidRPr="00E5619C">
        <w:rPr>
          <w:rFonts w:ascii="Arial" w:hAnsi="Arial" w:cs="Arial"/>
          <w:b/>
        </w:rPr>
        <w:t xml:space="preserve">1. Defining the </w:t>
      </w:r>
      <w:r w:rsidR="00916691">
        <w:rPr>
          <w:rFonts w:ascii="Arial" w:hAnsi="Arial" w:cs="Arial"/>
          <w:b/>
        </w:rPr>
        <w:t>classes</w:t>
      </w:r>
      <w:r w:rsidRPr="00E5619C">
        <w:rPr>
          <w:rFonts w:ascii="Arial" w:hAnsi="Arial" w:cs="Arial"/>
          <w:b/>
        </w:rPr>
        <w:t>:</w:t>
      </w:r>
    </w:p>
    <w:p w:rsidR="001127BB" w:rsidRDefault="00676E8A" w:rsidP="00676E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01C21">
        <w:rPr>
          <w:rFonts w:ascii="Arial" w:hAnsi="Arial" w:cs="Arial"/>
        </w:rPr>
        <w:t>The users should define a page class for each of the web pages in the application. For example LoginPage, etc.</w:t>
      </w:r>
    </w:p>
    <w:p w:rsidR="00437E87" w:rsidRPr="00C01C21" w:rsidRDefault="00676E8A" w:rsidP="001127BB">
      <w:pPr>
        <w:pStyle w:val="ListParagraph"/>
        <w:rPr>
          <w:rFonts w:ascii="Arial" w:hAnsi="Arial" w:cs="Arial"/>
        </w:rPr>
      </w:pPr>
      <w:r w:rsidRPr="00C01C21">
        <w:rPr>
          <w:rFonts w:ascii="Arial" w:hAnsi="Arial" w:cs="Arial"/>
        </w:rPr>
        <w:t xml:space="preserve">The Page class should be a sub class of </w:t>
      </w:r>
      <w:r w:rsidR="00687437" w:rsidRPr="00C01C21">
        <w:rPr>
          <w:rFonts w:ascii="Arial" w:hAnsi="Arial" w:cs="Arial"/>
        </w:rPr>
        <w:t xml:space="preserve">BaseWebDriverPage </w:t>
      </w:r>
      <w:r w:rsidRPr="00C01C21">
        <w:rPr>
          <w:rFonts w:ascii="Arial" w:hAnsi="Arial" w:cs="Arial"/>
        </w:rPr>
        <w:t>from framework</w:t>
      </w:r>
      <w:r w:rsidR="00437E87" w:rsidRPr="00C01C21">
        <w:rPr>
          <w:rFonts w:ascii="Arial" w:hAnsi="Arial" w:cs="Arial"/>
        </w:rPr>
        <w:t xml:space="preserve">. </w:t>
      </w:r>
    </w:p>
    <w:p w:rsidR="00916691" w:rsidRPr="00916691" w:rsidRDefault="00916691" w:rsidP="00916691">
      <w:pPr>
        <w:pStyle w:val="ListParagraph"/>
        <w:rPr>
          <w:rFonts w:ascii="Arial" w:hAnsi="Arial" w:cs="Arial"/>
        </w:rPr>
      </w:pPr>
    </w:p>
    <w:p w:rsidR="00916691" w:rsidRDefault="00916691" w:rsidP="00676E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960B2">
        <w:rPr>
          <w:rFonts w:ascii="Arial" w:hAnsi="Arial" w:cs="Arial"/>
        </w:rPr>
        <w:t>test</w:t>
      </w:r>
      <w:r w:rsidR="005271B6">
        <w:rPr>
          <w:rFonts w:ascii="Arial" w:hAnsi="Arial" w:cs="Arial"/>
        </w:rPr>
        <w:t xml:space="preserve"> case class should extend BaseWebDr</w:t>
      </w:r>
      <w:r w:rsidR="00B7318E">
        <w:rPr>
          <w:rFonts w:ascii="Arial" w:hAnsi="Arial" w:cs="Arial"/>
        </w:rPr>
        <w:t>i</w:t>
      </w:r>
      <w:r w:rsidR="005271B6">
        <w:rPr>
          <w:rFonts w:ascii="Arial" w:hAnsi="Arial" w:cs="Arial"/>
        </w:rPr>
        <w:t>verTest class from framework</w:t>
      </w:r>
      <w:r w:rsidR="009F7EA5">
        <w:rPr>
          <w:rFonts w:ascii="Arial" w:hAnsi="Arial" w:cs="Arial"/>
        </w:rPr>
        <w:t xml:space="preserve">. BaseWebDriverTest can take </w:t>
      </w:r>
      <w:r w:rsidR="005004B9">
        <w:rPr>
          <w:rFonts w:ascii="Arial" w:hAnsi="Arial" w:cs="Arial"/>
        </w:rPr>
        <w:t xml:space="preserve">WebDriver object in constructor where Project specific driver can be </w:t>
      </w:r>
      <w:r w:rsidR="00782FBE">
        <w:rPr>
          <w:rFonts w:ascii="Arial" w:hAnsi="Arial" w:cs="Arial"/>
        </w:rPr>
        <w:t>passed</w:t>
      </w:r>
      <w:r w:rsidR="005004B9">
        <w:rPr>
          <w:rFonts w:ascii="Arial" w:hAnsi="Arial" w:cs="Arial"/>
        </w:rPr>
        <w:t xml:space="preserve">. </w:t>
      </w:r>
      <w:r w:rsidR="00A221FA">
        <w:rPr>
          <w:rFonts w:ascii="Arial" w:hAnsi="Arial" w:cs="Arial"/>
        </w:rPr>
        <w:t>By default</w:t>
      </w:r>
      <w:r w:rsidR="005004B9">
        <w:rPr>
          <w:rFonts w:ascii="Arial" w:hAnsi="Arial" w:cs="Arial"/>
        </w:rPr>
        <w:t xml:space="preserve"> it will pick up the driver corresponding to the browser specified in environment file.</w:t>
      </w:r>
    </w:p>
    <w:p w:rsidR="00D931BB" w:rsidRDefault="00D931BB" w:rsidP="00D931B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getWebDriver() method can give the WebDriver object which can be used for further opera</w:t>
      </w:r>
      <w:r w:rsidR="00B14C63">
        <w:rPr>
          <w:rFonts w:ascii="Arial" w:hAnsi="Arial" w:cs="Arial"/>
        </w:rPr>
        <w:t>t</w:t>
      </w:r>
      <w:r>
        <w:rPr>
          <w:rFonts w:ascii="Arial" w:hAnsi="Arial" w:cs="Arial"/>
        </w:rPr>
        <w:t>ions.</w:t>
      </w:r>
    </w:p>
    <w:p w:rsidR="00353D10" w:rsidRDefault="00353D10" w:rsidP="00353D10">
      <w:pPr>
        <w:pStyle w:val="ListParagraph"/>
        <w:rPr>
          <w:rFonts w:ascii="Arial" w:hAnsi="Arial" w:cs="Arial"/>
        </w:rPr>
      </w:pPr>
    </w:p>
    <w:p w:rsidR="00353D10" w:rsidRDefault="005F0FEC" w:rsidP="00676E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Inside drivers package</w:t>
      </w:r>
      <w:r w:rsidR="00B3048E">
        <w:rPr>
          <w:rFonts w:ascii="Arial" w:hAnsi="Arial" w:cs="Arial"/>
        </w:rPr>
        <w:t>, currently we have CommonInternetExplorerDriver (which will only work for IE browser)</w:t>
      </w:r>
    </w:p>
    <w:p w:rsidR="00B3048E" w:rsidRDefault="00B3048E" w:rsidP="00B3048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Here we can add common drivers for other browsers also.</w:t>
      </w:r>
    </w:p>
    <w:p w:rsidR="00B3048E" w:rsidRPr="00B3048E" w:rsidRDefault="00B3048E" w:rsidP="00B3048E">
      <w:pPr>
        <w:pStyle w:val="ListParagraph"/>
        <w:rPr>
          <w:rFonts w:ascii="Arial" w:hAnsi="Arial" w:cs="Arial"/>
        </w:rPr>
      </w:pPr>
    </w:p>
    <w:p w:rsidR="00B3048E" w:rsidRDefault="00B3048E" w:rsidP="00676E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Popup pages should extend PopUpWerbDriverPage</w:t>
      </w:r>
      <w:r w:rsidR="003A23F6">
        <w:rPr>
          <w:rFonts w:ascii="Arial" w:hAnsi="Arial" w:cs="Arial"/>
        </w:rPr>
        <w:t xml:space="preserve">. This page is already extending </w:t>
      </w:r>
      <w:r w:rsidR="003A23F6" w:rsidRPr="00C01C21">
        <w:rPr>
          <w:rFonts w:ascii="Arial" w:hAnsi="Arial" w:cs="Arial"/>
        </w:rPr>
        <w:t>BaseWebDriverPage</w:t>
      </w:r>
      <w:r w:rsidR="003A23F6">
        <w:rPr>
          <w:rFonts w:ascii="Arial" w:hAnsi="Arial" w:cs="Arial"/>
        </w:rPr>
        <w:t>. The PopUpWerbDriverPage keeps the reference of parent window(page) which helps in navigating across the windows.</w:t>
      </w:r>
    </w:p>
    <w:p w:rsidR="00676E8A" w:rsidRDefault="00676E8A" w:rsidP="00676E8A">
      <w:pPr>
        <w:rPr>
          <w:rFonts w:ascii="Arial" w:hAnsi="Arial" w:cs="Arial"/>
        </w:rPr>
      </w:pPr>
    </w:p>
    <w:p w:rsidR="0096636E" w:rsidRPr="00E5619C" w:rsidRDefault="0096636E" w:rsidP="00676E8A">
      <w:pPr>
        <w:rPr>
          <w:rFonts w:ascii="Arial" w:hAnsi="Arial" w:cs="Arial"/>
        </w:rPr>
      </w:pPr>
    </w:p>
    <w:p w:rsidR="00676E8A" w:rsidRPr="00E5619C" w:rsidRDefault="00FE1490" w:rsidP="00676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676E8A" w:rsidRPr="00E5619C">
        <w:rPr>
          <w:rFonts w:ascii="Arial" w:hAnsi="Arial" w:cs="Arial"/>
          <w:b/>
        </w:rPr>
        <w:t>. Defining the locators files</w:t>
      </w:r>
    </w:p>
    <w:p w:rsidR="00676E8A" w:rsidRDefault="0031363A" w:rsidP="00C577CA">
      <w:pPr>
        <w:ind w:firstLine="720"/>
        <w:rPr>
          <w:rFonts w:ascii="Arial" w:hAnsi="Arial" w:cs="Arial"/>
        </w:rPr>
      </w:pPr>
      <w:r w:rsidRPr="00C577CA">
        <w:rPr>
          <w:rFonts w:ascii="Arial" w:hAnsi="Arial" w:cs="Arial"/>
        </w:rPr>
        <w:t xml:space="preserve">Currently </w:t>
      </w:r>
      <w:r w:rsidR="00C577CA" w:rsidRPr="00C577CA">
        <w:rPr>
          <w:rFonts w:ascii="Arial" w:hAnsi="Arial" w:cs="Arial"/>
        </w:rPr>
        <w:t>framework has</w:t>
      </w:r>
      <w:r w:rsidRPr="00C577CA">
        <w:rPr>
          <w:rFonts w:ascii="Arial" w:hAnsi="Arial" w:cs="Arial"/>
        </w:rPr>
        <w:t xml:space="preserve"> not defined the place for locator</w:t>
      </w:r>
      <w:r w:rsidR="00FB3044" w:rsidRPr="00C577CA">
        <w:rPr>
          <w:rFonts w:ascii="Arial" w:hAnsi="Arial" w:cs="Arial"/>
        </w:rPr>
        <w:t>s</w:t>
      </w:r>
      <w:r w:rsidR="00C577CA">
        <w:rPr>
          <w:rFonts w:ascii="Arial" w:hAnsi="Arial" w:cs="Arial"/>
        </w:rPr>
        <w:t>. But it can be properties file instead of xml file. So we don’t need to parse the xml and create some kin</w:t>
      </w:r>
      <w:r w:rsidR="0023414B">
        <w:rPr>
          <w:rFonts w:ascii="Arial" w:hAnsi="Arial" w:cs="Arial"/>
        </w:rPr>
        <w:t>d</w:t>
      </w:r>
      <w:r w:rsidR="00C577CA">
        <w:rPr>
          <w:rFonts w:ascii="Arial" w:hAnsi="Arial" w:cs="Arial"/>
        </w:rPr>
        <w:t xml:space="preserve"> of </w:t>
      </w:r>
      <w:r w:rsidR="00802716">
        <w:rPr>
          <w:rFonts w:ascii="Arial" w:hAnsi="Arial" w:cs="Arial"/>
        </w:rPr>
        <w:t>pro</w:t>
      </w:r>
      <w:r w:rsidR="00C577CA">
        <w:rPr>
          <w:rFonts w:ascii="Arial" w:hAnsi="Arial" w:cs="Arial"/>
        </w:rPr>
        <w:t>p</w:t>
      </w:r>
      <w:r w:rsidR="00802716">
        <w:rPr>
          <w:rFonts w:ascii="Arial" w:hAnsi="Arial" w:cs="Arial"/>
        </w:rPr>
        <w:t>erty p</w:t>
      </w:r>
      <w:r w:rsidR="00C577CA">
        <w:rPr>
          <w:rFonts w:ascii="Arial" w:hAnsi="Arial" w:cs="Arial"/>
        </w:rPr>
        <w:t>ool.</w:t>
      </w:r>
      <w:r w:rsidR="0023414B">
        <w:rPr>
          <w:rFonts w:ascii="Arial" w:hAnsi="Arial" w:cs="Arial"/>
        </w:rPr>
        <w:t xml:space="preserve"> In case of properties file we can easily load the values with minimum code writing.</w:t>
      </w:r>
    </w:p>
    <w:p w:rsidR="00315215" w:rsidRDefault="00315215" w:rsidP="00676E8A">
      <w:pPr>
        <w:rPr>
          <w:rFonts w:ascii="Arial" w:hAnsi="Arial" w:cs="Arial"/>
          <w:b/>
        </w:rPr>
      </w:pPr>
    </w:p>
    <w:p w:rsidR="0055192E" w:rsidRDefault="0097378B" w:rsidP="0055192E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676E8A" w:rsidRPr="00E5619C">
        <w:rPr>
          <w:rFonts w:ascii="Arial" w:hAnsi="Arial" w:cs="Arial"/>
          <w:b/>
        </w:rPr>
        <w:t>. Customizing the Framework using Config files</w:t>
      </w:r>
      <w:r w:rsidR="00676E8A" w:rsidRPr="00E5619C">
        <w:rPr>
          <w:rFonts w:ascii="Arial" w:hAnsi="Arial" w:cs="Arial"/>
        </w:rPr>
        <w:t>.</w:t>
      </w:r>
    </w:p>
    <w:p w:rsidR="0055192E" w:rsidRPr="00297ACD" w:rsidRDefault="0055192E" w:rsidP="0055192E">
      <w:pPr>
        <w:rPr>
          <w:rFonts w:ascii="Arial" w:hAnsi="Arial" w:cs="Arial"/>
        </w:rPr>
      </w:pPr>
      <w:r w:rsidRPr="00297ACD">
        <w:rPr>
          <w:rFonts w:ascii="Arial" w:hAnsi="Arial" w:cs="Arial"/>
        </w:rPr>
        <w:t xml:space="preserve"> </w:t>
      </w:r>
      <w:r w:rsidR="00BA730E" w:rsidRPr="00297ACD">
        <w:rPr>
          <w:rFonts w:ascii="Arial" w:hAnsi="Arial" w:cs="Arial"/>
        </w:rPr>
        <w:t>Every Project which is using this f</w:t>
      </w:r>
      <w:r w:rsidR="00676E8A" w:rsidRPr="00297ACD">
        <w:rPr>
          <w:rFonts w:ascii="Arial" w:hAnsi="Arial" w:cs="Arial"/>
        </w:rPr>
        <w:t xml:space="preserve">ramework </w:t>
      </w:r>
      <w:r w:rsidR="00BA730E" w:rsidRPr="00297ACD">
        <w:rPr>
          <w:rFonts w:ascii="Arial" w:hAnsi="Arial" w:cs="Arial"/>
        </w:rPr>
        <w:t xml:space="preserve">needs to implement </w:t>
      </w:r>
      <w:r w:rsidRPr="0055192E">
        <w:rPr>
          <w:rFonts w:ascii="Arial" w:hAnsi="Arial" w:cs="Arial"/>
        </w:rPr>
        <w:t>getProjectFolder</w:t>
      </w:r>
      <w:r>
        <w:rPr>
          <w:rFonts w:ascii="Arial" w:hAnsi="Arial" w:cs="Arial"/>
        </w:rPr>
        <w:t xml:space="preserve">() abstract method which is defined in BaseWebDriverTest class. This will be used to load </w:t>
      </w:r>
      <w:r w:rsidR="006235E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Project specific config parameters. Framework assumes that ev</w:t>
      </w:r>
      <w:r w:rsidR="00F7738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ry project has ‘config’ directory and </w:t>
      </w:r>
      <w:r w:rsidRPr="0055192E">
        <w:rPr>
          <w:rFonts w:ascii="Arial" w:hAnsi="Arial" w:cs="Arial"/>
        </w:rPr>
        <w:t>environment.properties</w:t>
      </w:r>
      <w:r>
        <w:rPr>
          <w:rFonts w:ascii="Arial" w:hAnsi="Arial" w:cs="Arial"/>
        </w:rPr>
        <w:t xml:space="preserve"> file in it. The properties can be</w:t>
      </w:r>
      <w:r w:rsidRPr="0055192E">
        <w:rPr>
          <w:rFonts w:ascii="Arial" w:hAnsi="Arial" w:cs="Arial"/>
        </w:rPr>
        <w:t xml:space="preserve"> execution environment, test case folder names, locations, browser</w:t>
      </w:r>
      <w:r>
        <w:rPr>
          <w:rFonts w:ascii="Arial" w:hAnsi="Arial" w:cs="Arial"/>
        </w:rPr>
        <w:t xml:space="preserve"> etc.</w:t>
      </w:r>
    </w:p>
    <w:p w:rsidR="00676E8A" w:rsidRDefault="00A21025" w:rsidP="00676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676E8A" w:rsidRPr="00BD1383">
        <w:rPr>
          <w:rFonts w:ascii="Arial" w:hAnsi="Arial" w:cs="Arial"/>
          <w:b/>
        </w:rPr>
        <w:t>.</w:t>
      </w:r>
      <w:r w:rsidR="00676E8A">
        <w:rPr>
          <w:rFonts w:ascii="Arial" w:hAnsi="Arial" w:cs="Arial"/>
          <w:b/>
        </w:rPr>
        <w:t xml:space="preserve"> </w:t>
      </w:r>
      <w:r w:rsidR="00676E8A" w:rsidRPr="00BD1383">
        <w:rPr>
          <w:rFonts w:ascii="Arial" w:hAnsi="Arial" w:cs="Arial"/>
          <w:b/>
        </w:rPr>
        <w:t>How the Framework works</w:t>
      </w:r>
    </w:p>
    <w:p w:rsidR="00676E8A" w:rsidRDefault="0090720B" w:rsidP="0090720B">
      <w:pPr>
        <w:rPr>
          <w:rFonts w:ascii="Arial" w:hAnsi="Arial" w:cs="Arial"/>
        </w:rPr>
      </w:pPr>
      <w:r w:rsidRPr="0090720B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90720B">
        <w:rPr>
          <w:rFonts w:ascii="Arial" w:hAnsi="Arial" w:cs="Arial"/>
        </w:rPr>
        <w:t xml:space="preserve"> </w:t>
      </w:r>
      <w:r w:rsidR="00F003EA" w:rsidRPr="0090720B">
        <w:rPr>
          <w:rFonts w:ascii="Arial" w:hAnsi="Arial" w:cs="Arial"/>
        </w:rPr>
        <w:t xml:space="preserve">First the </w:t>
      </w:r>
      <w:r w:rsidR="001010E3" w:rsidRPr="0090720B">
        <w:rPr>
          <w:rFonts w:ascii="Arial" w:hAnsi="Arial" w:cs="Arial"/>
        </w:rPr>
        <w:t>environment</w:t>
      </w:r>
      <w:r w:rsidR="001010E3">
        <w:rPr>
          <w:rFonts w:ascii="Arial" w:hAnsi="Arial" w:cs="Arial"/>
        </w:rPr>
        <w:t xml:space="preserve"> (</w:t>
      </w:r>
      <w:r w:rsidR="00B72B0D">
        <w:rPr>
          <w:rFonts w:ascii="Arial" w:hAnsi="Arial" w:cs="Arial"/>
        </w:rPr>
        <w:t>Project specific)</w:t>
      </w:r>
      <w:r w:rsidR="00F003EA" w:rsidRPr="0090720B">
        <w:rPr>
          <w:rFonts w:ascii="Arial" w:hAnsi="Arial" w:cs="Arial"/>
        </w:rPr>
        <w:t xml:space="preserve"> file</w:t>
      </w:r>
      <w:r w:rsidR="00AF7EB2">
        <w:rPr>
          <w:rFonts w:ascii="Arial" w:hAnsi="Arial" w:cs="Arial"/>
        </w:rPr>
        <w:t xml:space="preserve"> </w:t>
      </w:r>
      <w:r w:rsidR="00F003EA" w:rsidRPr="0090720B">
        <w:rPr>
          <w:rFonts w:ascii="Arial" w:hAnsi="Arial" w:cs="Arial"/>
        </w:rPr>
        <w:t xml:space="preserve">(config/ environment.properties) is loaded. </w:t>
      </w:r>
    </w:p>
    <w:p w:rsidR="0090720B" w:rsidRDefault="0090720B" w:rsidP="0090720B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DC2DBE">
        <w:rPr>
          <w:rFonts w:ascii="Arial" w:hAnsi="Arial" w:cs="Arial"/>
        </w:rPr>
        <w:t xml:space="preserve"> </w:t>
      </w:r>
      <w:r w:rsidR="0086552A">
        <w:rPr>
          <w:rFonts w:ascii="Arial" w:hAnsi="Arial" w:cs="Arial"/>
        </w:rPr>
        <w:t xml:space="preserve">Then </w:t>
      </w:r>
      <w:r w:rsidR="00D17632">
        <w:rPr>
          <w:rFonts w:ascii="Arial" w:hAnsi="Arial" w:cs="Arial"/>
        </w:rPr>
        <w:t>common properties</w:t>
      </w:r>
      <w:r w:rsidR="00861713">
        <w:rPr>
          <w:rFonts w:ascii="Arial" w:hAnsi="Arial" w:cs="Arial"/>
        </w:rPr>
        <w:t xml:space="preserve"> (module </w:t>
      </w:r>
      <w:r w:rsidR="00113FEF">
        <w:rPr>
          <w:rFonts w:ascii="Arial" w:hAnsi="Arial" w:cs="Arial"/>
        </w:rPr>
        <w:t>specific</w:t>
      </w:r>
      <w:r w:rsidR="00861713">
        <w:rPr>
          <w:rFonts w:ascii="Arial" w:hAnsi="Arial" w:cs="Arial"/>
        </w:rPr>
        <w:t>)</w:t>
      </w:r>
      <w:r w:rsidR="00D17632">
        <w:rPr>
          <w:rFonts w:ascii="Arial" w:hAnsi="Arial" w:cs="Arial"/>
        </w:rPr>
        <w:t xml:space="preserve"> file is loaded and appended to environment file</w:t>
      </w:r>
    </w:p>
    <w:p w:rsidR="00D17632" w:rsidRDefault="00D17632" w:rsidP="00D17632">
      <w:pPr>
        <w:rPr>
          <w:rFonts w:ascii="Arial" w:hAnsi="Arial" w:cs="Arial"/>
        </w:rPr>
      </w:pPr>
      <w:r>
        <w:rPr>
          <w:rFonts w:ascii="Arial" w:hAnsi="Arial" w:cs="Arial"/>
        </w:rPr>
        <w:t>3. The Test case specific properties file is loaded at the end which then appended to common properties files.</w:t>
      </w:r>
    </w:p>
    <w:p w:rsidR="00D17632" w:rsidRDefault="00881B0F" w:rsidP="0090720B">
      <w:pPr>
        <w:rPr>
          <w:rFonts w:ascii="Arial" w:hAnsi="Arial" w:cs="Arial"/>
        </w:rPr>
      </w:pPr>
      <w:r>
        <w:rPr>
          <w:rFonts w:ascii="Arial" w:hAnsi="Arial" w:cs="Arial"/>
        </w:rPr>
        <w:t>4. Once all the parameters are collected in one properties file</w:t>
      </w:r>
      <w:r w:rsidR="003A11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test case execution starts and wherever required the parameters are fetched from it.</w:t>
      </w:r>
    </w:p>
    <w:p w:rsidR="00FE2F42" w:rsidRDefault="00FE2F42" w:rsidP="0090720B">
      <w:pPr>
        <w:rPr>
          <w:rFonts w:ascii="Arial" w:hAnsi="Arial" w:cs="Arial"/>
        </w:rPr>
      </w:pPr>
      <w:r>
        <w:rPr>
          <w:rFonts w:ascii="Arial" w:hAnsi="Arial" w:cs="Arial"/>
        </w:rPr>
        <w:t>5. The test case specific properties file can be named as per Test case Id (defined in HP QC or any other test case repository)</w:t>
      </w:r>
      <w:r w:rsidR="00402F8B">
        <w:rPr>
          <w:rFonts w:ascii="Arial" w:hAnsi="Arial" w:cs="Arial"/>
        </w:rPr>
        <w:t xml:space="preserve"> e.g. TC1001.properties</w:t>
      </w:r>
    </w:p>
    <w:p w:rsidR="00DD1160" w:rsidRPr="00BD1383" w:rsidRDefault="00DD1160" w:rsidP="00CC0F1D">
      <w:pPr>
        <w:pStyle w:val="ListParagraph"/>
        <w:rPr>
          <w:rFonts w:ascii="Arial" w:hAnsi="Arial" w:cs="Arial"/>
        </w:rPr>
      </w:pPr>
    </w:p>
    <w:p w:rsidR="00676E8A" w:rsidRPr="00E5619C" w:rsidRDefault="002E305C" w:rsidP="00676E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676E8A" w:rsidRPr="00E5619C">
        <w:rPr>
          <w:rFonts w:ascii="Arial" w:hAnsi="Arial" w:cs="Arial"/>
          <w:b/>
        </w:rPr>
        <w:t>. Utilty classes</w:t>
      </w:r>
    </w:p>
    <w:p w:rsidR="00676E8A" w:rsidRDefault="00D15EFF" w:rsidP="006160D0">
      <w:pPr>
        <w:rPr>
          <w:rFonts w:ascii="Arial" w:hAnsi="Arial" w:cs="Arial"/>
        </w:rPr>
      </w:pPr>
      <w:r w:rsidRPr="00D15EFF">
        <w:rPr>
          <w:rFonts w:ascii="Arial" w:hAnsi="Arial" w:cs="Arial"/>
        </w:rPr>
        <w:tab/>
        <w:t>All utility classes</w:t>
      </w:r>
      <w:r>
        <w:rPr>
          <w:rFonts w:ascii="Arial" w:hAnsi="Arial" w:cs="Arial"/>
        </w:rPr>
        <w:t xml:space="preserve"> and constants (Interfaces) files are kept under utils package. TestCaseUtils is used for loading the config file. </w:t>
      </w:r>
    </w:p>
    <w:p w:rsidR="001A15D8" w:rsidRDefault="001A15D8" w:rsidP="00AC61F6">
      <w:pPr>
        <w:rPr>
          <w:rFonts w:ascii="Arial" w:hAnsi="Arial" w:cs="Arial"/>
          <w:b/>
        </w:rPr>
      </w:pPr>
    </w:p>
    <w:p w:rsidR="00C14D92" w:rsidRDefault="00C14D92" w:rsidP="00AC61F6">
      <w:pPr>
        <w:rPr>
          <w:rFonts w:ascii="Arial" w:hAnsi="Arial" w:cs="Arial"/>
          <w:b/>
        </w:rPr>
      </w:pPr>
    </w:p>
    <w:p w:rsidR="00C14D92" w:rsidRDefault="00C14D92" w:rsidP="00AC61F6">
      <w:pPr>
        <w:rPr>
          <w:rFonts w:ascii="Arial" w:hAnsi="Arial" w:cs="Arial"/>
          <w:b/>
        </w:rPr>
      </w:pPr>
    </w:p>
    <w:p w:rsidR="00C14D92" w:rsidRDefault="00C14D92" w:rsidP="00AC61F6">
      <w:pPr>
        <w:rPr>
          <w:rFonts w:ascii="Arial" w:hAnsi="Arial" w:cs="Arial"/>
          <w:b/>
        </w:rPr>
      </w:pPr>
    </w:p>
    <w:p w:rsidR="00C14D92" w:rsidRDefault="00C14D92" w:rsidP="00AC61F6">
      <w:pPr>
        <w:rPr>
          <w:rFonts w:ascii="Arial" w:hAnsi="Arial" w:cs="Arial"/>
          <w:b/>
        </w:rPr>
      </w:pPr>
    </w:p>
    <w:p w:rsidR="00C14D92" w:rsidRDefault="00C14D92" w:rsidP="00AC61F6">
      <w:pPr>
        <w:rPr>
          <w:rFonts w:ascii="Arial" w:hAnsi="Arial" w:cs="Arial"/>
          <w:b/>
        </w:rPr>
      </w:pPr>
    </w:p>
    <w:p w:rsidR="00E46354" w:rsidRDefault="00E46354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A426C" w:rsidRDefault="007A426C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E5007D">
        <w:rPr>
          <w:rFonts w:ascii="Courier New" w:eastAsiaTheme="minorHAnsi" w:hAnsi="Courier New" w:cs="Courier New"/>
          <w:b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:</w:t>
      </w:r>
    </w:p>
    <w:p w:rsidR="00E5007D" w:rsidRDefault="00E5007D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A426C" w:rsidRDefault="007A426C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Confluence page </w:t>
      </w:r>
    </w:p>
    <w:p w:rsidR="007A426C" w:rsidRDefault="00507579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hyperlink r:id="rId6" w:history="1">
        <w:r w:rsidRPr="00EA1375">
          <w:rPr>
            <w:rStyle w:val="Hyperlink"/>
            <w:rFonts w:ascii="Courier New" w:eastAsiaTheme="minorHAnsi" w:hAnsi="Courier New" w:cs="Courier New"/>
            <w:sz w:val="20"/>
            <w:szCs w:val="20"/>
          </w:rPr>
          <w:t>http://confluence.englab.local/confluence/display/DAENG/Page+Object+Framework+for+WebDriver</w:t>
        </w:r>
      </w:hyperlink>
    </w:p>
    <w:p w:rsidR="00507579" w:rsidRDefault="00507579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7A426C" w:rsidRDefault="007A426C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4271F3" w:rsidRPr="00EA2F06" w:rsidRDefault="00E46354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20"/>
          <w:szCs w:val="20"/>
        </w:rPr>
      </w:pPr>
      <w:r w:rsidRPr="00EA2F06">
        <w:rPr>
          <w:rFonts w:ascii="Courier New" w:eastAsiaTheme="minorHAnsi" w:hAnsi="Courier New" w:cs="Courier New"/>
          <w:b/>
          <w:sz w:val="20"/>
          <w:szCs w:val="20"/>
        </w:rPr>
        <w:t>Sample test</w:t>
      </w:r>
      <w:r w:rsidR="0072718F" w:rsidRPr="00EA2F06">
        <w:rPr>
          <w:rFonts w:ascii="Courier New" w:eastAsiaTheme="minorHAnsi" w:hAnsi="Courier New" w:cs="Courier New"/>
          <w:b/>
          <w:sz w:val="20"/>
          <w:szCs w:val="20"/>
        </w:rPr>
        <w:t>n</w:t>
      </w:r>
      <w:r w:rsidRPr="00EA2F06">
        <w:rPr>
          <w:rFonts w:ascii="Courier New" w:eastAsiaTheme="minorHAnsi" w:hAnsi="Courier New" w:cs="Courier New"/>
          <w:b/>
          <w:sz w:val="20"/>
          <w:szCs w:val="20"/>
        </w:rPr>
        <w:t>g.xml</w:t>
      </w:r>
    </w:p>
    <w:p w:rsidR="00E46354" w:rsidRDefault="00E46354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20"/>
          <w:szCs w:val="20"/>
        </w:rPr>
      </w:pP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  <w:highlight w:val="lightGray"/>
        </w:rPr>
        <w:t>suite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"Search Assets Tests"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verbose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"2"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"testType"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"search"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"commonParametersFile"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"searchCommon.properties"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test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"Search By Subject"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="002E6F77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"execute"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"testID"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"0001"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"testName"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"Search By Subject"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parameter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"parametersFile"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value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"TC0001.properties"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classes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="002E6F77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class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"com.ironmountain.digital.pageobject.drccm.tests.search.SearchBySubject"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methods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include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7F"/>
          <w:sz w:val="20"/>
          <w:szCs w:val="20"/>
        </w:rPr>
        <w:t>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i/>
          <w:iCs/>
          <w:color w:val="2A00FF"/>
          <w:sz w:val="20"/>
          <w:szCs w:val="20"/>
        </w:rPr>
        <w:t>"testBySubject"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/&gt;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methods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class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p w:rsidR="00C14D92" w:rsidRDefault="00C14D92" w:rsidP="00C14D9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classes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71472F" w:rsidRDefault="00C14D92" w:rsidP="00C14D92">
      <w:pPr>
        <w:rPr>
          <w:rFonts w:ascii="Courier New" w:eastAsiaTheme="minorHAnsi" w:hAnsi="Courier New" w:cs="Courier New"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test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  <w:r w:rsidR="0071472F">
        <w:rPr>
          <w:rFonts w:ascii="Courier New" w:eastAsiaTheme="minorHAnsi" w:hAnsi="Courier New" w:cs="Courier New"/>
          <w:color w:val="008080"/>
          <w:sz w:val="20"/>
          <w:szCs w:val="20"/>
        </w:rPr>
        <w:t xml:space="preserve"> </w:t>
      </w:r>
    </w:p>
    <w:p w:rsidR="00C14D92" w:rsidRPr="0071472F" w:rsidRDefault="00C14D92" w:rsidP="00C14D92">
      <w:pPr>
        <w:rPr>
          <w:rFonts w:ascii="Courier New" w:eastAsiaTheme="minorHAnsi" w:hAnsi="Courier New" w:cs="Courier New"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color w:val="008080"/>
          <w:sz w:val="20"/>
          <w:szCs w:val="20"/>
        </w:rPr>
        <w:t>&lt;/</w:t>
      </w:r>
      <w:r>
        <w:rPr>
          <w:rFonts w:ascii="Courier New" w:eastAsiaTheme="minorHAnsi" w:hAnsi="Courier New" w:cs="Courier New"/>
          <w:color w:val="3F7F7F"/>
          <w:sz w:val="20"/>
          <w:szCs w:val="20"/>
        </w:rPr>
        <w:t>suite</w:t>
      </w:r>
      <w:r>
        <w:rPr>
          <w:rFonts w:ascii="Courier New" w:eastAsiaTheme="minorHAnsi" w:hAnsi="Courier New" w:cs="Courier New"/>
          <w:color w:val="008080"/>
          <w:sz w:val="20"/>
          <w:szCs w:val="20"/>
        </w:rPr>
        <w:t>&gt;</w:t>
      </w:r>
    </w:p>
    <w:sectPr w:rsidR="00C14D92" w:rsidRPr="0071472F" w:rsidSect="00A4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14382"/>
    <w:multiLevelType w:val="hybridMultilevel"/>
    <w:tmpl w:val="245E7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FB07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2F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2D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CB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60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07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E1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D7CB5"/>
    <w:multiLevelType w:val="hybridMultilevel"/>
    <w:tmpl w:val="D8DA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1C5608"/>
    <w:multiLevelType w:val="hybridMultilevel"/>
    <w:tmpl w:val="5232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CD75DA"/>
    <w:multiLevelType w:val="hybridMultilevel"/>
    <w:tmpl w:val="739E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EB5919"/>
    <w:multiLevelType w:val="hybridMultilevel"/>
    <w:tmpl w:val="9F3AF3AE"/>
    <w:lvl w:ilvl="0" w:tplc="0409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5">
    <w:nsid w:val="1C3E2CA1"/>
    <w:multiLevelType w:val="hybridMultilevel"/>
    <w:tmpl w:val="016E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BA0890"/>
    <w:multiLevelType w:val="multilevel"/>
    <w:tmpl w:val="7F4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836439"/>
    <w:multiLevelType w:val="hybridMultilevel"/>
    <w:tmpl w:val="50C88B1E"/>
    <w:lvl w:ilvl="0" w:tplc="AF9A352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AF9A352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20894"/>
    <w:multiLevelType w:val="hybridMultilevel"/>
    <w:tmpl w:val="90EA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7FA3F57"/>
    <w:multiLevelType w:val="hybridMultilevel"/>
    <w:tmpl w:val="68945B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2BD1DBE"/>
    <w:multiLevelType w:val="hybridMultilevel"/>
    <w:tmpl w:val="4FD4E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52CC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4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2F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4A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0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7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23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E1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7DE5768"/>
    <w:multiLevelType w:val="hybridMultilevel"/>
    <w:tmpl w:val="05E0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41867B0"/>
    <w:multiLevelType w:val="hybridMultilevel"/>
    <w:tmpl w:val="41E674E4"/>
    <w:lvl w:ilvl="0" w:tplc="AF9A352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9E48D0"/>
    <w:multiLevelType w:val="hybridMultilevel"/>
    <w:tmpl w:val="4170D8B0"/>
    <w:lvl w:ilvl="0" w:tplc="044C361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>
    <w:nsid w:val="579823AD"/>
    <w:multiLevelType w:val="hybridMultilevel"/>
    <w:tmpl w:val="96B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A262A1F"/>
    <w:multiLevelType w:val="hybridMultilevel"/>
    <w:tmpl w:val="43DC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62749"/>
    <w:multiLevelType w:val="hybridMultilevel"/>
    <w:tmpl w:val="01A8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6911080"/>
    <w:multiLevelType w:val="hybridMultilevel"/>
    <w:tmpl w:val="51F6DDEE"/>
    <w:lvl w:ilvl="0" w:tplc="DB142FF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1"/>
  </w:num>
  <w:num w:numId="14">
    <w:abstractNumId w:val="15"/>
  </w:num>
  <w:num w:numId="15">
    <w:abstractNumId w:val="16"/>
  </w:num>
  <w:num w:numId="16">
    <w:abstractNumId w:val="5"/>
  </w:num>
  <w:num w:numId="17">
    <w:abstractNumId w:val="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6E8A"/>
    <w:rsid w:val="0002712F"/>
    <w:rsid w:val="00040FFE"/>
    <w:rsid w:val="001010E3"/>
    <w:rsid w:val="0010428A"/>
    <w:rsid w:val="001127BB"/>
    <w:rsid w:val="00113FEF"/>
    <w:rsid w:val="00161686"/>
    <w:rsid w:val="001A15D8"/>
    <w:rsid w:val="001C5E1E"/>
    <w:rsid w:val="001E4CF8"/>
    <w:rsid w:val="001F2FB6"/>
    <w:rsid w:val="00210CB4"/>
    <w:rsid w:val="0023414B"/>
    <w:rsid w:val="0024064F"/>
    <w:rsid w:val="00293BE4"/>
    <w:rsid w:val="00297ACD"/>
    <w:rsid w:val="002C3B5B"/>
    <w:rsid w:val="002E305C"/>
    <w:rsid w:val="002E6F77"/>
    <w:rsid w:val="0031363A"/>
    <w:rsid w:val="00315215"/>
    <w:rsid w:val="0032174D"/>
    <w:rsid w:val="00353D10"/>
    <w:rsid w:val="00392F94"/>
    <w:rsid w:val="003A1188"/>
    <w:rsid w:val="003A23F6"/>
    <w:rsid w:val="00402F8B"/>
    <w:rsid w:val="004271F3"/>
    <w:rsid w:val="00437E87"/>
    <w:rsid w:val="004474D3"/>
    <w:rsid w:val="00457867"/>
    <w:rsid w:val="00481B15"/>
    <w:rsid w:val="005004B9"/>
    <w:rsid w:val="00507579"/>
    <w:rsid w:val="005116EE"/>
    <w:rsid w:val="005271B6"/>
    <w:rsid w:val="005470FF"/>
    <w:rsid w:val="0055192E"/>
    <w:rsid w:val="00593A67"/>
    <w:rsid w:val="005D1BA1"/>
    <w:rsid w:val="005F0FEC"/>
    <w:rsid w:val="0060743B"/>
    <w:rsid w:val="006160D0"/>
    <w:rsid w:val="006235EB"/>
    <w:rsid w:val="006258F6"/>
    <w:rsid w:val="00672380"/>
    <w:rsid w:val="00674B45"/>
    <w:rsid w:val="00676E8A"/>
    <w:rsid w:val="00687437"/>
    <w:rsid w:val="0071472F"/>
    <w:rsid w:val="00722AA4"/>
    <w:rsid w:val="00722D5F"/>
    <w:rsid w:val="0072718F"/>
    <w:rsid w:val="00747778"/>
    <w:rsid w:val="007525E7"/>
    <w:rsid w:val="00782FBE"/>
    <w:rsid w:val="007A19DA"/>
    <w:rsid w:val="007A426C"/>
    <w:rsid w:val="007D34B4"/>
    <w:rsid w:val="00802716"/>
    <w:rsid w:val="00823A92"/>
    <w:rsid w:val="008567B4"/>
    <w:rsid w:val="00861713"/>
    <w:rsid w:val="0086552A"/>
    <w:rsid w:val="00881B0F"/>
    <w:rsid w:val="008B132C"/>
    <w:rsid w:val="008E23CC"/>
    <w:rsid w:val="009013CD"/>
    <w:rsid w:val="0090720B"/>
    <w:rsid w:val="00916691"/>
    <w:rsid w:val="0096636E"/>
    <w:rsid w:val="00971524"/>
    <w:rsid w:val="0097378B"/>
    <w:rsid w:val="00995B7E"/>
    <w:rsid w:val="009A0D72"/>
    <w:rsid w:val="009C1103"/>
    <w:rsid w:val="009C7DD5"/>
    <w:rsid w:val="009F7EA5"/>
    <w:rsid w:val="00A1393C"/>
    <w:rsid w:val="00A21025"/>
    <w:rsid w:val="00A221FA"/>
    <w:rsid w:val="00A32399"/>
    <w:rsid w:val="00A46021"/>
    <w:rsid w:val="00AC61F6"/>
    <w:rsid w:val="00AF7EB2"/>
    <w:rsid w:val="00B14C63"/>
    <w:rsid w:val="00B240B7"/>
    <w:rsid w:val="00B3048E"/>
    <w:rsid w:val="00B72B0D"/>
    <w:rsid w:val="00B7318E"/>
    <w:rsid w:val="00BA730E"/>
    <w:rsid w:val="00BC0565"/>
    <w:rsid w:val="00BE428F"/>
    <w:rsid w:val="00BF3B29"/>
    <w:rsid w:val="00C01C21"/>
    <w:rsid w:val="00C0349F"/>
    <w:rsid w:val="00C14D92"/>
    <w:rsid w:val="00C577CA"/>
    <w:rsid w:val="00C960B2"/>
    <w:rsid w:val="00CC0F1D"/>
    <w:rsid w:val="00CD1CC0"/>
    <w:rsid w:val="00CD7643"/>
    <w:rsid w:val="00CF55E4"/>
    <w:rsid w:val="00D15EFF"/>
    <w:rsid w:val="00D17632"/>
    <w:rsid w:val="00D310FD"/>
    <w:rsid w:val="00D32790"/>
    <w:rsid w:val="00D85F48"/>
    <w:rsid w:val="00D931BB"/>
    <w:rsid w:val="00DC2DBE"/>
    <w:rsid w:val="00DD1160"/>
    <w:rsid w:val="00E36D79"/>
    <w:rsid w:val="00E46354"/>
    <w:rsid w:val="00E5007D"/>
    <w:rsid w:val="00E62019"/>
    <w:rsid w:val="00EA2F06"/>
    <w:rsid w:val="00EB508E"/>
    <w:rsid w:val="00F003EA"/>
    <w:rsid w:val="00F77384"/>
    <w:rsid w:val="00F96069"/>
    <w:rsid w:val="00FB3044"/>
    <w:rsid w:val="00FE1490"/>
    <w:rsid w:val="00FE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4"/>
        <o:r id="V:Rule7" type="connector" idref="#_x0000_s1045"/>
        <o:r id="V:Rule8" type="connector" idref="#_x0000_s1049"/>
        <o:r id="V:Rule9" type="connector" idref="#_x0000_s1039"/>
        <o:r id="V:Rule1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6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5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nfluence.englab.local/confluence/display/DAENG/Page+Object+Framework+for+WebDri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D39C-42FF-4CBF-A83B-8FFA44A9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317</cp:revision>
  <dcterms:created xsi:type="dcterms:W3CDTF">2010-11-18T16:56:00Z</dcterms:created>
  <dcterms:modified xsi:type="dcterms:W3CDTF">2010-11-18T22:16:00Z</dcterms:modified>
</cp:coreProperties>
</file>