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STATE OF NEW YORK: SUPREME COURT</w:t>
      </w:r>
    </w:p>
    <w:p>
      <w:pPr>
        <w:pStyle w:val="Normal"/>
        <w:bidi w:val="0"/>
        <w:spacing w:lineRule="auto" w:line="240" w:before="0" w:after="0"/>
        <w:ind w:hanging="0" w:left="0" w:right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COUNTY OF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ERIE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         </w:t>
      </w:r>
    </w:p>
    <w:p>
      <w:pPr>
        <w:pStyle w:val="Normal"/>
        <w:bidi w:val="0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------------------------------------------------------------------X</w:t>
      </w:r>
    </w:p>
    <w:p>
      <w:pPr>
        <w:sectPr>
          <w:type w:val="nextPage"/>
          <w:pgSz w:w="12240" w:h="15840"/>
          <w:pgMar w:left="1152" w:right="1152" w:gutter="0" w:header="0" w:top="1440" w:footer="0" w:bottom="1152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</w:p>
    <w:p>
      <w:pPr>
        <w:pStyle w:val="Normal"/>
        <w:bidi w:val="0"/>
        <w:spacing w:lineRule="auto" w:line="240" w:before="0" w:after="0"/>
        <w:ind w:firstLine="720" w:left="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STEPHEN J. CRISSEY</w:t>
      </w:r>
    </w:p>
    <w:p>
      <w:pPr>
        <w:pStyle w:val="Normal"/>
        <w:bidi w:val="0"/>
        <w:spacing w:lineRule="auto" w:line="240" w:before="0" w:after="0"/>
        <w:ind w:firstLine="720" w:left="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067-38-1440</w:t>
      </w:r>
    </w:p>
    <w:p>
      <w:pPr>
        <w:pStyle w:val="Normal"/>
        <w:bidi w:val="0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ab/>
        <w:tab/>
        <w:tab/>
        <w:t>Plaintiff,</w:t>
        <w:tab/>
        <w:tab/>
      </w:r>
    </w:p>
    <w:p>
      <w:pPr>
        <w:pStyle w:val="Normal"/>
        <w:bidi w:val="0"/>
        <w:spacing w:lineRule="auto" w:line="240" w:before="0" w:after="0"/>
        <w:ind w:firstLine="1440" w:left="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-against-</w:t>
      </w:r>
    </w:p>
    <w:p>
      <w:pPr>
        <w:pStyle w:val="Normal"/>
        <w:bidi w:val="0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firstLine="720" w:left="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firstLine="720" w:left="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CAROL J. CRISSEY</w:t>
      </w:r>
    </w:p>
    <w:p>
      <w:pPr>
        <w:pStyle w:val="Normal"/>
        <w:bidi w:val="0"/>
        <w:spacing w:lineRule="auto" w:line="240" w:before="0" w:after="0"/>
        <w:ind w:firstLine="720" w:left="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059-46-7006</w:t>
      </w:r>
    </w:p>
    <w:p>
      <w:pPr>
        <w:pStyle w:val="Normal"/>
        <w:bidi w:val="0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ab/>
        <w:tab/>
        <w:tab/>
        <w:t>Defendant.</w:t>
      </w:r>
    </w:p>
    <w:p>
      <w:pPr>
        <w:pStyle w:val="Normal"/>
        <w:bidi w:val="0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br w:type="column"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r>
        <mc:AlternateContent>
          <mc:Choice Requires="wps">
            <w:drawing>
              <wp:inline distT="0" distB="0" distL="0" distR="0">
                <wp:extent cx="2279650" cy="1528445"/>
                <wp:effectExtent l="0" t="0" r="0" b="0"/>
                <wp:docPr id="1" name="Object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15284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Index No.: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SF-2008-900393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240" w:before="0" w:after="0"/>
                              <w:ind w:firstLine="720" w:left="0" w:right="0"/>
                              <w:jc w:val="left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240" w:before="0" w:after="0"/>
                              <w:ind w:firstLine="288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AFFIDAVIT OF REGULARITY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ACTION FOR DIVORCE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79.5pt;height:120.35pt;mso-wrap-distance-left:0pt;mso-wrap-distance-right:0pt;mso-wrap-distance-top:0pt;mso-wrap-distance-bottom:0pt;margin-top:0pt;mso-position-vertical-relative:text;margin-left:-179.5pt;mso-position-horizontal-relative:text">
                <v:textbox>
                  <w:txbxContent>
                    <w:p>
                      <w:pPr>
                        <w:pStyle w:val="Normal"/>
                        <w:bidi w:val="0"/>
                        <w:spacing w:lineRule="auto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Index No.: 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  <w:u w:val="single"/>
                        </w:rPr>
                        <w:t>SF-2008-900393</w:t>
                      </w:r>
                    </w:p>
                    <w:p>
                      <w:pPr>
                        <w:pStyle w:val="Normal"/>
                        <w:bidi w:val="0"/>
                        <w:spacing w:lineRule="auto" w:line="240" w:before="0" w:after="0"/>
                        <w:ind w:firstLine="720" w:left="0" w:right="0"/>
                        <w:jc w:val="left"/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bidi w:val="0"/>
                        <w:spacing w:lineRule="auto" w:line="240" w:before="0" w:after="0"/>
                        <w:ind w:firstLine="2880" w:left="0" w:right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AFFIDAVIT OF REGULARITY</w:t>
                      </w:r>
                    </w:p>
                    <w:p>
                      <w:pPr>
                        <w:pStyle w:val="Normal"/>
                        <w:bidi w:val="0"/>
                        <w:spacing w:lineRule="auto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ACTION FOR DIVORCE</w:t>
                      </w: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type w:val="continuous"/>
          <w:pgSz w:w="12240" w:h="15840"/>
          <w:pgMar w:left="1152" w:right="1152" w:gutter="0" w:header="0" w:top="1440" w:footer="0" w:bottom="1152"/>
          <w:cols w:num="2" w:equalWidth="false" w:sep="false">
            <w:col w:w="5929" w:space="726"/>
            <w:col w:w="3280"/>
          </w:cols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-----------------------------------------------------------------X</w:t>
      </w:r>
    </w:p>
    <w:p>
      <w:pPr>
        <w:pStyle w:val="Normal"/>
        <w:bidi w:val="0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STATE OF NEW YORK, COUNTY OF ERIE  ss:</w:t>
      </w:r>
    </w:p>
    <w:p>
      <w:pPr>
        <w:pStyle w:val="Normal"/>
        <w:bidi w:val="0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I,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STEPHEN K. UNDERWOOD, ESQ.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, affirms, pursuant to CPLR 2106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bidi w:val="0"/>
        <w:spacing w:lineRule="auto" w:line="240" w:before="0" w:after="0"/>
        <w:ind w:hanging="0" w:left="72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72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1) That I am an attorney at law, duly licensed to practice my profession in the state of New York, and as such am familiar with the facts and circumstances herein.</w:t>
      </w:r>
    </w:p>
    <w:p>
      <w:pPr>
        <w:pStyle w:val="Normal"/>
        <w:bidi w:val="0"/>
        <w:spacing w:lineRule="auto" w:line="240" w:before="0" w:after="0"/>
        <w:ind w:hanging="0" w:left="72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72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2) As more fully appears from the Affidavit of Service, defendant was duly and personally served with the summons on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April 9, 2008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72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3) There was legibly written on the face of the summons the words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“Action for Divorce”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72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4) The Summons with Notice was filed in the Erie County Clerks Office on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February 15, 2008.</w:t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72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5)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The Defendant has appeared on Defendant's own behalf and executed an affidavit agreeing that this matter be placed on the matrimonial calendar immediately.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WHEREFORE, I  respectfully ask that this action be placed on the undefended matrimonial calendar.  </w:t>
      </w:r>
    </w:p>
    <w:p>
      <w:pPr>
        <w:pStyle w:val="Normal"/>
        <w:bidi w:val="0"/>
        <w:spacing w:lineRule="auto" w:line="48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 state under the penalty of perjury that the statements herein made are true, except as to such statements as are based on information and belief, which statements I believe to be true.</w:t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Dated: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 xml:space="preserve">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</w:t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________________________________</w:t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STEPHEN K. UNDERWOOD, ESQ.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         </w:t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             </w:t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                </w:t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sectPr>
      <w:type w:val="continuous"/>
      <w:pgSz w:w="12240" w:h="15840"/>
      <w:pgMar w:left="1152" w:right="1152" w:gutter="0" w:header="0" w:top="1440" w:footer="0" w:bottom="1152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-notes">
    <vt:lpwstr>[HotDocs Toolbar: HD2007]</vt:lpwstr>
  </property>
</Properties>
</file>