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3393" w:firstLineChars="845"/>
        <w:rPr>
          <w:rFonts w:hint="eastAsia"/>
          <w:b/>
          <w:sz w:val="32"/>
          <w:szCs w:val="32"/>
        </w:rPr>
      </w:pPr>
      <w:r>
        <w:rPr>
          <w:rFonts w:hint="eastAsia"/>
          <w:b/>
          <w:sz w:val="40"/>
          <w:szCs w:val="40"/>
        </w:rPr>
        <w:t xml:space="preserve">   项目对接表  </w:t>
      </w:r>
      <w:r>
        <w:rPr>
          <w:rFonts w:hint="eastAsia"/>
          <w:b/>
          <w:sz w:val="32"/>
          <w:szCs w:val="32"/>
        </w:rPr>
        <w:t xml:space="preserve">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填表时间：    </w:t>
      </w:r>
      <w:r>
        <w:rPr>
          <w:rFonts w:hint="eastAsia"/>
          <w:lang w:val="en-US" w:eastAsia="zh-CN"/>
        </w:rPr>
        <w:t>2019</w:t>
      </w:r>
      <w:r>
        <w:rPr>
          <w:rFonts w:hint="eastAsia"/>
        </w:rPr>
        <w:t xml:space="preserve">年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月 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日                                       服务天使：</w:t>
      </w:r>
    </w:p>
    <w:tbl>
      <w:tblPr>
        <w:tblStyle w:val="4"/>
        <w:tblW w:w="10785" w:type="dxa"/>
        <w:tblInd w:w="-2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767"/>
        <w:gridCol w:w="201"/>
        <w:gridCol w:w="519"/>
        <w:gridCol w:w="32"/>
        <w:gridCol w:w="163"/>
        <w:gridCol w:w="352"/>
        <w:gridCol w:w="173"/>
        <w:gridCol w:w="70"/>
        <w:gridCol w:w="232"/>
        <w:gridCol w:w="418"/>
        <w:gridCol w:w="226"/>
        <w:gridCol w:w="102"/>
        <w:gridCol w:w="311"/>
        <w:gridCol w:w="269"/>
        <w:gridCol w:w="407"/>
        <w:gridCol w:w="62"/>
        <w:gridCol w:w="354"/>
        <w:gridCol w:w="170"/>
        <w:gridCol w:w="88"/>
        <w:gridCol w:w="725"/>
        <w:gridCol w:w="25"/>
        <w:gridCol w:w="358"/>
        <w:gridCol w:w="156"/>
        <w:gridCol w:w="236"/>
        <w:gridCol w:w="291"/>
        <w:gridCol w:w="314"/>
        <w:gridCol w:w="145"/>
        <w:gridCol w:w="665"/>
        <w:gridCol w:w="85"/>
        <w:gridCol w:w="750"/>
        <w:gridCol w:w="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36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企业或项目</w:t>
            </w:r>
          </w:p>
        </w:tc>
        <w:tc>
          <w:tcPr>
            <w:tcW w:w="2509" w:type="dxa"/>
            <w:gridSpan w:val="9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SunShine影视项目管理云平台/软件</w:t>
            </w:r>
            <w:r>
              <w:rPr>
                <w:rFonts w:hint="eastAsi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4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行业</w:t>
            </w:r>
          </w:p>
        </w:tc>
        <w:tc>
          <w:tcPr>
            <w:tcW w:w="1675" w:type="dxa"/>
            <w:gridSpan w:val="7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影视技术开发</w:t>
            </w:r>
          </w:p>
        </w:tc>
        <w:tc>
          <w:tcPr>
            <w:tcW w:w="8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80" w:type="dxa"/>
            <w:gridSpan w:val="6"/>
            <w:noWrap w:val="0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孙丁</w:t>
            </w:r>
          </w:p>
        </w:tc>
        <w:tc>
          <w:tcPr>
            <w:tcW w:w="81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</w:p>
        </w:tc>
        <w:tc>
          <w:tcPr>
            <w:tcW w:w="1590" w:type="dxa"/>
            <w:gridSpan w:val="3"/>
            <w:noWrap w:val="0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6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注册资本（实缴）</w:t>
            </w:r>
          </w:p>
        </w:tc>
        <w:tc>
          <w:tcPr>
            <w:tcW w:w="968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500W</w:t>
            </w:r>
          </w:p>
        </w:tc>
        <w:tc>
          <w:tcPr>
            <w:tcW w:w="1066" w:type="dxa"/>
            <w:gridSpan w:val="4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119" w:type="dxa"/>
            <w:gridSpan w:val="5"/>
            <w:noWrap w:val="0"/>
            <w:vAlign w:val="center"/>
          </w:tcPr>
          <w:p>
            <w:pPr>
              <w:widowControl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</w:t>
            </w:r>
          </w:p>
        </w:tc>
        <w:tc>
          <w:tcPr>
            <w:tcW w:w="682" w:type="dxa"/>
            <w:gridSpan w:val="3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2345" w:type="dxa"/>
            <w:gridSpan w:val="9"/>
            <w:noWrap w:val="0"/>
            <w:vAlign w:val="center"/>
          </w:tcPr>
          <w:p>
            <w:pPr>
              <w:widowControl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北京市海淀区学院路35号世宁大厦1410</w:t>
            </w:r>
          </w:p>
        </w:tc>
        <w:tc>
          <w:tcPr>
            <w:tcW w:w="841" w:type="dxa"/>
            <w:gridSpan w:val="3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2400" w:type="dxa"/>
            <w:gridSpan w:val="5"/>
            <w:noWrap w:val="0"/>
            <w:vAlign w:val="center"/>
          </w:tcPr>
          <w:p>
            <w:pPr>
              <w:widowControl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18560718351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36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职工人数</w:t>
            </w:r>
          </w:p>
        </w:tc>
        <w:tc>
          <w:tcPr>
            <w:tcW w:w="1519" w:type="dxa"/>
            <w:gridSpan w:val="4"/>
            <w:noWrap w:val="0"/>
            <w:vAlign w:val="center"/>
          </w:tcPr>
          <w:p>
            <w:pPr>
              <w:widowControl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34" w:type="dxa"/>
            <w:gridSpan w:val="7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其中：科技人员</w:t>
            </w:r>
          </w:p>
        </w:tc>
        <w:tc>
          <w:tcPr>
            <w:tcW w:w="1089" w:type="dxa"/>
            <w:gridSpan w:val="4"/>
            <w:noWrap w:val="0"/>
            <w:vAlign w:val="center"/>
          </w:tcPr>
          <w:p>
            <w:pPr>
              <w:widowControl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82" w:type="dxa"/>
            <w:gridSpan w:val="7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其中：管理人员</w:t>
            </w:r>
          </w:p>
        </w:tc>
        <w:tc>
          <w:tcPr>
            <w:tcW w:w="3397" w:type="dxa"/>
            <w:gridSpan w:val="9"/>
            <w:noWrap w:val="0"/>
            <w:vAlign w:val="center"/>
          </w:tcPr>
          <w:p>
            <w:pPr>
              <w:widowControl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64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主要股东及比例</w:t>
            </w:r>
          </w:p>
        </w:tc>
        <w:tc>
          <w:tcPr>
            <w:tcW w:w="4916" w:type="dxa"/>
            <w:gridSpan w:val="19"/>
            <w:vMerge w:val="restart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  <w:lang w:val="en-US" w:eastAsia="zh-CN"/>
              </w:rPr>
              <w:t>孙丁个人独资</w:t>
            </w:r>
            <w:r>
              <w:rPr>
                <w:rFonts w:hint="eastAsi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08" w:type="dxa"/>
            <w:gridSpan w:val="3"/>
            <w:vMerge w:val="restart"/>
            <w:noWrap w:val="0"/>
            <w:vAlign w:val="top"/>
          </w:tcPr>
          <w:p>
            <w:pPr>
              <w:widowControl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8"/>
                <w:szCs w:val="24"/>
              </w:rPr>
              <w:t>生日</w:t>
            </w:r>
          </w:p>
        </w:tc>
        <w:tc>
          <w:tcPr>
            <w:tcW w:w="3397" w:type="dxa"/>
            <w:gridSpan w:val="9"/>
            <w:noWrap w:val="0"/>
            <w:vAlign w:val="bottom"/>
          </w:tcPr>
          <w:p>
            <w:pPr>
              <w:widowControl/>
              <w:jc w:val="right"/>
              <w:rPr>
                <w:rFonts w:hint="eastAsia"/>
              </w:rPr>
            </w:pPr>
            <w:r>
              <w:rPr>
                <w:rFonts w:hint="eastAsia" w:ascii="宋体" w:hAnsi="宋体" w:cs="宋体"/>
                <w:sz w:val="22"/>
                <w:szCs w:val="21"/>
                <w:lang w:val="en-US" w:eastAsia="zh-CN"/>
              </w:rPr>
              <w:t>1987</w:t>
            </w:r>
            <w:r>
              <w:rPr>
                <w:rFonts w:hint="eastAsia" w:ascii="宋体" w:hAnsi="宋体" w:cs="宋体"/>
                <w:sz w:val="22"/>
                <w:szCs w:val="21"/>
              </w:rPr>
              <w:t xml:space="preserve">年 </w:t>
            </w:r>
            <w:r>
              <w:rPr>
                <w:rFonts w:hint="eastAsia" w:ascii="宋体" w:hAnsi="宋体" w:cs="宋体"/>
                <w:sz w:val="22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 w:val="22"/>
                <w:szCs w:val="21"/>
              </w:rPr>
              <w:t xml:space="preserve">月 </w:t>
            </w:r>
            <w:r>
              <w:rPr>
                <w:rFonts w:hint="eastAsia" w:ascii="宋体" w:hAnsi="宋体" w:cs="宋体"/>
                <w:sz w:val="22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sz w:val="22"/>
                <w:szCs w:val="21"/>
              </w:rPr>
              <w:t>日（</w:t>
            </w:r>
            <w:r>
              <w:rPr>
                <w:rFonts w:hint="eastAsia"/>
                <w:sz w:val="22"/>
                <w:szCs w:val="21"/>
              </w:rPr>
              <w:t>农历）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364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916" w:type="dxa"/>
            <w:gridSpan w:val="19"/>
            <w:vMerge w:val="continue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08" w:type="dxa"/>
            <w:gridSpan w:val="3"/>
            <w:vMerge w:val="continue"/>
            <w:noWrap w:val="0"/>
            <w:vAlign w:val="top"/>
          </w:tcPr>
          <w:p>
            <w:pPr>
              <w:widowControl/>
              <w:jc w:val="center"/>
              <w:rPr>
                <w:rFonts w:hint="eastAsia"/>
                <w:sz w:val="22"/>
                <w:szCs w:val="21"/>
              </w:rPr>
            </w:pPr>
          </w:p>
        </w:tc>
        <w:tc>
          <w:tcPr>
            <w:tcW w:w="3397" w:type="dxa"/>
            <w:gridSpan w:val="9"/>
            <w:noWrap w:val="0"/>
            <w:vAlign w:val="bottom"/>
          </w:tcPr>
          <w:p>
            <w:pPr>
              <w:widowControl/>
              <w:ind w:firstLine="440" w:firstLineChars="200"/>
              <w:jc w:val="both"/>
              <w:rPr>
                <w:rFonts w:hint="eastAsia"/>
              </w:rPr>
            </w:pPr>
            <w:r>
              <w:rPr>
                <w:rFonts w:hint="eastAsia" w:ascii="宋体" w:hAnsi="宋体" w:cs="宋体"/>
                <w:sz w:val="22"/>
                <w:szCs w:val="21"/>
                <w:lang w:val="en-US" w:eastAsia="zh-CN"/>
              </w:rPr>
              <w:t>1987</w:t>
            </w:r>
            <w:r>
              <w:rPr>
                <w:rFonts w:hint="eastAsia" w:ascii="宋体" w:hAnsi="宋体" w:cs="宋体"/>
                <w:sz w:val="22"/>
                <w:szCs w:val="21"/>
              </w:rPr>
              <w:t xml:space="preserve">年 </w:t>
            </w:r>
            <w:r>
              <w:rPr>
                <w:rFonts w:hint="eastAsia" w:ascii="宋体" w:hAnsi="宋体" w:cs="宋体"/>
                <w:sz w:val="22"/>
                <w:szCs w:val="21"/>
                <w:lang w:val="en-US" w:eastAsia="zh-CN"/>
              </w:rPr>
              <w:t>06</w:t>
            </w:r>
            <w:r>
              <w:rPr>
                <w:rFonts w:hint="eastAsia" w:ascii="宋体" w:hAnsi="宋体" w:cs="宋体"/>
                <w:sz w:val="22"/>
                <w:szCs w:val="21"/>
              </w:rPr>
              <w:t xml:space="preserve">月 </w:t>
            </w:r>
            <w:r>
              <w:rPr>
                <w:rFonts w:hint="eastAsia" w:ascii="宋体" w:hAnsi="宋体" w:cs="宋体"/>
                <w:sz w:val="22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22"/>
                <w:szCs w:val="21"/>
              </w:rPr>
              <w:t>日（</w:t>
            </w:r>
            <w:r>
              <w:rPr>
                <w:rFonts w:hint="eastAsia"/>
                <w:sz w:val="22"/>
                <w:szCs w:val="21"/>
              </w:rPr>
              <w:t>新历）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136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简述产品与服务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9421" w:type="dxa"/>
            <w:gridSpan w:val="3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SunShine影视产业项目管理云平台是将影视项目从策划立项、团队组建、剧本分镜、制作拍摄、特效加工、剪辑校色、宣传发行、院线上映、版权销售、衍生品研发整个项目周期统一纳入管理。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用直白明晰的图形化管理和操作，实现多地协作、项目数据统一管理、资源统一调配，提高制作效率，减少失误，缩短制作周期，提升产业赋能。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5" w:hRule="atLeast"/>
        </w:trPr>
        <w:tc>
          <w:tcPr>
            <w:tcW w:w="1364" w:type="dxa"/>
            <w:noWrap w:val="0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</w:p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公司简介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（简述公司在技术创新、商业模式、市场占有率、行业地位等）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sz w:val="18"/>
                <w:szCs w:val="18"/>
              </w:rPr>
              <w:t>重点：盈利点及盈利模式</w:t>
            </w:r>
          </w:p>
        </w:tc>
        <w:tc>
          <w:tcPr>
            <w:tcW w:w="9421" w:type="dxa"/>
            <w:gridSpan w:val="31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北京战天斗地影视科技有限公司致力于打造中国影视工业化、数字化</w:t>
            </w:r>
            <w:r>
              <w:rPr>
                <w:rFonts w:hint="eastAsia"/>
                <w:lang w:eastAsia="zh-CN"/>
              </w:rPr>
              <w:t>、流程化</w:t>
            </w:r>
            <w:r>
              <w:rPr>
                <w:rFonts w:hint="eastAsia"/>
              </w:rPr>
              <w:t>。公司第一个产品是SunShine影视产业项目管理云平台，以此为中心，在影视各个领域拓展和发力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行业数据分析、项目合作平台、行业软件研发、行业硬件研发等等。</w:t>
            </w:r>
            <w:bookmarkStart w:id="0" w:name="_GoBack"/>
            <w:bookmarkEnd w:id="0"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商业模式：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以企业用户为主（B2B），也允许个人免费使用（B2C）。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盈利模式：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以云端客户存储的数据量收费，会在云服务公司（比如阿里云）的价格基础上收取少量费用。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源码免费开源，允许客户、个人自建私有系统，如果需要技术支持，收取服务费。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atLeast"/>
        </w:trPr>
        <w:tc>
          <w:tcPr>
            <w:tcW w:w="1364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投资亮点及回报</w:t>
            </w:r>
          </w:p>
        </w:tc>
        <w:tc>
          <w:tcPr>
            <w:tcW w:w="9421" w:type="dxa"/>
            <w:gridSpan w:val="31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中国电影票房600亿，而这些院线上映的影片只占年产电影的5%，电视剧、网络平台、游戏、VR等行业更是产值巨大。而不论公司是否挣钱，未来的影片质量会越来越高，团队规模越来越大，影视公司势必需要统一的、集成化的项目管理软件来运作项目。这是一个产值千亿的市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364" w:type="dxa"/>
            <w:vMerge w:val="restart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经济指标（以公司实际财务报表为准）</w:t>
            </w:r>
          </w:p>
        </w:tc>
        <w:tc>
          <w:tcPr>
            <w:tcW w:w="2207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销售收入（年度）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（万元）</w:t>
            </w:r>
          </w:p>
        </w:tc>
        <w:tc>
          <w:tcPr>
            <w:tcW w:w="2097" w:type="dxa"/>
            <w:gridSpan w:val="9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净利润（年度）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（万元）</w:t>
            </w:r>
          </w:p>
        </w:tc>
        <w:tc>
          <w:tcPr>
            <w:tcW w:w="612" w:type="dxa"/>
            <w:gridSpan w:val="3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增长预计</w:t>
            </w:r>
          </w:p>
        </w:tc>
        <w:tc>
          <w:tcPr>
            <w:tcW w:w="2250" w:type="dxa"/>
            <w:gridSpan w:val="8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销售收入（万元）</w:t>
            </w:r>
          </w:p>
        </w:tc>
        <w:tc>
          <w:tcPr>
            <w:tcW w:w="225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净利润（万元）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364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6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年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ind w:left="105" w:hanging="105" w:hangingChars="50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年</w:t>
            </w:r>
          </w:p>
        </w:tc>
        <w:tc>
          <w:tcPr>
            <w:tcW w:w="72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年</w:t>
            </w:r>
          </w:p>
        </w:tc>
        <w:tc>
          <w:tcPr>
            <w:tcW w:w="72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年</w:t>
            </w:r>
          </w:p>
        </w:tc>
        <w:tc>
          <w:tcPr>
            <w:tcW w:w="63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年</w:t>
            </w:r>
          </w:p>
        </w:tc>
        <w:tc>
          <w:tcPr>
            <w:tcW w:w="7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年</w:t>
            </w:r>
          </w:p>
        </w:tc>
        <w:tc>
          <w:tcPr>
            <w:tcW w:w="612" w:type="dxa"/>
            <w:gridSpan w:val="3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5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年</w:t>
            </w:r>
          </w:p>
        </w:tc>
        <w:tc>
          <w:tcPr>
            <w:tcW w:w="75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年</w:t>
            </w:r>
          </w:p>
        </w:tc>
        <w:tc>
          <w:tcPr>
            <w:tcW w:w="75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年</w:t>
            </w:r>
          </w:p>
        </w:tc>
        <w:tc>
          <w:tcPr>
            <w:tcW w:w="75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年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年</w:t>
            </w:r>
          </w:p>
        </w:tc>
        <w:tc>
          <w:tcPr>
            <w:tcW w:w="75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364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6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2" w:type="dxa"/>
            <w:gridSpan w:val="3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5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5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5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5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64" w:type="dxa"/>
            <w:vMerge w:val="restart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上市或挂牌方向及时间计划</w:t>
            </w:r>
          </w:p>
        </w:tc>
        <w:tc>
          <w:tcPr>
            <w:tcW w:w="1682" w:type="dxa"/>
            <w:gridSpan w:val="5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上股交Q板</w:t>
            </w:r>
          </w:p>
        </w:tc>
        <w:tc>
          <w:tcPr>
            <w:tcW w:w="1573" w:type="dxa"/>
            <w:gridSpan w:val="7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上股交E板</w:t>
            </w:r>
          </w:p>
        </w:tc>
        <w:tc>
          <w:tcPr>
            <w:tcW w:w="1661" w:type="dxa"/>
            <w:gridSpan w:val="7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新三板</w:t>
            </w:r>
          </w:p>
        </w:tc>
        <w:tc>
          <w:tcPr>
            <w:tcW w:w="1791" w:type="dxa"/>
            <w:gridSpan w:val="6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上市创业板、中小板或主板</w:t>
            </w:r>
          </w:p>
        </w:tc>
        <w:tc>
          <w:tcPr>
            <w:tcW w:w="2714" w:type="dxa"/>
            <w:gridSpan w:val="6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境外上市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64" w:type="dxa"/>
            <w:vMerge w:val="continue"/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682" w:type="dxa"/>
            <w:gridSpan w:val="5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573" w:type="dxa"/>
            <w:gridSpan w:val="7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661" w:type="dxa"/>
            <w:gridSpan w:val="7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791" w:type="dxa"/>
            <w:gridSpan w:val="6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714" w:type="dxa"/>
            <w:gridSpan w:val="6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364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</w:rPr>
              <w:t>融资方向及资金额度</w:t>
            </w:r>
          </w:p>
        </w:tc>
        <w:tc>
          <w:tcPr>
            <w:tcW w:w="2277" w:type="dxa"/>
            <w:gridSpan w:val="8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创投融资</w:t>
            </w:r>
          </w:p>
        </w:tc>
        <w:tc>
          <w:tcPr>
            <w:tcW w:w="2381" w:type="dxa"/>
            <w:gridSpan w:val="9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风投融资</w:t>
            </w:r>
          </w:p>
        </w:tc>
        <w:tc>
          <w:tcPr>
            <w:tcW w:w="2363" w:type="dxa"/>
            <w:gridSpan w:val="9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释放股权及比例</w:t>
            </w:r>
          </w:p>
        </w:tc>
        <w:tc>
          <w:tcPr>
            <w:tcW w:w="2400" w:type="dxa"/>
            <w:gridSpan w:val="5"/>
            <w:noWrap w:val="0"/>
            <w:vAlign w:val="top"/>
          </w:tcPr>
          <w:p>
            <w:pPr>
              <w:widowControl/>
              <w:ind w:left="315" w:leftChars="150" w:firstLine="2835" w:firstLineChars="13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借借贷资金额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364" w:type="dxa"/>
            <w:vMerge w:val="continue"/>
            <w:noWrap w:val="0"/>
            <w:vAlign w:val="top"/>
          </w:tcPr>
          <w:p>
            <w:pPr>
              <w:widowControl/>
              <w:jc w:val="left"/>
            </w:pPr>
          </w:p>
        </w:tc>
        <w:tc>
          <w:tcPr>
            <w:tcW w:w="2277" w:type="dxa"/>
            <w:gridSpan w:val="8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500W</w:t>
            </w:r>
          </w:p>
        </w:tc>
        <w:tc>
          <w:tcPr>
            <w:tcW w:w="2381" w:type="dxa"/>
            <w:gridSpan w:val="9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500W</w:t>
            </w:r>
          </w:p>
        </w:tc>
        <w:tc>
          <w:tcPr>
            <w:tcW w:w="2363" w:type="dxa"/>
            <w:gridSpan w:val="9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2400" w:type="dxa"/>
            <w:gridSpan w:val="5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36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备注</w:t>
            </w:r>
          </w:p>
        </w:tc>
        <w:tc>
          <w:tcPr>
            <w:tcW w:w="9421" w:type="dxa"/>
            <w:gridSpan w:val="31"/>
            <w:noWrap w:val="0"/>
            <w:vAlign w:val="top"/>
          </w:tcPr>
          <w:p>
            <w:pPr>
              <w:widowControl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                                                                                                   </w:t>
            </w:r>
          </w:p>
          <w:p>
            <w:pPr>
              <w:widowControl/>
              <w:rPr>
                <w:rFonts w:hint="eastAsia"/>
                <w:sz w:val="18"/>
                <w:szCs w:val="18"/>
              </w:rPr>
            </w:pPr>
          </w:p>
          <w:p>
            <w:pPr>
              <w:widowControl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                    如：已签约的合作机构，包含券商、律师、会计师……</w:t>
            </w:r>
          </w:p>
        </w:tc>
      </w:tr>
    </w:tbl>
    <w:p>
      <w:pPr>
        <w:rPr>
          <w:b/>
        </w:rPr>
      </w:pPr>
    </w:p>
    <w:sectPr>
      <w:headerReference r:id="rId3" w:type="default"/>
      <w:pgSz w:w="11906" w:h="16838"/>
      <w:pgMar w:top="157" w:right="1020" w:bottom="159" w:left="10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92FDD"/>
    <w:rsid w:val="004F186D"/>
    <w:rsid w:val="006302E2"/>
    <w:rsid w:val="00651A21"/>
    <w:rsid w:val="006A0EB3"/>
    <w:rsid w:val="00752717"/>
    <w:rsid w:val="00982ABF"/>
    <w:rsid w:val="009F47DB"/>
    <w:rsid w:val="00CB28B0"/>
    <w:rsid w:val="00F954ED"/>
    <w:rsid w:val="00FE05C4"/>
    <w:rsid w:val="071B3946"/>
    <w:rsid w:val="087032E6"/>
    <w:rsid w:val="137617CE"/>
    <w:rsid w:val="1899702F"/>
    <w:rsid w:val="1AD62C95"/>
    <w:rsid w:val="1B8C4681"/>
    <w:rsid w:val="2584028D"/>
    <w:rsid w:val="3578084F"/>
    <w:rsid w:val="3BA60C4F"/>
    <w:rsid w:val="3FEE734D"/>
    <w:rsid w:val="40021E92"/>
    <w:rsid w:val="4C5C3C00"/>
    <w:rsid w:val="51E47569"/>
    <w:rsid w:val="5652237C"/>
    <w:rsid w:val="5A1F2D76"/>
    <w:rsid w:val="5AA467DF"/>
    <w:rsid w:val="5F300347"/>
    <w:rsid w:val="61CD2F1F"/>
    <w:rsid w:val="68032D6B"/>
    <w:rsid w:val="68A108F8"/>
    <w:rsid w:val="69A36A92"/>
    <w:rsid w:val="6B0F4406"/>
    <w:rsid w:val="6D24669A"/>
    <w:rsid w:val="6FC212AD"/>
    <w:rsid w:val="76AB6E87"/>
    <w:rsid w:val="7C307427"/>
    <w:rsid w:val="7C361DC7"/>
    <w:rsid w:val="7E967C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648</Words>
  <Characters>3695</Characters>
  <Lines>30</Lines>
  <Paragraphs>8</Paragraphs>
  <TotalTime>11</TotalTime>
  <ScaleCrop>false</ScaleCrop>
  <LinksUpToDate>false</LinksUpToDate>
  <CharactersWithSpaces>4335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2011-11-02T10:57:00Z</dcterms:created>
  <dc:creator>Administrator</dc:creator>
  <cp:lastModifiedBy>mailq</cp:lastModifiedBy>
  <cp:lastPrinted>2002-03-06T03:11:04Z</cp:lastPrinted>
  <dcterms:modified xsi:type="dcterms:W3CDTF">2019-05-15T04:04:41Z</dcterms:modified>
  <dc:title>融资项目情况表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