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BE9BD" w14:textId="35467692" w:rsidR="0055013B" w:rsidRDefault="00BF73AE" w:rsidP="00BF73AE">
      <w:pPr>
        <w:jc w:val="center"/>
        <w:rPr>
          <w:sz w:val="52"/>
          <w:szCs w:val="52"/>
        </w:rPr>
      </w:pPr>
      <w:r w:rsidRPr="00BF73AE">
        <w:rPr>
          <w:sz w:val="52"/>
          <w:szCs w:val="52"/>
        </w:rPr>
        <w:t>教务管理系统的分析</w:t>
      </w:r>
    </w:p>
    <w:p w14:paraId="6B3F8A31" w14:textId="7FA55AC1" w:rsidR="00BF73AE" w:rsidRDefault="00BF73AE" w:rsidP="00BF73AE">
      <w:pPr>
        <w:jc w:val="center"/>
        <w:rPr>
          <w:sz w:val="52"/>
          <w:szCs w:val="52"/>
        </w:rPr>
      </w:pPr>
    </w:p>
    <w:p w14:paraId="0597A01E" w14:textId="24E65812" w:rsidR="00BF73AE" w:rsidRDefault="00BF73AE" w:rsidP="00BF73AE">
      <w:pPr>
        <w:jc w:val="center"/>
        <w:rPr>
          <w:sz w:val="52"/>
          <w:szCs w:val="52"/>
        </w:rPr>
      </w:pPr>
    </w:p>
    <w:p w14:paraId="33CD74B8" w14:textId="6C0389F0" w:rsidR="00BF73AE" w:rsidRDefault="00BF73AE" w:rsidP="00BF73AE">
      <w:pPr>
        <w:jc w:val="center"/>
        <w:rPr>
          <w:sz w:val="52"/>
          <w:szCs w:val="52"/>
        </w:rPr>
      </w:pPr>
    </w:p>
    <w:p w14:paraId="5ECFA6E2" w14:textId="5F421F1D" w:rsidR="00BF73AE" w:rsidRDefault="00BF73AE" w:rsidP="00BF73AE">
      <w:pPr>
        <w:jc w:val="center"/>
        <w:rPr>
          <w:sz w:val="52"/>
          <w:szCs w:val="52"/>
        </w:rPr>
      </w:pPr>
    </w:p>
    <w:p w14:paraId="06B094C6" w14:textId="3F481F5C" w:rsidR="00BF73AE" w:rsidRDefault="00BF73AE" w:rsidP="00BF73AE">
      <w:pPr>
        <w:jc w:val="center"/>
        <w:rPr>
          <w:sz w:val="52"/>
          <w:szCs w:val="52"/>
        </w:rPr>
      </w:pPr>
    </w:p>
    <w:p w14:paraId="4CE7E570" w14:textId="547C7124" w:rsidR="00BF73AE" w:rsidRDefault="00BF73AE" w:rsidP="00BF73A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班级：信1</w:t>
      </w:r>
      <w:r>
        <w:rPr>
          <w:sz w:val="52"/>
          <w:szCs w:val="52"/>
        </w:rPr>
        <w:t>703</w:t>
      </w:r>
      <w:r>
        <w:rPr>
          <w:rFonts w:hint="eastAsia"/>
          <w:sz w:val="52"/>
          <w:szCs w:val="52"/>
        </w:rPr>
        <w:t>班</w:t>
      </w:r>
    </w:p>
    <w:p w14:paraId="450D458C" w14:textId="1A133A3B" w:rsidR="00BF73AE" w:rsidRDefault="00BF73AE" w:rsidP="00BF73A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学号：2</w:t>
      </w:r>
      <w:r>
        <w:rPr>
          <w:sz w:val="52"/>
          <w:szCs w:val="52"/>
        </w:rPr>
        <w:t>0173491</w:t>
      </w:r>
    </w:p>
    <w:p w14:paraId="6EADB1A9" w14:textId="6F694D05" w:rsidR="00BF73AE" w:rsidRDefault="00BF73AE" w:rsidP="00BF73A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姓名：孙定</w:t>
      </w:r>
    </w:p>
    <w:p w14:paraId="35BCBC04" w14:textId="2485C164" w:rsidR="00BF73AE" w:rsidRDefault="00BF73AE" w:rsidP="00BF73AE">
      <w:pPr>
        <w:jc w:val="center"/>
        <w:rPr>
          <w:sz w:val="52"/>
          <w:szCs w:val="52"/>
        </w:rPr>
      </w:pPr>
    </w:p>
    <w:p w14:paraId="3A58EE4C" w14:textId="00BAB2B4" w:rsidR="00BF73AE" w:rsidRDefault="00BF73AE" w:rsidP="00BF73AE">
      <w:pPr>
        <w:jc w:val="center"/>
        <w:rPr>
          <w:sz w:val="52"/>
          <w:szCs w:val="52"/>
        </w:rPr>
      </w:pPr>
    </w:p>
    <w:p w14:paraId="156655BF" w14:textId="11F43644" w:rsidR="00BF73AE" w:rsidRDefault="00BF73AE" w:rsidP="00BF73AE">
      <w:pPr>
        <w:jc w:val="center"/>
        <w:rPr>
          <w:sz w:val="52"/>
          <w:szCs w:val="52"/>
        </w:rPr>
      </w:pPr>
    </w:p>
    <w:p w14:paraId="60D27E52" w14:textId="0644E70C" w:rsidR="00BF73AE" w:rsidRDefault="00BF73AE" w:rsidP="00BF73AE">
      <w:pPr>
        <w:jc w:val="center"/>
        <w:rPr>
          <w:sz w:val="52"/>
          <w:szCs w:val="52"/>
        </w:rPr>
      </w:pPr>
    </w:p>
    <w:p w14:paraId="1C606BA9" w14:textId="3A0F03FE" w:rsidR="00BF73AE" w:rsidRDefault="00BF73AE" w:rsidP="00BF73AE">
      <w:pPr>
        <w:jc w:val="center"/>
        <w:rPr>
          <w:sz w:val="52"/>
          <w:szCs w:val="52"/>
        </w:rPr>
      </w:pPr>
    </w:p>
    <w:p w14:paraId="008F2306" w14:textId="61E70775" w:rsidR="00BF73AE" w:rsidRDefault="00BF73AE" w:rsidP="00BF73AE">
      <w:pPr>
        <w:jc w:val="center"/>
        <w:rPr>
          <w:sz w:val="52"/>
          <w:szCs w:val="52"/>
        </w:rPr>
      </w:pPr>
    </w:p>
    <w:p w14:paraId="2C3ACEC6" w14:textId="7D77DE8A" w:rsidR="00BF73AE" w:rsidRDefault="00BF73AE" w:rsidP="00BF73AE">
      <w:pPr>
        <w:pStyle w:val="a3"/>
        <w:numPr>
          <w:ilvl w:val="0"/>
          <w:numId w:val="2"/>
        </w:numPr>
        <w:tabs>
          <w:tab w:val="left" w:pos="265"/>
        </w:tabs>
        <w:ind w:firstLineChars="0"/>
      </w:pPr>
      <w:r>
        <w:lastRenderedPageBreak/>
        <w:t xml:space="preserve">引言 </w:t>
      </w:r>
    </w:p>
    <w:p w14:paraId="178D2162" w14:textId="54AC9C3F" w:rsidR="00BF73AE" w:rsidRDefault="00BF73AE" w:rsidP="00BF73AE">
      <w:pPr>
        <w:tabs>
          <w:tab w:val="left" w:pos="265"/>
        </w:tabs>
      </w:pPr>
      <w:r>
        <w:t>高校教务管理的目标是提高教学工作的效率和质量。原始的教务 管理工作以传统手工作业为主，这与现代教育思想格格不入，已经成为 制约教学质量提高的主要因素。教务管理信息化正是将教学过程中的 人力、物力、财力和信息进行合理的优化及组合，实现对教学资源的有 效配置和利用，从而从根本上最大限度地提高教学工作的效率与质量[1]。 因此，充分开发和利用教学管理资源，实现管理信息化，在高等教育的 改革和发展中起着极其重要的作用</w:t>
      </w:r>
    </w:p>
    <w:p w14:paraId="4AED7A8A" w14:textId="1382CA64" w:rsidR="00BF73AE" w:rsidRDefault="00BF73AE" w:rsidP="00BF73AE">
      <w:pPr>
        <w:pStyle w:val="a3"/>
        <w:numPr>
          <w:ilvl w:val="0"/>
          <w:numId w:val="2"/>
        </w:numPr>
        <w:tabs>
          <w:tab w:val="left" w:pos="265"/>
        </w:tabs>
        <w:ind w:firstLineChars="0"/>
      </w:pPr>
      <w:r>
        <w:t xml:space="preserve">系统功能需求 </w:t>
      </w:r>
    </w:p>
    <w:p w14:paraId="78AB7D19" w14:textId="77777777" w:rsidR="00BF73AE" w:rsidRDefault="00BF73AE" w:rsidP="00BF73AE">
      <w:pPr>
        <w:tabs>
          <w:tab w:val="left" w:pos="265"/>
        </w:tabs>
      </w:pPr>
      <w:r>
        <w:t xml:space="preserve">教务管理系统的使用对象分为系统管理员、教务管理人员、教师和 学生。这些使用者对教务管理系统有着不同功能的要求。 </w:t>
      </w:r>
    </w:p>
    <w:p w14:paraId="08AC1353" w14:textId="77777777" w:rsidR="00BF73AE" w:rsidRDefault="00BF73AE" w:rsidP="00BF73AE">
      <w:pPr>
        <w:tabs>
          <w:tab w:val="left" w:pos="265"/>
        </w:tabs>
      </w:pPr>
      <w:r>
        <w:t xml:space="preserve">（1）系统管理员：需要的功能主要有系统用户管理、系统维护及信 </w:t>
      </w:r>
      <w:proofErr w:type="gramStart"/>
      <w:r>
        <w:t>息发布</w:t>
      </w:r>
      <w:proofErr w:type="gramEnd"/>
      <w:r>
        <w:t xml:space="preserve">等。 </w:t>
      </w:r>
    </w:p>
    <w:p w14:paraId="32D188B9" w14:textId="77777777" w:rsidR="00BF73AE" w:rsidRDefault="00BF73AE" w:rsidP="00BF73AE">
      <w:pPr>
        <w:tabs>
          <w:tab w:val="left" w:pos="265"/>
        </w:tabs>
      </w:pPr>
      <w:r>
        <w:t>（2）教务管理员：需要的功能主要有教师信息管理、学籍管理、课程 管理、选课管理、成绩管理及考</w:t>
      </w:r>
      <w:proofErr w:type="gramStart"/>
      <w:r>
        <w:t>务</w:t>
      </w:r>
      <w:proofErr w:type="gramEnd"/>
      <w:r>
        <w:t xml:space="preserve">管理等功能。 </w:t>
      </w:r>
    </w:p>
    <w:p w14:paraId="0EEE6882" w14:textId="77777777" w:rsidR="00BF73AE" w:rsidRDefault="00BF73AE" w:rsidP="00BF73AE">
      <w:pPr>
        <w:tabs>
          <w:tab w:val="left" w:pos="265"/>
        </w:tabs>
      </w:pPr>
      <w:r>
        <w:t xml:space="preserve">（3）教师：需要的功能主要有个人信息管理、信息查询、成绩录入及 更改系统登录信息等功能。 </w:t>
      </w:r>
    </w:p>
    <w:p w14:paraId="11F479EF" w14:textId="77777777" w:rsidR="00BF73AE" w:rsidRDefault="00BF73AE" w:rsidP="00BF73AE">
      <w:pPr>
        <w:tabs>
          <w:tab w:val="left" w:pos="265"/>
        </w:tabs>
      </w:pPr>
      <w:r>
        <w:t xml:space="preserve">（4）学生：需要的功能主要有个人信息管理、信息查询、网上选课、 教学评教及更改系统登录信息等。 </w:t>
      </w:r>
    </w:p>
    <w:p w14:paraId="7CF2EF14" w14:textId="3A9D6D69" w:rsidR="00BF73AE" w:rsidRDefault="00BF73AE" w:rsidP="00BF73AE">
      <w:pPr>
        <w:tabs>
          <w:tab w:val="left" w:pos="26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FC8F33" wp14:editId="431CDE5C">
            <wp:simplePos x="0" y="0"/>
            <wp:positionH relativeFrom="column">
              <wp:posOffset>52552</wp:posOffset>
            </wp:positionH>
            <wp:positionV relativeFrom="paragraph">
              <wp:posOffset>1052721</wp:posOffset>
            </wp:positionV>
            <wp:extent cx="5274310" cy="2494280"/>
            <wp:effectExtent l="0" t="0" r="254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根据以上对系统功能的分析，我们可以得出系统的一个大概框架。 根据不同的用户所能完成的功能的不同，我们将系统分为教务管理子 系统、教师子系统和学生子系统。其中教务管理子系统主要完成繁杂的 教务工作，教师子系统主要完成教师登录后的功能，学生子系统主要完 成学生登录后的功能。在这三个子系统中又可以划分出多个小模块，我 们可以用一个系统结构框图来表示，如图 1 所示。</w:t>
      </w:r>
    </w:p>
    <w:p w14:paraId="0449A65E" w14:textId="3DCEE69F" w:rsidR="00DF7370" w:rsidRDefault="00DF7370" w:rsidP="00BF73AE">
      <w:pPr>
        <w:tabs>
          <w:tab w:val="left" w:pos="265"/>
        </w:tabs>
      </w:pPr>
      <w:r>
        <w:t>3子系统的实现</w:t>
      </w:r>
    </w:p>
    <w:p w14:paraId="12BEC624" w14:textId="233F0AC6" w:rsidR="00DF7370" w:rsidRDefault="00DF7370" w:rsidP="00BF73AE">
      <w:pPr>
        <w:tabs>
          <w:tab w:val="left" w:pos="265"/>
        </w:tabs>
      </w:pPr>
      <w:r>
        <w:t xml:space="preserve"> </w:t>
      </w:r>
      <w:r>
        <w:t>3.1</w:t>
      </w:r>
      <w:r>
        <w:t>班主任管理子系统的实现</w:t>
      </w:r>
    </w:p>
    <w:p w14:paraId="0F0534B7" w14:textId="29B82832" w:rsidR="00BF73AE" w:rsidRDefault="00DF7370" w:rsidP="00BF73AE">
      <w:pPr>
        <w:tabs>
          <w:tab w:val="left" w:pos="265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10F784" wp14:editId="63057161">
            <wp:simplePos x="0" y="0"/>
            <wp:positionH relativeFrom="column">
              <wp:posOffset>63062</wp:posOffset>
            </wp:positionH>
            <wp:positionV relativeFrom="paragraph">
              <wp:posOffset>549385</wp:posOffset>
            </wp:positionV>
            <wp:extent cx="4580005" cy="2360656"/>
            <wp:effectExtent l="0" t="0" r="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05" cy="2360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班主任管理子系统主要实现了对班级、学生基本信息和学生成绩 的录入、查询、修改和删除等功能。设计该子系统的结构如图 2 所示：</w:t>
      </w:r>
    </w:p>
    <w:p w14:paraId="5A2A3D02" w14:textId="1FE8314D" w:rsidR="00DF7370" w:rsidRDefault="00DF7370" w:rsidP="00BF73AE">
      <w:pPr>
        <w:tabs>
          <w:tab w:val="left" w:pos="265"/>
        </w:tabs>
      </w:pPr>
    </w:p>
    <w:p w14:paraId="5EF3C471" w14:textId="77777777" w:rsidR="00DF7370" w:rsidRDefault="00DF7370" w:rsidP="00BF73AE">
      <w:pPr>
        <w:tabs>
          <w:tab w:val="left" w:pos="265"/>
        </w:tabs>
      </w:pPr>
      <w:r>
        <w:t xml:space="preserve">（1）信息添加 对于信息添加模块，用户添加第一条记录后，系统会自动进入下一 学号的录入页面，学号自动加 1，减轻了手工劳动并避免了许多错误的 发生。若录入的学号或自动加 1 生成的学号与数据库中的记录重复，则 会自动转入修改页面。修改完成后同样也会自动进入下一学号录入页 面。 </w:t>
      </w:r>
    </w:p>
    <w:p w14:paraId="610230DD" w14:textId="48C409ED" w:rsidR="00DF7370" w:rsidRDefault="00DF7370" w:rsidP="00BF73AE">
      <w:pPr>
        <w:tabs>
          <w:tab w:val="left" w:pos="265"/>
        </w:tabs>
      </w:pPr>
      <w:r>
        <w:t>（2）信息查询 可以用多种方式进行信息查询，比如学生信息就可以选择按学号、 姓名或班级三种方式查询。本系统支持模糊查询。</w:t>
      </w:r>
    </w:p>
    <w:p w14:paraId="0658EF6D" w14:textId="77777777" w:rsidR="00DF7370" w:rsidRDefault="00DF7370" w:rsidP="00BF73AE">
      <w:pPr>
        <w:tabs>
          <w:tab w:val="left" w:pos="265"/>
        </w:tabs>
      </w:pPr>
      <w:r>
        <w:t xml:space="preserve">（3）信息删除 首先使用查询功能查询出需要删除的记录，然后进行删除操作，可 以批量删除记录。 </w:t>
      </w:r>
    </w:p>
    <w:p w14:paraId="37A348CF" w14:textId="77777777" w:rsidR="00DF7370" w:rsidRDefault="00DF7370" w:rsidP="00BF73AE">
      <w:pPr>
        <w:tabs>
          <w:tab w:val="left" w:pos="265"/>
        </w:tabs>
      </w:pPr>
      <w:r>
        <w:t xml:space="preserve">（4）信息修改 首先使用查询功能查询出需要修改的记录，然后进行修改操作。 该子系统所有功能模块都需要登录后使用，并可以将查询结果以 我们常见的形式打印出来，也可以自定义打印格式。 </w:t>
      </w:r>
    </w:p>
    <w:p w14:paraId="735DCCEF" w14:textId="491C6CEF" w:rsidR="00DF7370" w:rsidRDefault="00DF7370" w:rsidP="00BF73AE">
      <w:pPr>
        <w:tabs>
          <w:tab w:val="left" w:pos="265"/>
        </w:tabs>
      </w:pPr>
      <w:r>
        <w:t>3.</w:t>
      </w:r>
      <w:r>
        <w:t>2</w:t>
      </w:r>
      <w:r>
        <w:t xml:space="preserve"> 教师、课程、</w:t>
      </w:r>
      <w:proofErr w:type="gramStart"/>
      <w:r>
        <w:t>系部信息管理</w:t>
      </w:r>
      <w:proofErr w:type="gramEnd"/>
      <w:r>
        <w:t xml:space="preserve">模块的实现 </w:t>
      </w:r>
    </w:p>
    <w:p w14:paraId="657D2824" w14:textId="471575CD" w:rsidR="00DF7370" w:rsidRDefault="00DF7370" w:rsidP="00BF73AE">
      <w:pPr>
        <w:tabs>
          <w:tab w:val="left" w:pos="265"/>
        </w:tabs>
      </w:pPr>
      <w:r>
        <w:t>教师、课程、</w:t>
      </w:r>
      <w:proofErr w:type="gramStart"/>
      <w:r>
        <w:t>系部信息管理</w:t>
      </w:r>
      <w:proofErr w:type="gramEnd"/>
      <w:r>
        <w:t>模块的实现与班主任管理子系统</w:t>
      </w:r>
      <w:proofErr w:type="gramStart"/>
      <w:r>
        <w:t>中各功</w:t>
      </w:r>
      <w:proofErr w:type="gramEnd"/>
      <w:r>
        <w:t xml:space="preserve"> 能模块的实现方法类似，在此不再另作说明。 另外，此系统还设计了用户管理模块，主要实现对用户的添加和</w:t>
      </w:r>
      <w:proofErr w:type="gramStart"/>
      <w:r>
        <w:t>删</w:t>
      </w:r>
      <w:proofErr w:type="gramEnd"/>
      <w:r>
        <w:t xml:space="preserve"> 除。添加新用户，只要输入新用户的用户名，密码，确认密码和设置用户 权限再单击添加用户按钮即可。为了管理系统的安全，此项操作只有管理员才有权实施。</w:t>
      </w:r>
    </w:p>
    <w:p w14:paraId="15D65FC4" w14:textId="2EDAD3BA" w:rsidR="00DF7370" w:rsidRDefault="00DF7370" w:rsidP="00BF73AE">
      <w:pPr>
        <w:tabs>
          <w:tab w:val="left" w:pos="265"/>
        </w:tabs>
      </w:pPr>
    </w:p>
    <w:p w14:paraId="0BC70942" w14:textId="62324C8F" w:rsidR="00DF7370" w:rsidRDefault="00DF7370" w:rsidP="00BF73AE">
      <w:pPr>
        <w:tabs>
          <w:tab w:val="left" w:pos="265"/>
        </w:tabs>
      </w:pPr>
      <w:r>
        <w:rPr>
          <w:rFonts w:hint="eastAsia"/>
        </w:rPr>
        <w:t>4</w:t>
      </w:r>
      <w:r>
        <w:t xml:space="preserve">、静态结构模型 </w:t>
      </w:r>
    </w:p>
    <w:p w14:paraId="064F1AB1" w14:textId="78D4B255" w:rsidR="00DF7370" w:rsidRDefault="00DF7370" w:rsidP="00BF73AE">
      <w:pPr>
        <w:tabs>
          <w:tab w:val="left" w:pos="265"/>
        </w:tabs>
      </w:pPr>
      <w:r>
        <w:t>在建立静态模型时，首先要对类进行识别。所有被识别的类有三种 构造型，分别是边界类、实体类和控制类。</w:t>
      </w:r>
      <w:proofErr w:type="gramStart"/>
      <w:r>
        <w:t>按照类</w:t>
      </w:r>
      <w:proofErr w:type="gramEnd"/>
      <w:r>
        <w:t>的识别顺序，可以首先 识别出系统的实体类，接着对系统进一步地识别出边界类和控制类。</w:t>
      </w:r>
    </w:p>
    <w:p w14:paraId="501244E3" w14:textId="4D088740" w:rsidR="00DF7370" w:rsidRDefault="00DF7370" w:rsidP="00BF73AE">
      <w:pPr>
        <w:tabs>
          <w:tab w:val="left" w:pos="265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CD18944" wp14:editId="40D816BC">
            <wp:simplePos x="0" y="0"/>
            <wp:positionH relativeFrom="column">
              <wp:posOffset>0</wp:posOffset>
            </wp:positionH>
            <wp:positionV relativeFrom="paragraph">
              <wp:posOffset>-22</wp:posOffset>
            </wp:positionV>
            <wp:extent cx="5274310" cy="3236595"/>
            <wp:effectExtent l="0" t="0" r="254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BEC75" w14:textId="14C9B152" w:rsidR="00DF7370" w:rsidRDefault="00DF7370" w:rsidP="00BF73AE">
      <w:pPr>
        <w:tabs>
          <w:tab w:val="left" w:pos="265"/>
        </w:tabs>
      </w:pPr>
      <w:r>
        <w:t>实体类是系统中最重要的部分，通常用来代表系统中的核心信息， 需要存在较长的时间[3]。表 1 列出了教务管理系统中一些重要的实体类。 边界</w:t>
      </w:r>
      <w:proofErr w:type="gramStart"/>
      <w:r>
        <w:t>类用于</w:t>
      </w:r>
      <w:proofErr w:type="gramEnd"/>
      <w:r>
        <w:t>描述系统内部与系统外部之间的交互，主要负责内容 的翻译和形式的转换，并得出相应的结果。本系统中主要边界类如表 2 所示。</w:t>
      </w:r>
    </w:p>
    <w:p w14:paraId="18A461DF" w14:textId="69CF91C8" w:rsidR="00DF7370" w:rsidRDefault="00DF7370" w:rsidP="00BF73AE">
      <w:pPr>
        <w:tabs>
          <w:tab w:val="left" w:pos="265"/>
        </w:tabs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189167" wp14:editId="588EFDE6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301371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07899" w14:textId="34215368" w:rsidR="00DF7370" w:rsidRDefault="00DF7370" w:rsidP="00BF73AE">
      <w:pPr>
        <w:tabs>
          <w:tab w:val="left" w:pos="265"/>
        </w:tabs>
      </w:pPr>
    </w:p>
    <w:p w14:paraId="58857463" w14:textId="4F839400" w:rsidR="00DF7370" w:rsidRDefault="00DF7370" w:rsidP="00BF73AE">
      <w:pPr>
        <w:tabs>
          <w:tab w:val="left" w:pos="265"/>
        </w:tabs>
      </w:pPr>
      <w:r>
        <w:t>控制</w:t>
      </w:r>
      <w:proofErr w:type="gramStart"/>
      <w:r>
        <w:t>类用于</w:t>
      </w:r>
      <w:proofErr w:type="gramEnd"/>
      <w:r>
        <w:t>描述一个用</w:t>
      </w:r>
      <w:proofErr w:type="gramStart"/>
      <w:r>
        <w:t>况</w:t>
      </w:r>
      <w:proofErr w:type="gramEnd"/>
      <w:r>
        <w:t>所特有的事件流控制行为，它主要负责 控制、协调其他类的工作。经过分析，本系统中主要控制类如表 3 所示。</w:t>
      </w:r>
    </w:p>
    <w:p w14:paraId="2430280C" w14:textId="73FC8947" w:rsidR="00DF7370" w:rsidRDefault="00DF7370" w:rsidP="00BF73AE">
      <w:pPr>
        <w:tabs>
          <w:tab w:val="left" w:pos="265"/>
        </w:tabs>
      </w:pPr>
    </w:p>
    <w:p w14:paraId="67D2F532" w14:textId="33CE4B08" w:rsidR="00DF7370" w:rsidRDefault="00DF7370" w:rsidP="00BF73AE">
      <w:pPr>
        <w:tabs>
          <w:tab w:val="left" w:pos="265"/>
        </w:tabs>
      </w:pPr>
    </w:p>
    <w:p w14:paraId="0540AA53" w14:textId="4C28BD9B" w:rsidR="00DF7370" w:rsidRDefault="00DF7370" w:rsidP="00BF73AE">
      <w:pPr>
        <w:tabs>
          <w:tab w:val="left" w:pos="265"/>
        </w:tabs>
      </w:pPr>
    </w:p>
    <w:p w14:paraId="603654E0" w14:textId="1F630A44" w:rsidR="00DF7370" w:rsidRDefault="00DF7370" w:rsidP="00BF73AE">
      <w:pPr>
        <w:tabs>
          <w:tab w:val="left" w:pos="265"/>
        </w:tabs>
      </w:pPr>
    </w:p>
    <w:p w14:paraId="358D93F7" w14:textId="6AD45C81" w:rsidR="00DF7370" w:rsidRDefault="00DF7370" w:rsidP="00BF73AE">
      <w:pPr>
        <w:tabs>
          <w:tab w:val="left" w:pos="265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FEDBC0B" wp14:editId="0E53E384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866265"/>
            <wp:effectExtent l="0" t="0" r="254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0F8E0" w14:textId="11886FD0" w:rsidR="00DF7370" w:rsidRDefault="00DF7370" w:rsidP="00BF73AE">
      <w:pPr>
        <w:tabs>
          <w:tab w:val="left" w:pos="265"/>
        </w:tabs>
      </w:pPr>
    </w:p>
    <w:p w14:paraId="3A362826" w14:textId="362523F7" w:rsidR="00DF7370" w:rsidRDefault="00DF7370" w:rsidP="00BF73AE">
      <w:pPr>
        <w:tabs>
          <w:tab w:val="left" w:pos="265"/>
        </w:tabs>
      </w:pPr>
      <w:r>
        <w:t>根据上述分析出的实体类、边界类和控制类以及它们之间的联系， 可以得到整个系统的设计类图，如图 5 所示。</w:t>
      </w:r>
    </w:p>
    <w:p w14:paraId="387A9F29" w14:textId="3379149E" w:rsidR="00DF7370" w:rsidRDefault="00DF7370" w:rsidP="00BF73AE">
      <w:pPr>
        <w:tabs>
          <w:tab w:val="left" w:pos="265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718BF2D" wp14:editId="1B6AE9A8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392874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62228" w14:textId="4659209D" w:rsidR="00DF7370" w:rsidRDefault="00DF7370" w:rsidP="00BF73AE">
      <w:pPr>
        <w:tabs>
          <w:tab w:val="left" w:pos="265"/>
        </w:tabs>
      </w:pPr>
    </w:p>
    <w:p w14:paraId="1B4E0E1E" w14:textId="031FDD20" w:rsidR="00DF7370" w:rsidRDefault="00DF7370" w:rsidP="00BF73AE">
      <w:pPr>
        <w:tabs>
          <w:tab w:val="left" w:pos="265"/>
        </w:tabs>
      </w:pPr>
      <w:r>
        <w:rPr>
          <w:rFonts w:hint="eastAsia"/>
        </w:rPr>
        <w:t>5</w:t>
      </w:r>
      <w:r>
        <w:t xml:space="preserve">、结束语 </w:t>
      </w:r>
    </w:p>
    <w:p w14:paraId="6444F6D5" w14:textId="7872C3AD" w:rsidR="00DF7370" w:rsidRDefault="00DF7370" w:rsidP="00BF73AE">
      <w:pPr>
        <w:tabs>
          <w:tab w:val="left" w:pos="265"/>
        </w:tabs>
      </w:pPr>
      <w:r>
        <w:t>教务管理是一个庞大而复杂的系统，它涵盖了教务工作中的各个 部分，如教师信息管理、学生信息管理、排课管理、考</w:t>
      </w:r>
      <w:proofErr w:type="gramStart"/>
      <w:r>
        <w:t>务</w:t>
      </w:r>
      <w:proofErr w:type="gramEnd"/>
      <w:r>
        <w:t>管理、成绩管理 等。系统的实现能对这一系列功能形成一体化管理模式，全面支持网络 办公模式，大大减少教务管理的手工劳动，提高管理的快捷性和准确性。</w:t>
      </w:r>
    </w:p>
    <w:p w14:paraId="4FEC2F66" w14:textId="32E344CE" w:rsidR="00DF7370" w:rsidRDefault="00DF7370" w:rsidP="00BF73AE">
      <w:pPr>
        <w:tabs>
          <w:tab w:val="left" w:pos="265"/>
        </w:tabs>
      </w:pPr>
    </w:p>
    <w:p w14:paraId="53D36A20" w14:textId="709B3EEA" w:rsidR="00DF7370" w:rsidRDefault="00DF7370" w:rsidP="00BF73AE">
      <w:pPr>
        <w:tabs>
          <w:tab w:val="left" w:pos="265"/>
        </w:tabs>
      </w:pPr>
    </w:p>
    <w:p w14:paraId="0EC9896D" w14:textId="64A9DC28" w:rsidR="00DF7370" w:rsidRDefault="00DF7370" w:rsidP="00BF73AE">
      <w:pPr>
        <w:tabs>
          <w:tab w:val="left" w:pos="265"/>
        </w:tabs>
      </w:pPr>
    </w:p>
    <w:p w14:paraId="636FE842" w14:textId="572E243C" w:rsidR="00DF7370" w:rsidRDefault="00DF7370" w:rsidP="00BF73AE">
      <w:pPr>
        <w:tabs>
          <w:tab w:val="left" w:pos="265"/>
        </w:tabs>
      </w:pPr>
    </w:p>
    <w:p w14:paraId="20310018" w14:textId="12DD5A95" w:rsidR="00DF7370" w:rsidRDefault="00DF7370" w:rsidP="00BF73AE">
      <w:pPr>
        <w:tabs>
          <w:tab w:val="left" w:pos="265"/>
        </w:tabs>
      </w:pPr>
    </w:p>
    <w:p w14:paraId="50E8D301" w14:textId="0EF3B524" w:rsidR="00DF7370" w:rsidRDefault="00DF7370" w:rsidP="00BF73AE">
      <w:pPr>
        <w:tabs>
          <w:tab w:val="left" w:pos="265"/>
        </w:tabs>
      </w:pPr>
    </w:p>
    <w:p w14:paraId="3678EF82" w14:textId="5889285D" w:rsidR="00DF7370" w:rsidRDefault="00DF7370" w:rsidP="00BF73AE">
      <w:pPr>
        <w:tabs>
          <w:tab w:val="left" w:pos="265"/>
        </w:tabs>
      </w:pPr>
    </w:p>
    <w:p w14:paraId="20DE6555" w14:textId="0EE236CA" w:rsidR="00DF7370" w:rsidRDefault="00DF7370" w:rsidP="00BF73AE">
      <w:pPr>
        <w:tabs>
          <w:tab w:val="left" w:pos="265"/>
        </w:tabs>
      </w:pPr>
    </w:p>
    <w:p w14:paraId="175C8CBF" w14:textId="5490390D" w:rsidR="00DF7370" w:rsidRDefault="00DF7370" w:rsidP="00BF73AE">
      <w:pPr>
        <w:tabs>
          <w:tab w:val="left" w:pos="265"/>
        </w:tabs>
      </w:pPr>
    </w:p>
    <w:p w14:paraId="3BE9945F" w14:textId="0AEDC287" w:rsidR="00DF7370" w:rsidRDefault="00DF7370" w:rsidP="00BF73AE">
      <w:pPr>
        <w:tabs>
          <w:tab w:val="left" w:pos="265"/>
        </w:tabs>
      </w:pPr>
    </w:p>
    <w:p w14:paraId="5E4C697E" w14:textId="3477E64F" w:rsidR="00DF7370" w:rsidRDefault="00DF7370" w:rsidP="00BF73AE">
      <w:pPr>
        <w:tabs>
          <w:tab w:val="left" w:pos="265"/>
        </w:tabs>
      </w:pPr>
    </w:p>
    <w:p w14:paraId="76CB2EE0" w14:textId="6BD240D5" w:rsidR="00DF7370" w:rsidRDefault="00DF7370" w:rsidP="00BF73AE">
      <w:pPr>
        <w:tabs>
          <w:tab w:val="left" w:pos="265"/>
        </w:tabs>
      </w:pPr>
    </w:p>
    <w:p w14:paraId="7C0E1626" w14:textId="77777777" w:rsidR="00DF7370" w:rsidRPr="00DF7370" w:rsidRDefault="00DF7370" w:rsidP="00BF73AE">
      <w:pPr>
        <w:tabs>
          <w:tab w:val="left" w:pos="265"/>
        </w:tabs>
        <w:rPr>
          <w:rFonts w:hint="eastAsia"/>
        </w:rPr>
      </w:pPr>
    </w:p>
    <w:p w14:paraId="0BCEBBBA" w14:textId="15048100" w:rsidR="00DF7370" w:rsidRDefault="00DF7370" w:rsidP="00BF73AE">
      <w:pPr>
        <w:tabs>
          <w:tab w:val="left" w:pos="265"/>
        </w:tabs>
      </w:pPr>
    </w:p>
    <w:p w14:paraId="68D599D7" w14:textId="657BB9D3" w:rsidR="00DF7370" w:rsidRDefault="00DF7370" w:rsidP="00BF73AE">
      <w:pPr>
        <w:tabs>
          <w:tab w:val="left" w:pos="265"/>
        </w:tabs>
      </w:pPr>
    </w:p>
    <w:p w14:paraId="5694C2FF" w14:textId="77777777" w:rsidR="00DF7370" w:rsidRPr="00DF7370" w:rsidRDefault="00DF7370" w:rsidP="00BF73AE">
      <w:pPr>
        <w:tabs>
          <w:tab w:val="left" w:pos="265"/>
        </w:tabs>
        <w:rPr>
          <w:rFonts w:hint="eastAsia"/>
        </w:rPr>
      </w:pPr>
      <w:bookmarkStart w:id="0" w:name="_GoBack"/>
      <w:bookmarkEnd w:id="0"/>
    </w:p>
    <w:sectPr w:rsidR="00DF7370" w:rsidRPr="00DF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A5B6B"/>
    <w:multiLevelType w:val="hybridMultilevel"/>
    <w:tmpl w:val="ED98888E"/>
    <w:lvl w:ilvl="0" w:tplc="A1C4831A">
      <w:start w:val="1"/>
      <w:numFmt w:val="japaneseCounting"/>
      <w:lvlText w:val="%1、"/>
      <w:lvlJc w:val="left"/>
      <w:pPr>
        <w:ind w:left="134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2" w:hanging="420"/>
      </w:pPr>
    </w:lvl>
    <w:lvl w:ilvl="2" w:tplc="0409001B" w:tentative="1">
      <w:start w:val="1"/>
      <w:numFmt w:val="lowerRoman"/>
      <w:lvlText w:val="%3."/>
      <w:lvlJc w:val="right"/>
      <w:pPr>
        <w:ind w:left="1522" w:hanging="420"/>
      </w:pPr>
    </w:lvl>
    <w:lvl w:ilvl="3" w:tplc="0409000F" w:tentative="1">
      <w:start w:val="1"/>
      <w:numFmt w:val="decimal"/>
      <w:lvlText w:val="%4."/>
      <w:lvlJc w:val="left"/>
      <w:pPr>
        <w:ind w:left="1942" w:hanging="420"/>
      </w:pPr>
    </w:lvl>
    <w:lvl w:ilvl="4" w:tplc="04090019" w:tentative="1">
      <w:start w:val="1"/>
      <w:numFmt w:val="lowerLetter"/>
      <w:lvlText w:val="%5)"/>
      <w:lvlJc w:val="left"/>
      <w:pPr>
        <w:ind w:left="2362" w:hanging="420"/>
      </w:pPr>
    </w:lvl>
    <w:lvl w:ilvl="5" w:tplc="0409001B" w:tentative="1">
      <w:start w:val="1"/>
      <w:numFmt w:val="lowerRoman"/>
      <w:lvlText w:val="%6."/>
      <w:lvlJc w:val="right"/>
      <w:pPr>
        <w:ind w:left="2782" w:hanging="420"/>
      </w:pPr>
    </w:lvl>
    <w:lvl w:ilvl="6" w:tplc="0409000F" w:tentative="1">
      <w:start w:val="1"/>
      <w:numFmt w:val="decimal"/>
      <w:lvlText w:val="%7."/>
      <w:lvlJc w:val="left"/>
      <w:pPr>
        <w:ind w:left="3202" w:hanging="420"/>
      </w:pPr>
    </w:lvl>
    <w:lvl w:ilvl="7" w:tplc="04090019" w:tentative="1">
      <w:start w:val="1"/>
      <w:numFmt w:val="lowerLetter"/>
      <w:lvlText w:val="%8)"/>
      <w:lvlJc w:val="left"/>
      <w:pPr>
        <w:ind w:left="3622" w:hanging="420"/>
      </w:pPr>
    </w:lvl>
    <w:lvl w:ilvl="8" w:tplc="0409001B" w:tentative="1">
      <w:start w:val="1"/>
      <w:numFmt w:val="lowerRoman"/>
      <w:lvlText w:val="%9."/>
      <w:lvlJc w:val="right"/>
      <w:pPr>
        <w:ind w:left="4042" w:hanging="420"/>
      </w:pPr>
    </w:lvl>
  </w:abstractNum>
  <w:abstractNum w:abstractNumId="1" w15:restartNumberingAfterBreak="0">
    <w:nsid w:val="7AA01B85"/>
    <w:multiLevelType w:val="hybridMultilevel"/>
    <w:tmpl w:val="27122C0C"/>
    <w:lvl w:ilvl="0" w:tplc="F35E01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81"/>
    <w:rsid w:val="00213A81"/>
    <w:rsid w:val="0055013B"/>
    <w:rsid w:val="00BA5176"/>
    <w:rsid w:val="00BF73AE"/>
    <w:rsid w:val="00D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8CC0"/>
  <w15:chartTrackingRefBased/>
  <w15:docId w15:val="{625D9A6D-6044-40C4-B8CE-2CD71BF3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 孙</dc:creator>
  <cp:keywords/>
  <dc:description/>
  <cp:lastModifiedBy>定 孙</cp:lastModifiedBy>
  <cp:revision>3</cp:revision>
  <dcterms:created xsi:type="dcterms:W3CDTF">2019-06-14T08:50:00Z</dcterms:created>
  <dcterms:modified xsi:type="dcterms:W3CDTF">2019-06-14T13:42:00Z</dcterms:modified>
</cp:coreProperties>
</file>