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내부 규정 발췌본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가상 「IT 장애 대응 및 보고 규정」의 발췌본이다. 규정상 요구되는 절차(To-Be)의 판단 기준으로 활용한다.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제1조 (목적)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이 규정은 정보시스템 장애의 신속한 대응과 보고 체계를 정하여 업무 연속성을 확보함을 목적으로 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제2조 (적용범위)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정보시스템 운영 중 발생하는 모든 장애에 적용한다.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제3조 (장애 등급 분류)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장애는 1급(전사 서비스 중단), 2급(주요 기능 장애), 3급(부분·경미 장애)으로 분류하며, 정해진 기준에 따라 등급을 판단한다.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제4조 (장애 인지 및 등록)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장애를 인지한 담당자는 인지 후 30분 이내에 장애관리시스템에 장애 내용을 등록한다.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제5조 (등급 판단 주체)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장애 등급은 IT운영팀과 IT보안팀이 공동으로 판단한다.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제6조 (보고 절차)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장애 등록 즉시 등급별 보고 라인에 따라 보고한다. 1급은 경영진, 2급은 부서장, 3급은 팀장까지 보고한다.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제7조 (부서 간 공유)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장애 등록 내용은 IT보안팀과 관련 부서에 지체 없이 공유한다.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제8조 (대응 및 조치 기록)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대응 과정과 조치 내용을 장애관리시스템에 기록한다.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제9조 (사후 보고)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장애 종료 후 3일 이내에 원인과 재발 방지 대책을 담은 사후 보고서를 작성한다.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제10조 (점검)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감사부서는 장애 대응 및 보고의 적정성을 정기적으로 점검한다.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