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전자부품 공급계약서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주식회사 미래제조(이하 “갑”이라 한다)와 주식회사 가온전자(이하 “을”이라 한다)는 전자부품 공급에 관하여 다음과 같이 계약을 체결한다.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제1조 (목적)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본 계약은 갑이 을에게 발주하는 전자부품(모델 A123)의 공급 조건과 대금 지급, 검수 및 품질보증에 관한 사항을 정함을 목적으로 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제2조 (계약 물품 및 금액)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공급 물품은 전자부품(모델 A123) 1,000개로 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② 계약 총액은 금 오천만원(₩50,000,000, 부가가치세 포함)으로 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③ 단가는 개당 금 오만원(₩50,000)으로 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제3조 (대금 지급)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갑은 계약 체결과 동시에 계약 총액의 90퍼센트에 해당하는 금액을 을에게 선지급한다.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② 갑은 잔여 대금 10퍼센트를 납품 완료 후 을이 청구하는 즉시 지급한다.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③ 대금은 을이 지정하는 계좌로 현금 이체하여 지급한다.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제4조 (납품)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을은 계약 체결일로부터 30일 이내에 계약 물품 전량을 갑이 지정하는 장소에 납품한다.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② 납품에 소요되는 운송비는 을이 부담한다.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제5조 (검수)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갑은 납품일로부터 7일 이내에 물품의 수량과 상태를 검수한다.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② 갑이 제1항의 기간 내에 검수 결과를 통지하지 아니한 경우 검수에 합격한 것으로 본다.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제6조 (품질보증)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을은 납품한 물품에 대하여 검수 완료일로부터 3개월간 품질을 보증한다.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② 보증 기간 내에 을의 책임 있는 사유로 하자가 발생한 경우 을은 해당 물품을 무상으로 교체한다.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제7조 (하자 처리)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갑은 물품의 하자를 발견한 경우 납품일로부터 1개월 이내에 을에게 하자 보수를 청구하여야 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② 제1항의 기간이 지난 후에 발견된 하자에 대하여 을은 책임을 지지 아니한다.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제8조 (분쟁의 해결 및 기타)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본 계약과 관련하여 분쟁이 발생한 경우 갑과 을은 상호 협의하여 해결하며, 협의가 이루어지지 아니한 경우의 관할에 관하여는 별도로 정하지 아니한다.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② 본 계약에 정하지 아니한 사항은 관계 법령과 일반 상관례에 따른다.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③ 본 계약의 성립을 증명하기 위하여 계약서 2부를 작성하고 갑과 을이 각각 1부씩 보관한다.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2026년 3월 2일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갑  주식회사 미래제조     대표이사 (인)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을  주식회사 가온전자     대표이사 (인)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