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61" w:rsidRDefault="00A84461" w:rsidP="00187FD7">
      <w:pPr>
        <w:pStyle w:val="a3"/>
        <w:rPr>
          <w:rFonts w:hint="eastAsia"/>
        </w:rPr>
      </w:pPr>
      <w:r>
        <w:rPr>
          <w:rFonts w:hint="eastAsia"/>
        </w:rPr>
        <w:t>技术可行性分析</w:t>
      </w:r>
    </w:p>
    <w:p w:rsidR="00187FD7" w:rsidRPr="00A84461" w:rsidRDefault="00A84461" w:rsidP="00A84461">
      <w:pPr>
        <w:pStyle w:val="a3"/>
        <w:jc w:val="both"/>
        <w:rPr>
          <w:sz w:val="28"/>
          <w:szCs w:val="28"/>
        </w:rPr>
      </w:pPr>
      <w:r w:rsidRPr="00A84461">
        <w:rPr>
          <w:rFonts w:hint="eastAsia"/>
          <w:sz w:val="28"/>
          <w:szCs w:val="28"/>
        </w:rPr>
        <w:t>一、</w:t>
      </w:r>
      <w:r w:rsidR="00187FD7" w:rsidRPr="00A84461">
        <w:rPr>
          <w:rFonts w:hint="eastAsia"/>
          <w:sz w:val="28"/>
          <w:szCs w:val="28"/>
        </w:rPr>
        <w:t>采用的技术架构</w:t>
      </w:r>
    </w:p>
    <w:p w:rsidR="009825AB" w:rsidRPr="00187FD7" w:rsidRDefault="00BA5E64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基础架构分为客户端和服务器端。服务器端涉及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GLSL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F3D</w:t>
      </w:r>
      <w:r>
        <w:rPr>
          <w:rFonts w:hint="eastAsia"/>
          <w:sz w:val="28"/>
          <w:szCs w:val="28"/>
        </w:rPr>
        <w:t>以及图像压缩技术，需要客户端和服务器端的模式配合</w:t>
      </w:r>
      <w:r w:rsidR="005D3853">
        <w:rPr>
          <w:rFonts w:hint="eastAsia"/>
          <w:sz w:val="28"/>
          <w:szCs w:val="28"/>
        </w:rPr>
        <w:t>，给客户端做一个预渲染，让服务器实现整个过程，需要识别、追踪和渲染三步。</w:t>
      </w:r>
    </w:p>
    <w:p w:rsidR="00187FD7" w:rsidRPr="00A84461" w:rsidRDefault="00A84461" w:rsidP="00A84461">
      <w:pPr>
        <w:pStyle w:val="a3"/>
        <w:jc w:val="both"/>
        <w:rPr>
          <w:sz w:val="28"/>
          <w:szCs w:val="28"/>
        </w:rPr>
      </w:pPr>
      <w:r w:rsidRPr="00A84461">
        <w:rPr>
          <w:rFonts w:hint="eastAsia"/>
          <w:sz w:val="28"/>
          <w:szCs w:val="28"/>
        </w:rPr>
        <w:t>二、</w:t>
      </w:r>
      <w:r w:rsidR="00187FD7" w:rsidRPr="00A84461">
        <w:rPr>
          <w:rFonts w:hint="eastAsia"/>
          <w:sz w:val="28"/>
          <w:szCs w:val="28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</w:t>
      </w:r>
      <w:r w:rsidR="00836956">
        <w:rPr>
          <w:rFonts w:hint="eastAsia"/>
          <w:sz w:val="28"/>
          <w:szCs w:val="28"/>
        </w:rPr>
        <w:t>安全、灵活、可靠且成本低，</w:t>
      </w:r>
      <w:r w:rsidR="00863D2B">
        <w:rPr>
          <w:rFonts w:hint="eastAsia"/>
          <w:sz w:val="28"/>
          <w:szCs w:val="28"/>
        </w:rPr>
        <w:t>早期可以使用一年的免费体验，业务成熟后转向收费</w:t>
      </w:r>
      <w:r w:rsidR="00836956">
        <w:rPr>
          <w:rFonts w:hint="eastAsia"/>
          <w:sz w:val="28"/>
          <w:szCs w:val="28"/>
        </w:rPr>
        <w:t>。</w:t>
      </w:r>
    </w:p>
    <w:p w:rsidR="00187FD7" w:rsidRPr="00A84461" w:rsidRDefault="00A84461" w:rsidP="00A84461">
      <w:pPr>
        <w:pStyle w:val="a3"/>
        <w:jc w:val="both"/>
        <w:rPr>
          <w:sz w:val="28"/>
          <w:szCs w:val="28"/>
        </w:rPr>
      </w:pPr>
      <w:r w:rsidRPr="00A84461">
        <w:rPr>
          <w:rFonts w:hint="eastAsia"/>
          <w:sz w:val="28"/>
          <w:szCs w:val="28"/>
        </w:rPr>
        <w:t>三、</w:t>
      </w:r>
      <w:r w:rsidR="00187FD7" w:rsidRPr="00A84461">
        <w:rPr>
          <w:rFonts w:hint="eastAsia"/>
          <w:sz w:val="28"/>
          <w:szCs w:val="28"/>
        </w:rPr>
        <w:t>软硬件、网络支持</w:t>
      </w:r>
    </w:p>
    <w:p w:rsidR="00187FD7" w:rsidRPr="00187FD7" w:rsidRDefault="00974FFF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硬件支持包括计算机系统、人机交互系统、动作捕捉跟踪系统等；软件支持包括各种编程软件和美工软件；网络支持方面，</w:t>
      </w:r>
      <w:r>
        <w:rPr>
          <w:rFonts w:hint="eastAsia"/>
          <w:sz w:val="28"/>
          <w:szCs w:val="28"/>
        </w:rPr>
        <w:t>5G</w:t>
      </w:r>
      <w:r>
        <w:rPr>
          <w:rFonts w:hint="eastAsia"/>
          <w:sz w:val="28"/>
          <w:szCs w:val="28"/>
        </w:rPr>
        <w:t>技术即将到来，速度会有一个质的提升。</w:t>
      </w:r>
    </w:p>
    <w:p w:rsidR="00187FD7" w:rsidRPr="00A84461" w:rsidRDefault="00A84461" w:rsidP="00A84461">
      <w:pPr>
        <w:pStyle w:val="a3"/>
        <w:tabs>
          <w:tab w:val="center" w:pos="4153"/>
          <w:tab w:val="left" w:pos="5569"/>
        </w:tabs>
        <w:jc w:val="left"/>
        <w:rPr>
          <w:sz w:val="28"/>
          <w:szCs w:val="28"/>
        </w:rPr>
      </w:pPr>
      <w:r w:rsidRPr="00A84461">
        <w:rPr>
          <w:rFonts w:hint="eastAsia"/>
          <w:sz w:val="28"/>
          <w:szCs w:val="28"/>
        </w:rPr>
        <w:t>四、</w:t>
      </w:r>
      <w:r w:rsidR="00187FD7" w:rsidRPr="00A84461">
        <w:rPr>
          <w:rFonts w:hint="eastAsia"/>
          <w:sz w:val="28"/>
          <w:szCs w:val="28"/>
        </w:rPr>
        <w:t>技术难点</w:t>
      </w:r>
      <w:r w:rsidRPr="00A84461">
        <w:rPr>
          <w:sz w:val="28"/>
          <w:szCs w:val="28"/>
        </w:rPr>
        <w:tab/>
      </w:r>
    </w:p>
    <w:p w:rsidR="00CC0A1E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bookmarkStart w:id="0" w:name="_GoBack"/>
      <w:bookmarkEnd w:id="0"/>
      <w:r w:rsidR="00CC0A1E">
        <w:rPr>
          <w:rFonts w:hint="eastAsia"/>
          <w:sz w:val="28"/>
          <w:szCs w:val="28"/>
        </w:rPr>
        <w:t>在于显示和感知，对显示设备的要求不再局限于对于虚拟环境的浸没感，关键是虚拟人物的深度细节与真实人物的匹配，需要虚拟人物和真实人物精确对准的定位手段，需要实现动作追踪，保证虚拟环境和真实环境能够与用户的形态和动作同步。</w:t>
      </w:r>
    </w:p>
    <w:p w:rsidR="00187FD7" w:rsidRPr="00187FD7" w:rsidRDefault="00187FD7" w:rsidP="00187FD7">
      <w:pPr>
        <w:rPr>
          <w:sz w:val="28"/>
          <w:szCs w:val="28"/>
        </w:rPr>
      </w:pPr>
    </w:p>
    <w:sectPr w:rsidR="00187FD7" w:rsidRPr="00187FD7" w:rsidSect="002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09E" w:rsidRDefault="0070209E" w:rsidP="00BA5E64">
      <w:r>
        <w:separator/>
      </w:r>
    </w:p>
  </w:endnote>
  <w:endnote w:type="continuationSeparator" w:id="1">
    <w:p w:rsidR="0070209E" w:rsidRDefault="0070209E" w:rsidP="00BA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09E" w:rsidRDefault="0070209E" w:rsidP="00BA5E64">
      <w:r>
        <w:separator/>
      </w:r>
    </w:p>
  </w:footnote>
  <w:footnote w:type="continuationSeparator" w:id="1">
    <w:p w:rsidR="0070209E" w:rsidRDefault="0070209E" w:rsidP="00BA5E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4AB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853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209E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B2C"/>
    <w:rsid w:val="00832238"/>
    <w:rsid w:val="00836956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FFF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4461"/>
    <w:rsid w:val="00A87DEC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5E6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0A1E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A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A5E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5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A5E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pc</cp:lastModifiedBy>
  <cp:revision>8</cp:revision>
  <dcterms:created xsi:type="dcterms:W3CDTF">2012-08-13T06:47:00Z</dcterms:created>
  <dcterms:modified xsi:type="dcterms:W3CDTF">2019-03-19T08:59:00Z</dcterms:modified>
</cp:coreProperties>
</file>