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5A5A5A"/>
          <w:sz w:val="30"/>
          <w:szCs w:val="30"/>
        </w:rPr>
        <w:t xml:space="preserve">PRODUCT REQUIREMENTS DOCUMENT</w:t>
      </w:r>
    </w:p>
    <w:p>
      <w:pPr>
        <w:spacing w:before="200"/>
        <w:jc w:val="center"/>
      </w:pPr>
      <w:r>
        <w:rPr>
          <w:b/>
          <w:bCs/>
          <w:color w:val="CB202D"/>
          <w:sz w:val="44"/>
          <w:szCs w:val="44"/>
        </w:rPr>
        <w:t xml:space="preserve">Zomato Business Intelligence &amp; Delivery Time Prediction Platform</w:t>
      </w:r>
    </w:p>
    <w:p>
      <w:pPr>
        <w:spacing w:before="200"/>
        <w:jc w:val="center"/>
      </w:pPr>
      <w:r>
        <w:rPr>
          <w:i/>
          <w:iCs/>
          <w:color w:val="1F3A5F"/>
          <w:sz w:val="24"/>
          <w:szCs w:val="24"/>
        </w:rPr>
        <w:t xml:space="preserve">An End-to-End Data Analytics &amp; Machine Learning Capstone Project</w:t>
      </w:r>
    </w:p>
    <w:p>
      <w:pPr>
        <w:spacing w:before="800"/>
        <w:jc w:val="center"/>
      </w:pPr>
      <w:r>
        <w:rPr>
          <w:color w:val="5A5A5A"/>
          <w:sz w:val="21"/>
          <w:szCs w:val="21"/>
        </w:rPr>
        <w:t xml:space="preserve">Prepared for: Data Science Internship / Capstone Track</w:t>
      </w:r>
    </w:p>
    <w:p>
      <w:pPr>
        <w:jc w:val="center"/>
      </w:pPr>
      <w:r>
        <w:rPr>
          <w:color w:val="5A5A5A"/>
          <w:sz w:val="21"/>
          <w:szCs w:val="21"/>
        </w:rPr>
        <w:t xml:space="preserve">Track: Advanced — Individual Capstone (Solo, 4-Week Sprint)</w:t>
      </w:r>
    </w:p>
    <w:p>
      <w:pPr>
        <w:jc w:val="center"/>
      </w:pPr>
      <w:r>
        <w:rPr>
          <w:color w:val="5A5A5A"/>
          <w:sz w:val="21"/>
          <w:szCs w:val="21"/>
        </w:rPr>
        <w:t xml:space="preserve">Document Version: 1.0</w:t>
      </w:r>
    </w:p>
    <w:p>
      <w:pPr>
        <w:jc w:val="center"/>
      </w:pPr>
      <w:r>
        <w:rPr>
          <w:color w:val="5A5A5A"/>
          <w:sz w:val="21"/>
          <w:szCs w:val="21"/>
        </w:rPr>
        <w:t xml:space="preserve">Classification: Internal Training Use</w:t>
      </w:r>
    </w:p>
    <w:p>
      <w:r>
        <w:br w:type="page"/>
      </w:r>
    </w:p>
    <w:p>
      <w:pPr>
        <w:pStyle w:val="Heading1"/>
        <w:pBdr>
          <w:bottom w:val="single" w:color="CB202D" w:sz="8" w:space="4"/>
        </w:pBdr>
        <w:spacing w:after="200" w:before="400"/>
      </w:pPr>
      <w:r>
        <w:rPr>
          <w:b/>
          <w:bCs/>
          <w:color w:val="1F3A5F"/>
          <w:sz w:val="30"/>
          <w:szCs w:val="30"/>
        </w:rPr>
        <w:t xml:space="preserve">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A5F" w:color="auto" w:val="clear"/>
            <w:tcMar>
              <w:top w:type="dxa" w:w="80"/>
              <w:left w:type="dxa" w:w="100"/>
              <w:bottom w:type="dxa" w:w="80"/>
              <w:right w:type="dxa" w:w="100"/>
            </w:tcMar>
            <w:vAlign w:val="center"/>
          </w:tcPr>
          <w:p>
            <w:pPr>
              <w:jc w:val="left"/>
            </w:pPr>
            <w:r>
              <w:rPr>
                <w:b/>
                <w:bCs/>
                <w:color w:val="FFFFFF"/>
                <w:sz w:val="19"/>
                <w:szCs w:val="19"/>
              </w:rPr>
              <w:t xml:space="preserve">Field</w:t>
            </w:r>
          </w:p>
        </w:tc>
        <w:tc>
          <w:tcPr>
            <w:tcW w:type="dxa" w:w="6300"/>
            <w:shd w:fill="1F3A5F" w:color="auto" w:val="clear"/>
            <w:tcMar>
              <w:top w:type="dxa" w:w="80"/>
              <w:left w:type="dxa" w:w="100"/>
              <w:bottom w:type="dxa" w:w="80"/>
              <w:right w:type="dxa" w:w="100"/>
            </w:tcMar>
            <w:vAlign w:val="center"/>
          </w:tcPr>
          <w:p>
            <w:pPr>
              <w:jc w:val="left"/>
            </w:pPr>
            <w:r>
              <w:rPr>
                <w:b/>
                <w:bCs/>
                <w:color w:val="FFFFFF"/>
                <w:sz w:val="19"/>
                <w:szCs w:val="19"/>
              </w:rPr>
              <w:t xml:space="preserve">Detail</w:t>
            </w:r>
          </w:p>
        </w:tc>
      </w:tr>
      <w:tr>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Document Owner</w:t>
            </w:r>
          </w:p>
        </w:tc>
        <w:tc>
          <w:tcPr>
            <w:tcW w:type="dxa" w:w="6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Analytics &amp; Data Science Enablement Team</w:t>
            </w:r>
          </w:p>
        </w:tc>
      </w:tr>
      <w:tr>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Prepared For</w:t>
            </w:r>
          </w:p>
        </w:tc>
        <w:tc>
          <w:tcPr>
            <w:tcW w:type="dxa" w:w="63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Individual Trainee / Intern (Solo Contributor)</w:t>
            </w:r>
          </w:p>
        </w:tc>
      </w:tr>
      <w:tr>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Project Duration</w:t>
            </w:r>
          </w:p>
        </w:tc>
        <w:tc>
          <w:tcPr>
            <w:tcW w:type="dxa" w:w="6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4 Weeks (20 working days, ~6 hours/day)</w:t>
            </w:r>
          </w:p>
        </w:tc>
      </w:tr>
      <w:tr>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Project Level</w:t>
            </w:r>
          </w:p>
        </w:tc>
        <w:tc>
          <w:tcPr>
            <w:tcW w:type="dxa" w:w="63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Advanced</w:t>
            </w:r>
          </w:p>
        </w:tc>
      </w:tr>
      <w:tr>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Review Cycle</w:t>
            </w:r>
          </w:p>
        </w:tc>
        <w:tc>
          <w:tcPr>
            <w:tcW w:type="dxa" w:w="6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End of each week (Friday checkpoint)</w:t>
            </w:r>
          </w:p>
        </w:tc>
      </w:tr>
      <w:tr>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Status</w:t>
            </w:r>
          </w:p>
        </w:tc>
        <w:tc>
          <w:tcPr>
            <w:tcW w:type="dxa" w:w="63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Approved for Rollout</w:t>
            </w:r>
          </w:p>
        </w:tc>
      </w:tr>
    </w:tbl>
    <w:p>
      <w:pPr>
        <w:pStyle w:val="Heading1"/>
        <w:pBdr>
          <w:bottom w:val="single" w:color="CB202D" w:sz="8" w:space="4"/>
        </w:pBdr>
        <w:spacing w:after="200" w:before="400"/>
      </w:pPr>
      <w:r>
        <w:rPr>
          <w:b/>
          <w:bCs/>
          <w:color w:val="1F3A5F"/>
          <w:sz w:val="30"/>
          <w:szCs w:val="30"/>
        </w:rPr>
        <w:t xml:space="preserve">1. Executive Summary</w:t>
      </w:r>
    </w:p>
    <w:p>
      <w:pPr>
        <w:spacing w:after="140" w:line="300"/>
      </w:pPr>
      <w:r>
        <w:rPr>
          <w:sz w:val="21"/>
          <w:szCs w:val="21"/>
        </w:rPr>
        <w:t xml:space="preserve">Zomato operates a two-sided marketplace connecting customers, restaurant partners, and delivery partners across hundreds of Indian cities. As order volumes scale, small inefficiencies in delivery time estimation, restaurant quality control, and customer retention compound into significant revenue leakage and customer churn. This project simulates a real assignment given to a Data Scientist joining the Central Analytics team: build the analytical and predictive foundation that lets Operations, Marketing, and City Management teams make faster, evidence-based decisions.</w:t>
      </w:r>
    </w:p>
    <w:p>
      <w:pPr>
        <w:spacing w:after="140" w:line="300"/>
      </w:pPr>
      <w:r>
        <w:rPr>
          <w:sz w:val="21"/>
          <w:szCs w:val="21"/>
        </w:rPr>
        <w:t xml:space="preserve">The trainee will act as the sole Data Scientist responsible for the full lifecycle of this initiative — from database design and SQL analysis, through Python-based data wrangling and exploratory analysis, to building and evaluating machine learning models for delivery time prediction and customer churn, and finally packaging the results into an executive-ready Power BI dashboard. The project is scoped to be realistically completed by one person in four weeks and is designed to mirror the pacing, ambiguity, and deliverable structure of an actual analytics sprint inside a food-delivery company.</w:t>
      </w:r>
    </w:p>
    <w:p>
      <w:pPr>
        <w:pStyle w:val="Heading1"/>
        <w:pBdr>
          <w:bottom w:val="single" w:color="CB202D" w:sz="8" w:space="4"/>
        </w:pBdr>
        <w:spacing w:after="200" w:before="400"/>
      </w:pPr>
      <w:r>
        <w:rPr>
          <w:b/>
          <w:bCs/>
          <w:color w:val="1F3A5F"/>
          <w:sz w:val="30"/>
          <w:szCs w:val="30"/>
        </w:rPr>
        <w:t xml:space="preserve">2. Business Background</w:t>
      </w:r>
    </w:p>
    <w:p>
      <w:pPr>
        <w:spacing w:after="140" w:line="300"/>
      </w:pPr>
      <w:r>
        <w:rPr>
          <w:sz w:val="21"/>
          <w:szCs w:val="21"/>
        </w:rPr>
        <w:t xml:space="preserve">Zomato's Central Analytics function supports three internal stakeholder groups: City Operations (which owns delivery SLAs and partner allocation), Restaurant Partnerships (which owns onboarding, quality, and commission structures), and Growth Marketing (which owns acquisition, retention, and coupon strategy). Each group currently pulls ad-hoc numbers from raw transactional exports, leading to inconsistent definitions of "late delivery," "active customer," and "top restaurant" across teams.</w:t>
      </w:r>
    </w:p>
    <w:p>
      <w:pPr>
        <w:spacing w:after="140" w:line="300"/>
      </w:pPr>
      <w:r>
        <w:rPr>
          <w:sz w:val="21"/>
          <w:szCs w:val="21"/>
        </w:rPr>
        <w:t xml:space="preserve">Leadership has commissioned a single analytics workstream to unify these definitions, quantify the drivers of delivery delay and customer churn, and stand up a governed reporting layer. This project is the training-ground version of that workstream: the trainee will work with a realistic, fully interconnected set of operational tables that mirror what a food-delivery company's data warehouse would expose to an analytics team, and will be expected to reconcile the same messiness — inconsistent city names, malformed phone numbers, mixed date formats, duplicate transactions — that real operational data always contains.</w:t>
      </w:r>
    </w:p>
    <w:p>
      <w:pPr>
        <w:pStyle w:val="Heading1"/>
        <w:pBdr>
          <w:bottom w:val="single" w:color="CB202D" w:sz="8" w:space="4"/>
        </w:pBdr>
        <w:spacing w:after="200" w:before="400"/>
      </w:pPr>
      <w:r>
        <w:rPr>
          <w:b/>
          <w:bCs/>
          <w:color w:val="1F3A5F"/>
          <w:sz w:val="30"/>
          <w:szCs w:val="30"/>
        </w:rPr>
        <w:t xml:space="preserve">3. Project Vision</w:t>
      </w:r>
    </w:p>
    <w:p>
      <w:pPr>
        <w:spacing w:after="140" w:line="300"/>
      </w:pPr>
      <w:r>
        <w:rPr>
          <w:sz w:val="21"/>
          <w:szCs w:val="21"/>
        </w:rPr>
        <w:t xml:space="preserve">To build a single, trustworthy analytics and prediction layer that lets Zomato's operations and growth teams answer "why," "how much," and "what next" about delivery performance, restaurant quality, and customer retention — using rigorously cleaned data, transparent SQL logic, reproducible Python pipelines, validated machine learning models, and a decision-ready Power BI dashboard that any city manager can open and act on within five minutes.</w:t>
      </w:r>
    </w:p>
    <w:p>
      <w:pPr>
        <w:pStyle w:val="Heading1"/>
        <w:pBdr>
          <w:bottom w:val="single" w:color="CB202D" w:sz="8" w:space="4"/>
        </w:pBdr>
        <w:spacing w:after="200" w:before="400"/>
      </w:pPr>
      <w:r>
        <w:rPr>
          <w:b/>
          <w:bCs/>
          <w:color w:val="1F3A5F"/>
          <w:sz w:val="30"/>
          <w:szCs w:val="30"/>
        </w:rPr>
        <w:t xml:space="preserve">4. Business Goals</w:t>
      </w:r>
    </w:p>
    <w:p>
      <w:pPr>
        <w:pStyle w:val="ListParagraph"/>
        <w:numPr>
          <w:ilvl w:val="0"/>
          <w:numId w:val="2"/>
        </w:numPr>
        <w:spacing w:after="60" w:line="290"/>
      </w:pPr>
      <w:r>
        <w:rPr>
          <w:sz w:val="21"/>
          <w:szCs w:val="21"/>
        </w:rPr>
        <w:t xml:space="preserve">Reduce the proportion of late deliveries (actual time exceeding promised time) by identifying controllable drivers.</w:t>
      </w:r>
    </w:p>
    <w:p>
      <w:pPr>
        <w:pStyle w:val="ListParagraph"/>
        <w:numPr>
          <w:ilvl w:val="0"/>
          <w:numId w:val="2"/>
        </w:numPr>
        <w:spacing w:after="60" w:line="290"/>
      </w:pPr>
      <w:r>
        <w:rPr>
          <w:sz w:val="21"/>
          <w:szCs w:val="21"/>
        </w:rPr>
        <w:t xml:space="preserve">Increase overall platform revenue by identifying high-performing cities, cuisines, and restaurants worth doubling down on.</w:t>
      </w:r>
    </w:p>
    <w:p>
      <w:pPr>
        <w:pStyle w:val="ListParagraph"/>
        <w:numPr>
          <w:ilvl w:val="0"/>
          <w:numId w:val="2"/>
        </w:numPr>
        <w:spacing w:after="60" w:line="290"/>
      </w:pPr>
      <w:r>
        <w:rPr>
          <w:sz w:val="21"/>
          <w:szCs w:val="21"/>
        </w:rPr>
        <w:t xml:space="preserve">Reduce customer churn by proactively flagging accounts at risk of going inactive.</w:t>
      </w:r>
    </w:p>
    <w:p>
      <w:pPr>
        <w:pStyle w:val="ListParagraph"/>
        <w:numPr>
          <w:ilvl w:val="0"/>
          <w:numId w:val="2"/>
        </w:numPr>
        <w:spacing w:after="60" w:line="290"/>
      </w:pPr>
      <w:r>
        <w:rPr>
          <w:sz w:val="21"/>
          <w:szCs w:val="21"/>
        </w:rPr>
        <w:t xml:space="preserve">Improve delivery partner utilization and fairness in workload distribution.</w:t>
      </w:r>
    </w:p>
    <w:p>
      <w:pPr>
        <w:pStyle w:val="ListParagraph"/>
        <w:numPr>
          <w:ilvl w:val="0"/>
          <w:numId w:val="2"/>
        </w:numPr>
        <w:spacing w:after="60" w:line="290"/>
      </w:pPr>
      <w:r>
        <w:rPr>
          <w:sz w:val="21"/>
          <w:szCs w:val="21"/>
        </w:rPr>
        <w:t xml:space="preserve">Standardize KPI definitions (active customer, late order, top restaurant) across Operations, Marketing, and Finance.</w:t>
      </w:r>
    </w:p>
    <w:p>
      <w:pPr>
        <w:pStyle w:val="ListParagraph"/>
        <w:numPr>
          <w:ilvl w:val="0"/>
          <w:numId w:val="2"/>
        </w:numPr>
        <w:spacing w:after="60" w:line="290"/>
      </w:pPr>
      <w:r>
        <w:rPr>
          <w:sz w:val="21"/>
          <w:szCs w:val="21"/>
        </w:rPr>
        <w:t xml:space="preserve">Give restaurant partnership managers a data-backed way to flag underperforming restaurants for quality review.</w:t>
      </w:r>
    </w:p>
    <w:p>
      <w:pPr>
        <w:pStyle w:val="Heading1"/>
        <w:pBdr>
          <w:bottom w:val="single" w:color="CB202D" w:sz="8" w:space="4"/>
        </w:pBdr>
        <w:spacing w:after="200" w:before="400"/>
      </w:pPr>
      <w:r>
        <w:rPr>
          <w:b/>
          <w:bCs/>
          <w:color w:val="1F3A5F"/>
          <w:sz w:val="30"/>
          <w:szCs w:val="30"/>
        </w:rPr>
        <w:t xml:space="preserve">5. Problem Statement</w:t>
      </w:r>
    </w:p>
    <w:p>
      <w:pPr>
        <w:spacing w:after="140" w:line="300"/>
      </w:pPr>
      <w:r>
        <w:rPr>
          <w:sz w:val="21"/>
          <w:szCs w:val="21"/>
        </w:rPr>
        <w:t xml:space="preserve">Zomato's operations, marketing, and partnerships teams currently lack a unified, validated view of order-level performance. Delivery delays are not consistently attributed to restaurant preparation time, delivery partner load, traffic, or weather. Customer churn is discovered only after a customer has already stopped ordering, rather than predicted in advance. Restaurant quality issues are identified reactively, through complaints, rather than proactively, through rating and cancellation trends. The absence of a single, clean, well-modeled dataset — and the absence of predictive models built on top of it — means every team is reacting instead of planning.</w:t>
      </w:r>
    </w:p>
    <w:p>
      <w:pPr>
        <w:pStyle w:val="Heading1"/>
        <w:pBdr>
          <w:bottom w:val="single" w:color="CB202D" w:sz="8" w:space="4"/>
        </w:pBdr>
        <w:spacing w:after="200" w:before="400"/>
      </w:pPr>
      <w:r>
        <w:rPr>
          <w:b/>
          <w:bCs/>
          <w:color w:val="1F3A5F"/>
          <w:sz w:val="30"/>
          <w:szCs w:val="30"/>
        </w:rPr>
        <w:t xml:space="preserve">6. Objectives</w:t>
      </w:r>
    </w:p>
    <w:p>
      <w:pPr>
        <w:pStyle w:val="Heading2"/>
        <w:spacing w:after="120" w:before="260"/>
      </w:pPr>
      <w:r>
        <w:rPr>
          <w:b/>
          <w:bCs/>
          <w:color w:val="CB202D"/>
          <w:sz w:val="24"/>
          <w:szCs w:val="24"/>
        </w:rPr>
        <w:t xml:space="preserve">6.1 Primary Objectives</w:t>
      </w:r>
    </w:p>
    <w:p>
      <w:pPr>
        <w:pStyle w:val="ListParagraph"/>
        <w:numPr>
          <w:ilvl w:val="0"/>
          <w:numId w:val="3"/>
        </w:numPr>
        <w:spacing w:after="60" w:line="290"/>
      </w:pPr>
      <w:r>
        <w:rPr>
          <w:sz w:val="21"/>
          <w:szCs w:val="21"/>
        </w:rPr>
        <w:t xml:space="preserve">Design and implement a normalized relational database covering customers, restaurants, orders, delivery partners, payments, promotions, feedback, weather, and traffic.</w:t>
      </w:r>
    </w:p>
    <w:p>
      <w:pPr>
        <w:pStyle w:val="ListParagraph"/>
        <w:numPr>
          <w:ilvl w:val="0"/>
          <w:numId w:val="3"/>
        </w:numPr>
        <w:spacing w:after="60" w:line="290"/>
      </w:pPr>
      <w:r>
        <w:rPr>
          <w:sz w:val="21"/>
          <w:szCs w:val="21"/>
        </w:rPr>
        <w:t xml:space="preserve">Clean and validate all operational datasets, resolving missing values, duplicates, inconsistent formatting, and invalid records.</w:t>
      </w:r>
    </w:p>
    <w:p>
      <w:pPr>
        <w:pStyle w:val="ListParagraph"/>
        <w:numPr>
          <w:ilvl w:val="0"/>
          <w:numId w:val="3"/>
        </w:numPr>
        <w:spacing w:after="60" w:line="290"/>
      </w:pPr>
      <w:r>
        <w:rPr>
          <w:sz w:val="21"/>
          <w:szCs w:val="21"/>
        </w:rPr>
        <w:t xml:space="preserve">Answer 15+ core business questions using SQL and Python-based exploratory analysis.</w:t>
      </w:r>
    </w:p>
    <w:p>
      <w:pPr>
        <w:pStyle w:val="ListParagraph"/>
        <w:numPr>
          <w:ilvl w:val="0"/>
          <w:numId w:val="3"/>
        </w:numPr>
        <w:spacing w:after="60" w:line="290"/>
      </w:pPr>
      <w:r>
        <w:rPr>
          <w:sz w:val="21"/>
          <w:szCs w:val="21"/>
        </w:rPr>
        <w:t xml:space="preserve">Engineer features that quantify delivery efficiency, customer value, and restaurant performance.</w:t>
      </w:r>
    </w:p>
    <w:p>
      <w:pPr>
        <w:pStyle w:val="ListParagraph"/>
        <w:numPr>
          <w:ilvl w:val="0"/>
          <w:numId w:val="3"/>
        </w:numPr>
        <w:spacing w:after="60" w:line="290"/>
      </w:pPr>
      <w:r>
        <w:rPr>
          <w:sz w:val="21"/>
          <w:szCs w:val="21"/>
        </w:rPr>
        <w:t xml:space="preserve">Build and compare at least four regression models to predict DeliveryTimeMinutes.</w:t>
      </w:r>
    </w:p>
    <w:p>
      <w:pPr>
        <w:pStyle w:val="ListParagraph"/>
        <w:numPr>
          <w:ilvl w:val="0"/>
          <w:numId w:val="3"/>
        </w:numPr>
        <w:spacing w:after="60" w:line="290"/>
      </w:pPr>
      <w:r>
        <w:rPr>
          <w:sz w:val="21"/>
          <w:szCs w:val="21"/>
        </w:rPr>
        <w:t xml:space="preserve">Build and compare at least three classification models to predict 60-day customer churn.</w:t>
      </w:r>
    </w:p>
    <w:p>
      <w:pPr>
        <w:pStyle w:val="ListParagraph"/>
        <w:numPr>
          <w:ilvl w:val="0"/>
          <w:numId w:val="3"/>
        </w:numPr>
        <w:spacing w:after="60" w:line="290"/>
      </w:pPr>
      <w:r>
        <w:rPr>
          <w:sz w:val="21"/>
          <w:szCs w:val="21"/>
        </w:rPr>
        <w:t xml:space="preserve">Deliver a six-page Power BI dashboard suitable for presentation to a City Operations Head.</w:t>
      </w:r>
    </w:p>
    <w:p>
      <w:pPr>
        <w:pStyle w:val="Heading2"/>
        <w:spacing w:after="120" w:before="260"/>
      </w:pPr>
      <w:r>
        <w:rPr>
          <w:b/>
          <w:bCs/>
          <w:color w:val="CB202D"/>
          <w:sz w:val="24"/>
          <w:szCs w:val="24"/>
        </w:rPr>
        <w:t xml:space="preserve">6.2 Secondary Objectives</w:t>
      </w:r>
    </w:p>
    <w:p>
      <w:pPr>
        <w:pStyle w:val="ListParagraph"/>
        <w:numPr>
          <w:ilvl w:val="0"/>
          <w:numId w:val="2"/>
        </w:numPr>
        <w:spacing w:after="60" w:line="290"/>
      </w:pPr>
      <w:r>
        <w:rPr>
          <w:sz w:val="21"/>
          <w:szCs w:val="21"/>
        </w:rPr>
        <w:t xml:space="preserve">Quantify the impact of weather and traffic conditions on delivery time.</w:t>
      </w:r>
    </w:p>
    <w:p>
      <w:pPr>
        <w:pStyle w:val="ListParagraph"/>
        <w:numPr>
          <w:ilvl w:val="0"/>
          <w:numId w:val="2"/>
        </w:numPr>
        <w:spacing w:after="60" w:line="290"/>
      </w:pPr>
      <w:r>
        <w:rPr>
          <w:sz w:val="21"/>
          <w:szCs w:val="21"/>
        </w:rPr>
        <w:t xml:space="preserve">Identify the top 10 restaurants and bottom 10 restaurants per city by a composite performance score.</w:t>
      </w:r>
    </w:p>
    <w:p>
      <w:pPr>
        <w:pStyle w:val="ListParagraph"/>
        <w:numPr>
          <w:ilvl w:val="0"/>
          <w:numId w:val="2"/>
        </w:numPr>
        <w:spacing w:after="60" w:line="290"/>
      </w:pPr>
      <w:r>
        <w:rPr>
          <w:sz w:val="21"/>
          <w:szCs w:val="21"/>
        </w:rPr>
        <w:t xml:space="preserve">Produce a written business insights report translating model output into operational recommendations.</w:t>
      </w:r>
    </w:p>
    <w:p>
      <w:pPr>
        <w:pStyle w:val="Heading1"/>
        <w:pBdr>
          <w:bottom w:val="single" w:color="CB202D" w:sz="8" w:space="4"/>
        </w:pBdr>
        <w:spacing w:after="200" w:before="400"/>
      </w:pPr>
      <w:r>
        <w:rPr>
          <w:b/>
          <w:bCs/>
          <w:color w:val="1F3A5F"/>
          <w:sz w:val="30"/>
          <w:szCs w:val="30"/>
        </w:rPr>
        <w:t xml:space="preserve">7. Success Metrics &amp; KPIs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300"/>
      </w:tblGrid>
      <w:tr>
        <w:trPr>
          <w:tblHeader/>
        </w:trPr>
        <w:tc>
          <w:tcPr>
            <w:tcW w:type="dxa" w:w="3000"/>
            <w:shd w:fill="1F3A5F" w:color="auto" w:val="clear"/>
            <w:tcMar>
              <w:top w:type="dxa" w:w="80"/>
              <w:left w:type="dxa" w:w="100"/>
              <w:bottom w:type="dxa" w:w="80"/>
              <w:right w:type="dxa" w:w="100"/>
            </w:tcMar>
            <w:vAlign w:val="center"/>
          </w:tcPr>
          <w:p>
            <w:pPr>
              <w:jc w:val="left"/>
            </w:pPr>
            <w:r>
              <w:rPr>
                <w:b/>
                <w:bCs/>
                <w:color w:val="FFFFFF"/>
                <w:sz w:val="19"/>
                <w:szCs w:val="19"/>
              </w:rPr>
              <w:t xml:space="preserve">KPI</w:t>
            </w:r>
          </w:p>
        </w:tc>
        <w:tc>
          <w:tcPr>
            <w:tcW w:type="dxa" w:w="4200"/>
            <w:shd w:fill="1F3A5F" w:color="auto" w:val="clear"/>
            <w:tcMar>
              <w:top w:type="dxa" w:w="80"/>
              <w:left w:type="dxa" w:w="100"/>
              <w:bottom w:type="dxa" w:w="80"/>
              <w:right w:type="dxa" w:w="100"/>
            </w:tcMar>
            <w:vAlign w:val="center"/>
          </w:tcPr>
          <w:p>
            <w:pPr>
              <w:jc w:val="left"/>
            </w:pPr>
            <w:r>
              <w:rPr>
                <w:b/>
                <w:bCs/>
                <w:color w:val="FFFFFF"/>
                <w:sz w:val="19"/>
                <w:szCs w:val="19"/>
              </w:rPr>
              <w:t xml:space="preserve">Definition</w:t>
            </w:r>
          </w:p>
        </w:tc>
        <w:tc>
          <w:tcPr>
            <w:tcW w:type="dxa" w:w="2300"/>
            <w:shd w:fill="1F3A5F" w:color="auto" w:val="clear"/>
            <w:tcMar>
              <w:top w:type="dxa" w:w="80"/>
              <w:left w:type="dxa" w:w="100"/>
              <w:bottom w:type="dxa" w:w="80"/>
              <w:right w:type="dxa" w:w="100"/>
            </w:tcMar>
            <w:vAlign w:val="center"/>
          </w:tcPr>
          <w:p>
            <w:pPr>
              <w:jc w:val="left"/>
            </w:pPr>
            <w:r>
              <w:rPr>
                <w:b/>
                <w:bCs/>
                <w:color w:val="FFFFFF"/>
                <w:sz w:val="19"/>
                <w:szCs w:val="19"/>
              </w:rPr>
              <w:t xml:space="preserve">Target for This Project</w:t>
            </w:r>
          </w:p>
        </w:tc>
      </w:tr>
      <w:tr>
        <w:tc>
          <w:tcPr>
            <w:tcW w:type="dxa" w:w="30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Data Cleaning Completeness</w:t>
            </w:r>
          </w:p>
        </w:tc>
        <w:tc>
          <w:tcPr>
            <w:tcW w:type="dxa" w:w="4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 of known data-quality issues resolved and documented</w:t>
            </w:r>
          </w:p>
        </w:tc>
        <w:tc>
          <w:tcPr>
            <w:tcW w:type="dxa" w:w="2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 95%</w:t>
            </w:r>
          </w:p>
        </w:tc>
      </w:tr>
      <w:tr>
        <w:tc>
          <w:tcPr>
            <w:tcW w:type="dxa" w:w="30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Delivery Time Model Accuracy</w:t>
            </w:r>
          </w:p>
        </w:tc>
        <w:tc>
          <w:tcPr>
            <w:tcW w:type="dxa" w:w="4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R² on held-out test set for best regression model</w:t>
            </w:r>
          </w:p>
        </w:tc>
        <w:tc>
          <w:tcPr>
            <w:tcW w:type="dxa" w:w="23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 0.75</w:t>
            </w:r>
          </w:p>
        </w:tc>
      </w:tr>
      <w:tr>
        <w:tc>
          <w:tcPr>
            <w:tcW w:type="dxa" w:w="30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Delivery Time Error</w:t>
            </w:r>
          </w:p>
        </w:tc>
        <w:tc>
          <w:tcPr>
            <w:tcW w:type="dxa" w:w="4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RMSE of best regression model, in minutes</w:t>
            </w:r>
          </w:p>
        </w:tc>
        <w:tc>
          <w:tcPr>
            <w:tcW w:type="dxa" w:w="2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 6 minutes</w:t>
            </w:r>
          </w:p>
        </w:tc>
      </w:tr>
      <w:tr>
        <w:tc>
          <w:tcPr>
            <w:tcW w:type="dxa" w:w="30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Churn Model Performance</w:t>
            </w:r>
          </w:p>
        </w:tc>
        <w:tc>
          <w:tcPr>
            <w:tcW w:type="dxa" w:w="4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F1-score on held-out test set for best classifier</w:t>
            </w:r>
          </w:p>
        </w:tc>
        <w:tc>
          <w:tcPr>
            <w:tcW w:type="dxa" w:w="23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 0.70</w:t>
            </w:r>
          </w:p>
        </w:tc>
      </w:tr>
      <w:tr>
        <w:tc>
          <w:tcPr>
            <w:tcW w:type="dxa" w:w="30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SQL Query Coverage</w:t>
            </w:r>
          </w:p>
        </w:tc>
        <w:tc>
          <w:tcPr>
            <w:tcW w:type="dxa" w:w="4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Number of distinct business questions answered via SQL</w:t>
            </w:r>
          </w:p>
        </w:tc>
        <w:tc>
          <w:tcPr>
            <w:tcW w:type="dxa" w:w="2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 20 queries</w:t>
            </w:r>
          </w:p>
        </w:tc>
      </w:tr>
      <w:tr>
        <w:tc>
          <w:tcPr>
            <w:tcW w:type="dxa" w:w="30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Dashboard Completeness</w:t>
            </w:r>
          </w:p>
        </w:tc>
        <w:tc>
          <w:tcPr>
            <w:tcW w:type="dxa" w:w="4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Power BI pages delivered per specification</w:t>
            </w:r>
          </w:p>
        </w:tc>
        <w:tc>
          <w:tcPr>
            <w:tcW w:type="dxa" w:w="23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6 / 6 pages</w:t>
            </w:r>
          </w:p>
        </w:tc>
      </w:tr>
      <w:tr>
        <w:tc>
          <w:tcPr>
            <w:tcW w:type="dxa" w:w="30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Documentation Quality</w:t>
            </w:r>
          </w:p>
        </w:tc>
        <w:tc>
          <w:tcPr>
            <w:tcW w:type="dxa" w:w="4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README + insights report completeness against rubric</w:t>
            </w:r>
          </w:p>
        </w:tc>
        <w:tc>
          <w:tcPr>
            <w:tcW w:type="dxa" w:w="2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 90% of rubric items</w:t>
            </w:r>
          </w:p>
        </w:tc>
      </w:tr>
    </w:tbl>
    <w:p>
      <w:pPr>
        <w:pStyle w:val="Heading1"/>
        <w:pBdr>
          <w:bottom w:val="single" w:color="CB202D" w:sz="8" w:space="4"/>
        </w:pBdr>
        <w:spacing w:after="200" w:before="400"/>
      </w:pPr>
      <w:r>
        <w:rPr>
          <w:b/>
          <w:bCs/>
          <w:color w:val="1F3A5F"/>
          <w:sz w:val="30"/>
          <w:szCs w:val="30"/>
        </w:rPr>
        <w:t xml:space="preserve">8. Business Constraints</w:t>
      </w:r>
    </w:p>
    <w:p>
      <w:pPr>
        <w:pStyle w:val="ListParagraph"/>
        <w:numPr>
          <w:ilvl w:val="0"/>
          <w:numId w:val="2"/>
        </w:numPr>
        <w:spacing w:after="60" w:line="290"/>
      </w:pPr>
      <w:r>
        <w:rPr>
          <w:sz w:val="21"/>
          <w:szCs w:val="21"/>
        </w:rPr>
        <w:t xml:space="preserve">The project must be completed by a single trainee within 4 calendar weeks.</w:t>
      </w:r>
    </w:p>
    <w:p>
      <w:pPr>
        <w:pStyle w:val="ListParagraph"/>
        <w:numPr>
          <w:ilvl w:val="0"/>
          <w:numId w:val="2"/>
        </w:numPr>
        <w:spacing w:after="60" w:line="290"/>
      </w:pPr>
      <w:r>
        <w:rPr>
          <w:sz w:val="21"/>
          <w:szCs w:val="21"/>
        </w:rPr>
        <w:t xml:space="preserve">All analysis must run on a local or free-tier cloud environment (no paid infrastructure).</w:t>
      </w:r>
    </w:p>
    <w:p>
      <w:pPr>
        <w:pStyle w:val="ListParagraph"/>
        <w:numPr>
          <w:ilvl w:val="0"/>
          <w:numId w:val="2"/>
        </w:numPr>
        <w:spacing w:after="60" w:line="290"/>
      </w:pPr>
      <w:r>
        <w:rPr>
          <w:sz w:val="21"/>
          <w:szCs w:val="21"/>
        </w:rPr>
        <w:t xml:space="preserve">Power BI Desktop (free) is the mandated BI tool; no other BI tool substitutes for the dashboard deliverable.</w:t>
      </w:r>
    </w:p>
    <w:p>
      <w:pPr>
        <w:pStyle w:val="ListParagraph"/>
        <w:numPr>
          <w:ilvl w:val="0"/>
          <w:numId w:val="2"/>
        </w:numPr>
        <w:spacing w:after="60" w:line="290"/>
      </w:pPr>
      <w:r>
        <w:rPr>
          <w:sz w:val="21"/>
          <w:szCs w:val="21"/>
        </w:rPr>
        <w:t xml:space="preserve">Database work must use a standard relational engine (PostgreSQL or MySQL); no NoSQL substitutions.</w:t>
      </w:r>
    </w:p>
    <w:p>
      <w:pPr>
        <w:pStyle w:val="ListParagraph"/>
        <w:numPr>
          <w:ilvl w:val="0"/>
          <w:numId w:val="2"/>
        </w:numPr>
        <w:spacing w:after="60" w:line="290"/>
      </w:pPr>
      <w:r>
        <w:rPr>
          <w:sz w:val="21"/>
          <w:szCs w:val="21"/>
        </w:rPr>
        <w:t xml:space="preserve">Machine learning models must be interpretable enough to support a feature-importance discussion with a non-technical stakeholder.</w:t>
      </w:r>
    </w:p>
    <w:p>
      <w:pPr>
        <w:pStyle w:val="Heading1"/>
        <w:pBdr>
          <w:bottom w:val="single" w:color="CB202D" w:sz="8" w:space="4"/>
        </w:pBdr>
        <w:spacing w:after="200" w:before="400"/>
      </w:pPr>
      <w:r>
        <w:rPr>
          <w:b/>
          <w:bCs/>
          <w:color w:val="1F3A5F"/>
          <w:sz w:val="30"/>
          <w:szCs w:val="30"/>
        </w:rPr>
        <w:t xml:space="preserve">9. Assumptions</w:t>
      </w:r>
    </w:p>
    <w:p>
      <w:pPr>
        <w:pStyle w:val="ListParagraph"/>
        <w:numPr>
          <w:ilvl w:val="0"/>
          <w:numId w:val="2"/>
        </w:numPr>
        <w:spacing w:after="60" w:line="290"/>
      </w:pPr>
      <w:r>
        <w:rPr>
          <w:sz w:val="21"/>
          <w:szCs w:val="21"/>
        </w:rPr>
        <w:t xml:space="preserve">The trainee has working knowledge of Python, basic statistics, and SQL fundamentals prior to starting.</w:t>
      </w:r>
    </w:p>
    <w:p>
      <w:pPr>
        <w:pStyle w:val="ListParagraph"/>
        <w:numPr>
          <w:ilvl w:val="0"/>
          <w:numId w:val="2"/>
        </w:numPr>
        <w:spacing w:after="60" w:line="290"/>
      </w:pPr>
      <w:r>
        <w:rPr>
          <w:sz w:val="21"/>
          <w:szCs w:val="21"/>
        </w:rPr>
        <w:t xml:space="preserve">Dataset files described in Section 12 are provided at project kickoff and represent one operational snapshot of Zomato's order pipeline across multiple cities.</w:t>
      </w:r>
    </w:p>
    <w:p>
      <w:pPr>
        <w:pStyle w:val="ListParagraph"/>
        <w:numPr>
          <w:ilvl w:val="0"/>
          <w:numId w:val="2"/>
        </w:numPr>
        <w:spacing w:after="60" w:line="290"/>
      </w:pPr>
      <w:r>
        <w:rPr>
          <w:sz w:val="21"/>
          <w:szCs w:val="21"/>
        </w:rPr>
        <w:t xml:space="preserve">All monetary values are in Indian Rupees (INR).</w:t>
      </w:r>
    </w:p>
    <w:p>
      <w:pPr>
        <w:pStyle w:val="ListParagraph"/>
        <w:numPr>
          <w:ilvl w:val="0"/>
          <w:numId w:val="2"/>
        </w:numPr>
        <w:spacing w:after="60" w:line="290"/>
      </w:pPr>
      <w:r>
        <w:rPr>
          <w:sz w:val="21"/>
          <w:szCs w:val="21"/>
        </w:rPr>
        <w:t xml:space="preserve">Order records span a 24-month operational window, giving enough history for seasonality and trend analysis.</w:t>
      </w:r>
    </w:p>
    <w:p>
      <w:pPr>
        <w:pStyle w:val="ListParagraph"/>
        <w:numPr>
          <w:ilvl w:val="0"/>
          <w:numId w:val="2"/>
        </w:numPr>
        <w:spacing w:after="60" w:line="290"/>
      </w:pPr>
      <w:r>
        <w:rPr>
          <w:sz w:val="21"/>
          <w:szCs w:val="21"/>
        </w:rPr>
        <w:t xml:space="preserve">The trainee has access to a laptop with at least 8GB RAM capable of running Python, a SQL engine, and Power BI Desktop.</w:t>
      </w:r>
    </w:p>
    <w:p>
      <w:pPr>
        <w:pStyle w:val="Heading1"/>
        <w:pBdr>
          <w:bottom w:val="single" w:color="CB202D" w:sz="8" w:space="4"/>
        </w:pBdr>
        <w:spacing w:after="200" w:before="400"/>
      </w:pPr>
      <w:r>
        <w:rPr>
          <w:b/>
          <w:bCs/>
          <w:color w:val="1F3A5F"/>
          <w:sz w:val="30"/>
          <w:szCs w:val="30"/>
        </w:rPr>
        <w:t xml:space="preserve">10. Scope</w:t>
      </w:r>
    </w:p>
    <w:p>
      <w:pPr>
        <w:pStyle w:val="Heading2"/>
        <w:spacing w:after="120" w:before="260"/>
      </w:pPr>
      <w:r>
        <w:rPr>
          <w:b/>
          <w:bCs/>
          <w:color w:val="CB202D"/>
          <w:sz w:val="24"/>
          <w:szCs w:val="24"/>
        </w:rPr>
        <w:t xml:space="preserve">10.1 In Scope</w:t>
      </w:r>
    </w:p>
    <w:p>
      <w:pPr>
        <w:pStyle w:val="ListParagraph"/>
        <w:numPr>
          <w:ilvl w:val="0"/>
          <w:numId w:val="2"/>
        </w:numPr>
        <w:spacing w:after="60" w:line="290"/>
      </w:pPr>
      <w:r>
        <w:rPr>
          <w:sz w:val="21"/>
          <w:szCs w:val="21"/>
        </w:rPr>
        <w:t xml:space="preserve">Relational database design and SQL analysis across all 12 provided datasets.</w:t>
      </w:r>
    </w:p>
    <w:p>
      <w:pPr>
        <w:pStyle w:val="ListParagraph"/>
        <w:numPr>
          <w:ilvl w:val="0"/>
          <w:numId w:val="2"/>
        </w:numPr>
        <w:spacing w:after="60" w:line="290"/>
      </w:pPr>
      <w:r>
        <w:rPr>
          <w:sz w:val="21"/>
          <w:szCs w:val="21"/>
        </w:rPr>
        <w:t xml:space="preserve">End-to-end Python data cleaning, wrangling, and feature engineering pipeline.</w:t>
      </w:r>
    </w:p>
    <w:p>
      <w:pPr>
        <w:pStyle w:val="ListParagraph"/>
        <w:numPr>
          <w:ilvl w:val="0"/>
          <w:numId w:val="2"/>
        </w:numPr>
        <w:spacing w:after="60" w:line="290"/>
      </w:pPr>
      <w:r>
        <w:rPr>
          <w:sz w:val="21"/>
          <w:szCs w:val="21"/>
        </w:rPr>
        <w:t xml:space="preserve">Exploratory data analysis with Matplotlib and Seaborn (30+ combined visualizations).</w:t>
      </w:r>
    </w:p>
    <w:p>
      <w:pPr>
        <w:pStyle w:val="ListParagraph"/>
        <w:numPr>
          <w:ilvl w:val="0"/>
          <w:numId w:val="2"/>
        </w:numPr>
        <w:spacing w:after="60" w:line="290"/>
      </w:pPr>
      <w:r>
        <w:rPr>
          <w:sz w:val="21"/>
          <w:szCs w:val="21"/>
        </w:rPr>
        <w:t xml:space="preserve">Delivery time regression modeling (4+ algorithms compared).</w:t>
      </w:r>
    </w:p>
    <w:p>
      <w:pPr>
        <w:pStyle w:val="ListParagraph"/>
        <w:numPr>
          <w:ilvl w:val="0"/>
          <w:numId w:val="2"/>
        </w:numPr>
        <w:spacing w:after="60" w:line="290"/>
      </w:pPr>
      <w:r>
        <w:rPr>
          <w:sz w:val="21"/>
          <w:szCs w:val="21"/>
        </w:rPr>
        <w:t xml:space="preserve">Customer churn classification modeling (3+ algorithms compared).</w:t>
      </w:r>
    </w:p>
    <w:p>
      <w:pPr>
        <w:pStyle w:val="ListParagraph"/>
        <w:numPr>
          <w:ilvl w:val="0"/>
          <w:numId w:val="2"/>
        </w:numPr>
        <w:spacing w:after="60" w:line="290"/>
      </w:pPr>
      <w:r>
        <w:rPr>
          <w:sz w:val="21"/>
          <w:szCs w:val="21"/>
        </w:rPr>
        <w:t xml:space="preserve">A six-page Power BI executive dashboard.</w:t>
      </w:r>
    </w:p>
    <w:p>
      <w:pPr>
        <w:pStyle w:val="ListParagraph"/>
        <w:numPr>
          <w:ilvl w:val="0"/>
          <w:numId w:val="2"/>
        </w:numPr>
        <w:spacing w:after="60" w:line="290"/>
      </w:pPr>
      <w:r>
        <w:rPr>
          <w:sz w:val="21"/>
          <w:szCs w:val="21"/>
        </w:rPr>
        <w:t xml:space="preserve">A written business insights report and a final presentation deck.</w:t>
      </w:r>
    </w:p>
    <w:p>
      <w:pPr>
        <w:pStyle w:val="Heading2"/>
        <w:spacing w:after="120" w:before="260"/>
      </w:pPr>
      <w:r>
        <w:rPr>
          <w:b/>
          <w:bCs/>
          <w:color w:val="CB202D"/>
          <w:sz w:val="24"/>
          <w:szCs w:val="24"/>
        </w:rPr>
        <w:t xml:space="preserve">10.2 Out of Scope</w:t>
      </w:r>
    </w:p>
    <w:p>
      <w:pPr>
        <w:pStyle w:val="ListParagraph"/>
        <w:numPr>
          <w:ilvl w:val="0"/>
          <w:numId w:val="2"/>
        </w:numPr>
        <w:spacing w:after="60" w:line="290"/>
      </w:pPr>
      <w:r>
        <w:rPr>
          <w:sz w:val="21"/>
          <w:szCs w:val="21"/>
        </w:rPr>
        <w:t xml:space="preserve">Real-time streaming data pipelines or production deployment of models.</w:t>
      </w:r>
    </w:p>
    <w:p>
      <w:pPr>
        <w:pStyle w:val="ListParagraph"/>
        <w:numPr>
          <w:ilvl w:val="0"/>
          <w:numId w:val="2"/>
        </w:numPr>
        <w:spacing w:after="60" w:line="290"/>
      </w:pPr>
      <w:r>
        <w:rPr>
          <w:sz w:val="21"/>
          <w:szCs w:val="21"/>
        </w:rPr>
        <w:t xml:space="preserve">Mobile or web application development.</w:t>
      </w:r>
    </w:p>
    <w:p>
      <w:pPr>
        <w:pStyle w:val="ListParagraph"/>
        <w:numPr>
          <w:ilvl w:val="0"/>
          <w:numId w:val="2"/>
        </w:numPr>
        <w:spacing w:after="60" w:line="290"/>
      </w:pPr>
      <w:r>
        <w:rPr>
          <w:sz w:val="21"/>
          <w:szCs w:val="21"/>
        </w:rPr>
        <w:t xml:space="preserve">Integration with live payment gateways or third-party mapping APIs.</w:t>
      </w:r>
    </w:p>
    <w:p>
      <w:pPr>
        <w:pStyle w:val="ListParagraph"/>
        <w:numPr>
          <w:ilvl w:val="0"/>
          <w:numId w:val="2"/>
        </w:numPr>
        <w:spacing w:after="60" w:line="290"/>
      </w:pPr>
      <w:r>
        <w:rPr>
          <w:sz w:val="21"/>
          <w:szCs w:val="21"/>
        </w:rPr>
        <w:t xml:space="preserve">A/B testing infrastructure for live promotional campaigns.</w:t>
      </w:r>
    </w:p>
    <w:p>
      <w:pPr>
        <w:pStyle w:val="ListParagraph"/>
        <w:numPr>
          <w:ilvl w:val="0"/>
          <w:numId w:val="2"/>
        </w:numPr>
        <w:spacing w:after="60" w:line="290"/>
      </w:pPr>
      <w:r>
        <w:rPr>
          <w:sz w:val="21"/>
          <w:szCs w:val="21"/>
        </w:rPr>
        <w:t xml:space="preserve">Model deployment via REST API (documented as a future improvement only).</w:t>
      </w:r>
    </w:p>
    <w:p>
      <w:pPr>
        <w:pStyle w:val="Heading1"/>
        <w:pBdr>
          <w:bottom w:val="single" w:color="CB202D" w:sz="8" w:space="4"/>
        </w:pBdr>
        <w:spacing w:after="200" w:before="400"/>
      </w:pPr>
      <w:r>
        <w:rPr>
          <w:b/>
          <w:bCs/>
          <w:color w:val="1F3A5F"/>
          <w:sz w:val="30"/>
          <w:szCs w:val="30"/>
        </w:rPr>
        <w:t xml:space="preserve">11. Stakeholders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3A5F" w:color="auto" w:val="clear"/>
            <w:tcMar>
              <w:top w:type="dxa" w:w="80"/>
              <w:left w:type="dxa" w:w="100"/>
              <w:bottom w:type="dxa" w:w="80"/>
              <w:right w:type="dxa" w:w="100"/>
            </w:tcMar>
            <w:vAlign w:val="center"/>
          </w:tcPr>
          <w:p>
            <w:pPr>
              <w:jc w:val="left"/>
            </w:pPr>
            <w:r>
              <w:rPr>
                <w:b/>
                <w:bCs/>
                <w:color w:val="FFFFFF"/>
                <w:sz w:val="19"/>
                <w:szCs w:val="19"/>
              </w:rPr>
              <w:t xml:space="preserve">Stakeholder</w:t>
            </w:r>
          </w:p>
        </w:tc>
        <w:tc>
          <w:tcPr>
            <w:tcW w:type="dxa" w:w="5900"/>
            <w:shd w:fill="1F3A5F" w:color="auto" w:val="clear"/>
            <w:tcMar>
              <w:top w:type="dxa" w:w="80"/>
              <w:left w:type="dxa" w:w="100"/>
              <w:bottom w:type="dxa" w:w="80"/>
              <w:right w:type="dxa" w:w="100"/>
            </w:tcMar>
            <w:vAlign w:val="center"/>
          </w:tcPr>
          <w:p>
            <w:pPr>
              <w:jc w:val="left"/>
            </w:pPr>
            <w:r>
              <w:rPr>
                <w:b/>
                <w:bCs/>
                <w:color w:val="FFFFFF"/>
                <w:sz w:val="19"/>
                <w:szCs w:val="19"/>
              </w:rPr>
              <w:t xml:space="preserve">Interest / Role</w:t>
            </w:r>
          </w:p>
        </w:tc>
      </w:tr>
      <w:tr>
        <w:tc>
          <w:tcPr>
            <w:tcW w:type="dxa" w:w="3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City Operations Head</w:t>
            </w:r>
          </w:p>
        </w:tc>
        <w:tc>
          <w:tcPr>
            <w:tcW w:type="dxa" w:w="5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Wants clear visibility into late-delivery drivers and delivery partner performance</w:t>
            </w:r>
          </w:p>
        </w:tc>
      </w:tr>
      <w:tr>
        <w:tc>
          <w:tcPr>
            <w:tcW w:type="dxa" w:w="3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Restaurant Partnerships Manager</w:t>
            </w:r>
          </w:p>
        </w:tc>
        <w:tc>
          <w:tcPr>
            <w:tcW w:type="dxa" w:w="5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Wants a data-backed way to identify underperforming restaurants</w:t>
            </w:r>
          </w:p>
        </w:tc>
      </w:tr>
      <w:tr>
        <w:tc>
          <w:tcPr>
            <w:tcW w:type="dxa" w:w="3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Growth Marketing Lead</w:t>
            </w:r>
          </w:p>
        </w:tc>
        <w:tc>
          <w:tcPr>
            <w:tcW w:type="dxa" w:w="5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Wants churn predictions to target retention campaigns</w:t>
            </w:r>
          </w:p>
        </w:tc>
      </w:tr>
      <w:tr>
        <w:tc>
          <w:tcPr>
            <w:tcW w:type="dxa" w:w="3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Finance / Revenue Team</w:t>
            </w:r>
          </w:p>
        </w:tc>
        <w:tc>
          <w:tcPr>
            <w:tcW w:type="dxa" w:w="5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Wants city- and cuisine-level revenue trends for forecasting</w:t>
            </w:r>
          </w:p>
        </w:tc>
      </w:tr>
      <w:tr>
        <w:tc>
          <w:tcPr>
            <w:tcW w:type="dxa" w:w="3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Trainee (Data Scientist)</w:t>
            </w:r>
          </w:p>
        </w:tc>
        <w:tc>
          <w:tcPr>
            <w:tcW w:type="dxa" w:w="5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Sole individual contributor delivering the full analytics workstream</w:t>
            </w:r>
          </w:p>
        </w:tc>
      </w:tr>
      <w:tr>
        <w:tc>
          <w:tcPr>
            <w:tcW w:type="dxa" w:w="3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Program Mentor / Evaluator</w:t>
            </w:r>
          </w:p>
        </w:tc>
        <w:tc>
          <w:tcPr>
            <w:tcW w:type="dxa" w:w="5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Reviews weekly checkpoints and grades the final submission against the rubric</w:t>
            </w:r>
          </w:p>
        </w:tc>
      </w:tr>
    </w:tbl>
    <w:p>
      <w:r>
        <w:br w:type="page"/>
      </w:r>
    </w:p>
    <w:p>
      <w:pPr>
        <w:pStyle w:val="Heading1"/>
        <w:pBdr>
          <w:bottom w:val="single" w:color="CB202D" w:sz="8" w:space="4"/>
        </w:pBdr>
        <w:spacing w:after="200" w:before="400"/>
      </w:pPr>
      <w:r>
        <w:rPr>
          <w:b/>
          <w:bCs/>
          <w:color w:val="1F3A5F"/>
          <w:sz w:val="30"/>
          <w:szCs w:val="30"/>
        </w:rPr>
        <w:t xml:space="preserve">12. 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8100"/>
      </w:tblGrid>
      <w:tr>
        <w:trPr>
          <w:tblHeader/>
        </w:trPr>
        <w:tc>
          <w:tcPr>
            <w:tcW w:type="dxa" w:w="1400"/>
            <w:shd w:fill="1F3A5F" w:color="auto"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8100"/>
            <w:shd w:fill="1F3A5F" w:color="auto" w:val="clear"/>
            <w:tcMar>
              <w:top w:type="dxa" w:w="80"/>
              <w:left w:type="dxa" w:w="100"/>
              <w:bottom w:type="dxa" w:w="80"/>
              <w:right w:type="dxa" w:w="100"/>
            </w:tcMar>
            <w:vAlign w:val="center"/>
          </w:tcPr>
          <w:p>
            <w:pPr>
              <w:jc w:val="left"/>
            </w:pPr>
            <w:r>
              <w:rPr>
                <w:b/>
                <w:bCs/>
                <w:color w:val="FFFFFF"/>
                <w:sz w:val="19"/>
                <w:szCs w:val="19"/>
              </w:rPr>
              <w:t xml:space="preserve">Requirement</w:t>
            </w:r>
          </w:p>
        </w:tc>
      </w:tr>
      <w:tr>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FR-01</w:t>
            </w:r>
          </w:p>
        </w:tc>
        <w:tc>
          <w:tcPr>
            <w:tcW w:type="dxa" w:w="81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System shall load all 12 CSV datasets into a relational database with enforced primary and foreign keys.</w:t>
            </w:r>
          </w:p>
        </w:tc>
      </w:tr>
      <w:tr>
        <w:tc>
          <w:tcPr>
            <w:tcW w:type="dxa" w:w="14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FR-02</w:t>
            </w:r>
          </w:p>
        </w:tc>
        <w:tc>
          <w:tcPr>
            <w:tcW w:type="dxa" w:w="81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System shall detect and log data quality issues (nulls, duplicates, invalid formats) prior to cleaning.</w:t>
            </w:r>
          </w:p>
        </w:tc>
      </w:tr>
      <w:tr>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FR-03</w:t>
            </w:r>
          </w:p>
        </w:tc>
        <w:tc>
          <w:tcPr>
            <w:tcW w:type="dxa" w:w="81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System shall produce a cleaned version of every dataset with a documented transformation log.</w:t>
            </w:r>
          </w:p>
        </w:tc>
      </w:tr>
      <w:tr>
        <w:tc>
          <w:tcPr>
            <w:tcW w:type="dxa" w:w="14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FR-04</w:t>
            </w:r>
          </w:p>
        </w:tc>
        <w:tc>
          <w:tcPr>
            <w:tcW w:type="dxa" w:w="81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System shall answer a minimum of 20 defined business questions via SQL queries.</w:t>
            </w:r>
          </w:p>
        </w:tc>
      </w:tr>
      <w:tr>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FR-05</w:t>
            </w:r>
          </w:p>
        </w:tc>
        <w:tc>
          <w:tcPr>
            <w:tcW w:type="dxa" w:w="81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System shall engineer at least 10 derived features to support EDA and modeling.</w:t>
            </w:r>
          </w:p>
        </w:tc>
      </w:tr>
      <w:tr>
        <w:tc>
          <w:tcPr>
            <w:tcW w:type="dxa" w:w="14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FR-06</w:t>
            </w:r>
          </w:p>
        </w:tc>
        <w:tc>
          <w:tcPr>
            <w:tcW w:type="dxa" w:w="81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System shall train and compare at least 4 regression algorithms for delivery time prediction.</w:t>
            </w:r>
          </w:p>
        </w:tc>
      </w:tr>
      <w:tr>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FR-07</w:t>
            </w:r>
          </w:p>
        </w:tc>
        <w:tc>
          <w:tcPr>
            <w:tcW w:type="dxa" w:w="81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System shall train and compare at least 3 classification algorithms for churn prediction.</w:t>
            </w:r>
          </w:p>
        </w:tc>
      </w:tr>
      <w:tr>
        <w:tc>
          <w:tcPr>
            <w:tcW w:type="dxa" w:w="14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FR-08</w:t>
            </w:r>
          </w:p>
        </w:tc>
        <w:tc>
          <w:tcPr>
            <w:tcW w:type="dxa" w:w="81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System shall expose model evaluation metrics (MAE, RMSE, R², Accuracy, F1) in a comparison table.</w:t>
            </w:r>
          </w:p>
        </w:tc>
      </w:tr>
      <w:tr>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FR-09</w:t>
            </w:r>
          </w:p>
        </w:tc>
        <w:tc>
          <w:tcPr>
            <w:tcW w:type="dxa" w:w="81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System shall provide a Power BI dashboard with 6 pages matching the specification in Section 20.</w:t>
            </w:r>
          </w:p>
        </w:tc>
      </w:tr>
      <w:tr>
        <w:tc>
          <w:tcPr>
            <w:tcW w:type="dxa" w:w="14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FR-10</w:t>
            </w:r>
          </w:p>
        </w:tc>
        <w:tc>
          <w:tcPr>
            <w:tcW w:type="dxa" w:w="81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System shall provide a reproducible Python pipeline runnable end-to-end from raw data to cleaned outputs.</w:t>
            </w:r>
          </w:p>
        </w:tc>
      </w:tr>
    </w:tbl>
    <w:p>
      <w:pPr>
        <w:pStyle w:val="Heading1"/>
        <w:pBdr>
          <w:bottom w:val="single" w:color="CB202D" w:sz="8" w:space="4"/>
        </w:pBdr>
        <w:spacing w:after="200" w:before="400"/>
      </w:pPr>
      <w:r>
        <w:rPr>
          <w:b/>
          <w:bCs/>
          <w:color w:val="1F3A5F"/>
          <w:sz w:val="30"/>
          <w:szCs w:val="30"/>
        </w:rPr>
        <w:t xml:space="preserve">13.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8100"/>
      </w:tblGrid>
      <w:tr>
        <w:trPr>
          <w:tblHeader/>
        </w:trPr>
        <w:tc>
          <w:tcPr>
            <w:tcW w:type="dxa" w:w="1400"/>
            <w:shd w:fill="1F3A5F" w:color="auto"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8100"/>
            <w:shd w:fill="1F3A5F" w:color="auto" w:val="clear"/>
            <w:tcMar>
              <w:top w:type="dxa" w:w="80"/>
              <w:left w:type="dxa" w:w="100"/>
              <w:bottom w:type="dxa" w:w="80"/>
              <w:right w:type="dxa" w:w="100"/>
            </w:tcMar>
            <w:vAlign w:val="center"/>
          </w:tcPr>
          <w:p>
            <w:pPr>
              <w:jc w:val="left"/>
            </w:pPr>
            <w:r>
              <w:rPr>
                <w:b/>
                <w:bCs/>
                <w:color w:val="FFFFFF"/>
                <w:sz w:val="19"/>
                <w:szCs w:val="19"/>
              </w:rPr>
              <w:t xml:space="preserve">Requirement</w:t>
            </w:r>
          </w:p>
        </w:tc>
      </w:tr>
      <w:tr>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NFR-01</w:t>
            </w:r>
          </w:p>
        </w:tc>
        <w:tc>
          <w:tcPr>
            <w:tcW w:type="dxa" w:w="81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All code must run end-to-end on a standard laptop (8GB RAM) in under 30 minutes.</w:t>
            </w:r>
          </w:p>
        </w:tc>
      </w:tr>
      <w:tr>
        <w:tc>
          <w:tcPr>
            <w:tcW w:type="dxa" w:w="14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NFR-02</w:t>
            </w:r>
          </w:p>
        </w:tc>
        <w:tc>
          <w:tcPr>
            <w:tcW w:type="dxa" w:w="81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Code must be modular (separate scripts/functions for ingestion, cleaning, EDA, modeling).</w:t>
            </w:r>
          </w:p>
        </w:tc>
      </w:tr>
      <w:tr>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NFR-03</w:t>
            </w:r>
          </w:p>
        </w:tc>
        <w:tc>
          <w:tcPr>
            <w:tcW w:type="dxa" w:w="81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All notebooks and scripts must include docstrings/comments explaining logic.</w:t>
            </w:r>
          </w:p>
        </w:tc>
      </w:tr>
      <w:tr>
        <w:tc>
          <w:tcPr>
            <w:tcW w:type="dxa" w:w="14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NFR-04</w:t>
            </w:r>
          </w:p>
        </w:tc>
        <w:tc>
          <w:tcPr>
            <w:tcW w:type="dxa" w:w="81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The Power BI file must refresh from the cleaned CSVs without manual re-mapping.</w:t>
            </w:r>
          </w:p>
        </w:tc>
      </w:tr>
      <w:tr>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NFR-05</w:t>
            </w:r>
          </w:p>
        </w:tc>
        <w:tc>
          <w:tcPr>
            <w:tcW w:type="dxa" w:w="81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The GitHub repository must follow the folder structure defined in Section 22.</w:t>
            </w:r>
          </w:p>
        </w:tc>
      </w:tr>
      <w:tr>
        <w:tc>
          <w:tcPr>
            <w:tcW w:type="dxa" w:w="14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NFR-06</w:t>
            </w:r>
          </w:p>
        </w:tc>
        <w:tc>
          <w:tcPr>
            <w:tcW w:type="dxa" w:w="81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All charts must have titles, axis labels, and legends (no unlabeled plots).</w:t>
            </w:r>
          </w:p>
        </w:tc>
      </w:tr>
    </w:tbl>
    <w:p>
      <w:pPr>
        <w:pStyle w:val="Heading1"/>
        <w:pBdr>
          <w:bottom w:val="single" w:color="CB202D" w:sz="8" w:space="4"/>
        </w:pBdr>
        <w:spacing w:after="200" w:before="400"/>
      </w:pPr>
      <w:r>
        <w:rPr>
          <w:b/>
          <w:bCs/>
          <w:color w:val="1F3A5F"/>
          <w:sz w:val="30"/>
          <w:szCs w:val="30"/>
        </w:rPr>
        <w:t xml:space="preserve">14. User Stories &amp; Acceptance Criteria</w:t>
      </w:r>
    </w:p>
    <w:p>
      <w:pPr>
        <w:pStyle w:val="Heading3"/>
        <w:spacing w:after="80" w:before="180"/>
      </w:pPr>
      <w:r>
        <w:rPr>
          <w:b/>
          <w:bCs/>
          <w:color w:val="1F3A5F"/>
          <w:sz w:val="22"/>
          <w:szCs w:val="22"/>
        </w:rPr>
        <w:t xml:space="preserve">User Story 1</w:t>
      </w:r>
    </w:p>
    <w:p>
      <w:pPr>
        <w:spacing w:after="140" w:line="300"/>
      </w:pPr>
      <w:r>
        <w:rPr>
          <w:sz w:val="21"/>
          <w:szCs w:val="21"/>
        </w:rPr>
        <w:t xml:space="preserve">As a City Operations Head, I want to see which factors most strongly predict late deliveries, so that I can reallocate delivery partners during high-risk windows.</w:t>
      </w:r>
    </w:p>
    <w:p>
      <w:pPr>
        <w:spacing w:after="160"/>
      </w:pPr>
      <w:r>
        <w:rPr>
          <w:b/>
          <w:bCs/>
          <w:color w:val="1F3A5F"/>
          <w:sz w:val="21"/>
          <w:szCs w:val="21"/>
        </w:rPr>
        <w:t xml:space="preserve">Acceptance Criteria: </w:t>
      </w:r>
      <w:r>
        <w:rPr>
          <w:sz w:val="21"/>
          <w:szCs w:val="21"/>
        </w:rPr>
        <w:t xml:space="preserve">Feature importance from the best regression model is visualized and explained in plain language in both the notebook and the Power BI ML page.</w:t>
      </w:r>
    </w:p>
    <w:p>
      <w:pPr>
        <w:pStyle w:val="Heading3"/>
        <w:spacing w:after="80" w:before="180"/>
      </w:pPr>
      <w:r>
        <w:rPr>
          <w:b/>
          <w:bCs/>
          <w:color w:val="1F3A5F"/>
          <w:sz w:val="22"/>
          <w:szCs w:val="22"/>
        </w:rPr>
        <w:t xml:space="preserve">User Story 2</w:t>
      </w:r>
    </w:p>
    <w:p>
      <w:pPr>
        <w:spacing w:after="140" w:line="300"/>
      </w:pPr>
      <w:r>
        <w:rPr>
          <w:sz w:val="21"/>
          <w:szCs w:val="21"/>
        </w:rPr>
        <w:t xml:space="preserve">As a Restaurant Partnerships Manager, I want a ranked list of underperforming restaurants, so that I can prioritize quality reviews.</w:t>
      </w:r>
    </w:p>
    <w:p>
      <w:pPr>
        <w:spacing w:after="160"/>
      </w:pPr>
      <w:r>
        <w:rPr>
          <w:b/>
          <w:bCs/>
          <w:color w:val="1F3A5F"/>
          <w:sz w:val="21"/>
          <w:szCs w:val="21"/>
        </w:rPr>
        <w:t xml:space="preserve">Acceptance Criteria: </w:t>
      </w:r>
      <w:r>
        <w:rPr>
          <w:sz w:val="21"/>
          <w:szCs w:val="21"/>
        </w:rPr>
        <w:t xml:space="preserve">A composite restaurant performance score (rating, cancellation rate, delivery delay contribution) is computed and surfaced in SQL and Power BI.</w:t>
      </w:r>
    </w:p>
    <w:p>
      <w:pPr>
        <w:pStyle w:val="Heading3"/>
        <w:spacing w:after="80" w:before="180"/>
      </w:pPr>
      <w:r>
        <w:rPr>
          <w:b/>
          <w:bCs/>
          <w:color w:val="1F3A5F"/>
          <w:sz w:val="22"/>
          <w:szCs w:val="22"/>
        </w:rPr>
        <w:t xml:space="preserve">User Story 3</w:t>
      </w:r>
    </w:p>
    <w:p>
      <w:pPr>
        <w:spacing w:after="140" w:line="300"/>
      </w:pPr>
      <w:r>
        <w:rPr>
          <w:sz w:val="21"/>
          <w:szCs w:val="21"/>
        </w:rPr>
        <w:t xml:space="preserve">As a Growth Marketing Lead, I want to know which customers are likely to churn in the next 60 days, so that I can target them with retention offers.</w:t>
      </w:r>
    </w:p>
    <w:p>
      <w:pPr>
        <w:spacing w:after="160"/>
      </w:pPr>
      <w:r>
        <w:rPr>
          <w:b/>
          <w:bCs/>
          <w:color w:val="1F3A5F"/>
          <w:sz w:val="21"/>
          <w:szCs w:val="21"/>
        </w:rPr>
        <w:t xml:space="preserve">Acceptance Criteria: </w:t>
      </w:r>
      <w:r>
        <w:rPr>
          <w:sz w:val="21"/>
          <w:szCs w:val="21"/>
        </w:rPr>
        <w:t xml:space="preserve">A churn probability score is generated for every customer in the test set and validated with a confusion matrix and ROC curve.</w:t>
      </w:r>
    </w:p>
    <w:p>
      <w:pPr>
        <w:pStyle w:val="Heading3"/>
        <w:spacing w:after="80" w:before="180"/>
      </w:pPr>
      <w:r>
        <w:rPr>
          <w:b/>
          <w:bCs/>
          <w:color w:val="1F3A5F"/>
          <w:sz w:val="22"/>
          <w:szCs w:val="22"/>
        </w:rPr>
        <w:t xml:space="preserve">User Story 4</w:t>
      </w:r>
    </w:p>
    <w:p>
      <w:pPr>
        <w:spacing w:after="140" w:line="300"/>
      </w:pPr>
      <w:r>
        <w:rPr>
          <w:sz w:val="21"/>
          <w:szCs w:val="21"/>
        </w:rPr>
        <w:t xml:space="preserve">As a Finance Analyst, I want city-level revenue trends over time, so that I can forecast next quarter's numbers.</w:t>
      </w:r>
    </w:p>
    <w:p>
      <w:pPr>
        <w:spacing w:after="160"/>
      </w:pPr>
      <w:r>
        <w:rPr>
          <w:b/>
          <w:bCs/>
          <w:color w:val="1F3A5F"/>
          <w:sz w:val="21"/>
          <w:szCs w:val="21"/>
        </w:rPr>
        <w:t xml:space="preserve">Acceptance Criteria: </w:t>
      </w:r>
      <w:r>
        <w:rPr>
          <w:sz w:val="21"/>
          <w:szCs w:val="21"/>
        </w:rPr>
        <w:t xml:space="preserve">Monthly revenue by city is available as a SQL view and as a trend visual on the Sales Dashboard page.</w:t>
      </w:r>
    </w:p>
    <w:p>
      <w:r>
        <w:br w:type="page"/>
      </w:r>
    </w:p>
    <w:p>
      <w:pPr>
        <w:pStyle w:val="Heading1"/>
        <w:pBdr>
          <w:bottom w:val="single" w:color="CB202D" w:sz="8" w:space="4"/>
        </w:pBdr>
        <w:spacing w:after="200" w:before="400"/>
      </w:pPr>
      <w:r>
        <w:rPr>
          <w:b/>
          <w:bCs/>
          <w:color w:val="1F3A5F"/>
          <w:sz w:val="30"/>
          <w:szCs w:val="30"/>
        </w:rPr>
        <w:t xml:space="preserve">15. Project Timeline — 4-Week Solo Sprint</w:t>
      </w:r>
    </w:p>
    <w:p>
      <w:pPr>
        <w:spacing w:after="140" w:line="300"/>
      </w:pPr>
      <w:r>
        <w:rPr>
          <w:sz w:val="21"/>
          <w:szCs w:val="21"/>
        </w:rPr>
        <w:t xml:space="preserve">This project is scoped for one person, roughly 6 focused hours per working day, 5 days a week (~120 total hours). The schedule below is the expected pacing; the trainee may shift hours within a week but should hit each week's checkpoint before moving on.</w:t>
      </w:r>
    </w:p>
    <w:p>
      <w:pPr>
        <w:pStyle w:val="Heading2"/>
        <w:spacing w:after="120" w:before="260"/>
      </w:pPr>
      <w:r>
        <w:rPr>
          <w:b/>
          <w:bCs/>
          <w:color w:val="CB202D"/>
          <w:sz w:val="24"/>
          <w:szCs w:val="24"/>
        </w:rPr>
        <w:t xml:space="preserve">Week 1 — Foundations: Database, SQL, and Data Cleaning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rPr>
          <w:tblHeader/>
        </w:trPr>
        <w:tc>
          <w:tcPr>
            <w:tcW w:type="dxa" w:w="1600"/>
            <w:shd w:fill="1F3A5F" w:color="auto" w:val="clear"/>
            <w:tcMar>
              <w:top w:type="dxa" w:w="80"/>
              <w:left w:type="dxa" w:w="100"/>
              <w:bottom w:type="dxa" w:w="80"/>
              <w:right w:type="dxa" w:w="100"/>
            </w:tcMar>
            <w:vAlign w:val="center"/>
          </w:tcPr>
          <w:p>
            <w:pPr>
              <w:jc w:val="left"/>
            </w:pPr>
            <w:r>
              <w:rPr>
                <w:b/>
                <w:bCs/>
                <w:color w:val="FFFFFF"/>
                <w:sz w:val="19"/>
                <w:szCs w:val="19"/>
              </w:rPr>
              <w:t xml:space="preserve">Day</w:t>
            </w:r>
          </w:p>
        </w:tc>
        <w:tc>
          <w:tcPr>
            <w:tcW w:type="dxa" w:w="7900"/>
            <w:shd w:fill="1F3A5F" w:color="auto" w:val="clear"/>
            <w:tcMar>
              <w:top w:type="dxa" w:w="80"/>
              <w:left w:type="dxa" w:w="100"/>
              <w:bottom w:type="dxa" w:w="80"/>
              <w:right w:type="dxa" w:w="100"/>
            </w:tcMar>
            <w:vAlign w:val="center"/>
          </w:tcPr>
          <w:p>
            <w:pPr>
              <w:jc w:val="left"/>
            </w:pPr>
            <w:r>
              <w:rPr>
                <w:b/>
                <w:bCs/>
                <w:color w:val="FFFFFF"/>
                <w:sz w:val="19"/>
                <w:szCs w:val="19"/>
              </w:rPr>
              <w:t xml:space="preserve">Focus</w:t>
            </w:r>
          </w:p>
        </w:tc>
      </w:tr>
      <w:tr>
        <w:tc>
          <w:tcPr>
            <w:tcW w:type="dxa" w:w="1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Day 1</w:t>
            </w:r>
          </w:p>
        </w:tc>
        <w:tc>
          <w:tcPr>
            <w:tcW w:type="dxa" w:w="7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Review all 12 datasets; design ER diagram; finalize table relationships and keys</w:t>
            </w:r>
          </w:p>
        </w:tc>
      </w:tr>
      <w:tr>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Day 2</w:t>
            </w:r>
          </w:p>
        </w:tc>
        <w:tc>
          <w:tcPr>
            <w:tcW w:type="dxa" w:w="7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Write CREATE TABLE statements; load data into PostgreSQL/MySQL; run integrity checks</w:t>
            </w:r>
          </w:p>
        </w:tc>
      </w:tr>
      <w:tr>
        <w:tc>
          <w:tcPr>
            <w:tcW w:type="dxa" w:w="1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Day 3</w:t>
            </w:r>
          </w:p>
        </w:tc>
        <w:tc>
          <w:tcPr>
            <w:tcW w:type="dxa" w:w="7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Profile each table for missing values, duplicates, and format issues; log findings</w:t>
            </w:r>
          </w:p>
        </w:tc>
      </w:tr>
      <w:tr>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Day 4</w:t>
            </w:r>
          </w:p>
        </w:tc>
        <w:tc>
          <w:tcPr>
            <w:tcW w:type="dxa" w:w="7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Write and test 10+ SQL queries (joins, aggregations, subqueries, CTEs)</w:t>
            </w:r>
          </w:p>
        </w:tc>
      </w:tr>
      <w:tr>
        <w:tc>
          <w:tcPr>
            <w:tcW w:type="dxa" w:w="1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Day 5</w:t>
            </w:r>
          </w:p>
        </w:tc>
        <w:tc>
          <w:tcPr>
            <w:tcW w:type="dxa" w:w="7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Write 10+ advanced SQL queries (window functions, views); checkpoint review</w:t>
            </w:r>
          </w:p>
        </w:tc>
      </w:tr>
    </w:tbl>
    <w:p>
      <w:pPr>
        <w:pStyle w:val="Heading2"/>
        <w:spacing w:after="120" w:before="260"/>
      </w:pPr>
      <w:r>
        <w:rPr>
          <w:b/>
          <w:bCs/>
          <w:color w:val="CB202D"/>
          <w:sz w:val="24"/>
          <w:szCs w:val="24"/>
        </w:rPr>
        <w:t xml:space="preserve">Week 2 — Python Cleaning, Wrangling, and Feature Engineering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rPr>
          <w:tblHeader/>
        </w:trPr>
        <w:tc>
          <w:tcPr>
            <w:tcW w:type="dxa" w:w="1600"/>
            <w:shd w:fill="1F3A5F" w:color="auto" w:val="clear"/>
            <w:tcMar>
              <w:top w:type="dxa" w:w="80"/>
              <w:left w:type="dxa" w:w="100"/>
              <w:bottom w:type="dxa" w:w="80"/>
              <w:right w:type="dxa" w:w="100"/>
            </w:tcMar>
            <w:vAlign w:val="center"/>
          </w:tcPr>
          <w:p>
            <w:pPr>
              <w:jc w:val="left"/>
            </w:pPr>
            <w:r>
              <w:rPr>
                <w:b/>
                <w:bCs/>
                <w:color w:val="FFFFFF"/>
                <w:sz w:val="19"/>
                <w:szCs w:val="19"/>
              </w:rPr>
              <w:t xml:space="preserve">Day</w:t>
            </w:r>
          </w:p>
        </w:tc>
        <w:tc>
          <w:tcPr>
            <w:tcW w:type="dxa" w:w="7900"/>
            <w:shd w:fill="1F3A5F" w:color="auto" w:val="clear"/>
            <w:tcMar>
              <w:top w:type="dxa" w:w="80"/>
              <w:left w:type="dxa" w:w="100"/>
              <w:bottom w:type="dxa" w:w="80"/>
              <w:right w:type="dxa" w:w="100"/>
            </w:tcMar>
            <w:vAlign w:val="center"/>
          </w:tcPr>
          <w:p>
            <w:pPr>
              <w:jc w:val="left"/>
            </w:pPr>
            <w:r>
              <w:rPr>
                <w:b/>
                <w:bCs/>
                <w:color w:val="FFFFFF"/>
                <w:sz w:val="19"/>
                <w:szCs w:val="19"/>
              </w:rPr>
              <w:t xml:space="preserve">Focus</w:t>
            </w:r>
          </w:p>
        </w:tc>
      </w:tr>
      <w:tr>
        <w:tc>
          <w:tcPr>
            <w:tcW w:type="dxa" w:w="1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Day 6</w:t>
            </w:r>
          </w:p>
        </w:tc>
        <w:tc>
          <w:tcPr>
            <w:tcW w:type="dxa" w:w="7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Load all datasets into Pandas; build reusable cleaning functions per table</w:t>
            </w:r>
          </w:p>
        </w:tc>
      </w:tr>
      <w:tr>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Day 7</w:t>
            </w:r>
          </w:p>
        </w:tc>
        <w:tc>
          <w:tcPr>
            <w:tcW w:type="dxa" w:w="7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Resolve inconsistent city names, phone/pincode formats, mixed date formats</w:t>
            </w:r>
          </w:p>
        </w:tc>
      </w:tr>
      <w:tr>
        <w:tc>
          <w:tcPr>
            <w:tcW w:type="dxa" w:w="1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Day 8</w:t>
            </w:r>
          </w:p>
        </w:tc>
        <w:tc>
          <w:tcPr>
            <w:tcW w:type="dxa" w:w="7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Handle outliers and negative values; deduplicate; merge datasets into an analytical base table</w:t>
            </w:r>
          </w:p>
        </w:tc>
      </w:tr>
      <w:tr>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Day 9</w:t>
            </w:r>
          </w:p>
        </w:tc>
        <w:tc>
          <w:tcPr>
            <w:tcW w:type="dxa" w:w="7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Engineer derived features (PeakHour, WeekendOrder, CustomerTenure, DeliveryEfficiency, etc.)</w:t>
            </w:r>
          </w:p>
        </w:tc>
      </w:tr>
      <w:tr>
        <w:tc>
          <w:tcPr>
            <w:tcW w:type="dxa" w:w="1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Day 10</w:t>
            </w:r>
          </w:p>
        </w:tc>
        <w:tc>
          <w:tcPr>
            <w:tcW w:type="dxa" w:w="7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Validate cleaned data against SQL source of truth; checkpoint review</w:t>
            </w:r>
          </w:p>
        </w:tc>
      </w:tr>
    </w:tbl>
    <w:p>
      <w:pPr>
        <w:pStyle w:val="Heading2"/>
        <w:spacing w:after="120" w:before="260"/>
      </w:pPr>
      <w:r>
        <w:rPr>
          <w:b/>
          <w:bCs/>
          <w:color w:val="CB202D"/>
          <w:sz w:val="24"/>
          <w:szCs w:val="24"/>
        </w:rPr>
        <w:t xml:space="preserve">Week 3 — Exploratory Analysis and Machine Learning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rPr>
          <w:tblHeader/>
        </w:trPr>
        <w:tc>
          <w:tcPr>
            <w:tcW w:type="dxa" w:w="1600"/>
            <w:shd w:fill="1F3A5F" w:color="auto" w:val="clear"/>
            <w:tcMar>
              <w:top w:type="dxa" w:w="80"/>
              <w:left w:type="dxa" w:w="100"/>
              <w:bottom w:type="dxa" w:w="80"/>
              <w:right w:type="dxa" w:w="100"/>
            </w:tcMar>
            <w:vAlign w:val="center"/>
          </w:tcPr>
          <w:p>
            <w:pPr>
              <w:jc w:val="left"/>
            </w:pPr>
            <w:r>
              <w:rPr>
                <w:b/>
                <w:bCs/>
                <w:color w:val="FFFFFF"/>
                <w:sz w:val="19"/>
                <w:szCs w:val="19"/>
              </w:rPr>
              <w:t xml:space="preserve">Day</w:t>
            </w:r>
          </w:p>
        </w:tc>
        <w:tc>
          <w:tcPr>
            <w:tcW w:type="dxa" w:w="7900"/>
            <w:shd w:fill="1F3A5F" w:color="auto" w:val="clear"/>
            <w:tcMar>
              <w:top w:type="dxa" w:w="80"/>
              <w:left w:type="dxa" w:w="100"/>
              <w:bottom w:type="dxa" w:w="80"/>
              <w:right w:type="dxa" w:w="100"/>
            </w:tcMar>
            <w:vAlign w:val="center"/>
          </w:tcPr>
          <w:p>
            <w:pPr>
              <w:jc w:val="left"/>
            </w:pPr>
            <w:r>
              <w:rPr>
                <w:b/>
                <w:bCs/>
                <w:color w:val="FFFFFF"/>
                <w:sz w:val="19"/>
                <w:szCs w:val="19"/>
              </w:rPr>
              <w:t xml:space="preserve">Focus</w:t>
            </w:r>
          </w:p>
        </w:tc>
      </w:tr>
      <w:tr>
        <w:tc>
          <w:tcPr>
            <w:tcW w:type="dxa" w:w="1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Day 11</w:t>
            </w:r>
          </w:p>
        </w:tc>
        <w:tc>
          <w:tcPr>
            <w:tcW w:type="dxa" w:w="7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EDA: revenue, cuisine, and city-level analysis with Matplotlib/Seaborn</w:t>
            </w:r>
          </w:p>
        </w:tc>
      </w:tr>
      <w:tr>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Day 12</w:t>
            </w:r>
          </w:p>
        </w:tc>
        <w:tc>
          <w:tcPr>
            <w:tcW w:type="dxa" w:w="7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EDA: delivery, cancellation, and customer behavior analysis; correlation heatmaps</w:t>
            </w:r>
          </w:p>
        </w:tc>
      </w:tr>
      <w:tr>
        <w:tc>
          <w:tcPr>
            <w:tcW w:type="dxa" w:w="1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Day 13</w:t>
            </w:r>
          </w:p>
        </w:tc>
        <w:tc>
          <w:tcPr>
            <w:tcW w:type="dxa" w:w="7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Build and tune delivery time regression models; compare metrics</w:t>
            </w:r>
          </w:p>
        </w:tc>
      </w:tr>
      <w:tr>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Day 14</w:t>
            </w:r>
          </w:p>
        </w:tc>
        <w:tc>
          <w:tcPr>
            <w:tcW w:type="dxa" w:w="7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Build and tune churn classification models; compare metrics</w:t>
            </w:r>
          </w:p>
        </w:tc>
      </w:tr>
      <w:tr>
        <w:tc>
          <w:tcPr>
            <w:tcW w:type="dxa" w:w="1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Day 15</w:t>
            </w:r>
          </w:p>
        </w:tc>
        <w:tc>
          <w:tcPr>
            <w:tcW w:type="dxa" w:w="7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Finalize model selection; residual and feature-importance analysis; checkpoint review</w:t>
            </w:r>
          </w:p>
        </w:tc>
      </w:tr>
    </w:tbl>
    <w:p>
      <w:pPr>
        <w:pStyle w:val="Heading2"/>
        <w:spacing w:after="120" w:before="260"/>
      </w:pPr>
      <w:r>
        <w:rPr>
          <w:b/>
          <w:bCs/>
          <w:color w:val="CB202D"/>
          <w:sz w:val="24"/>
          <w:szCs w:val="24"/>
        </w:rPr>
        <w:t xml:space="preserve">Week 4 — Power BI, Reporting, and Delivery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rPr>
          <w:tblHeader/>
        </w:trPr>
        <w:tc>
          <w:tcPr>
            <w:tcW w:type="dxa" w:w="1600"/>
            <w:shd w:fill="1F3A5F" w:color="auto" w:val="clear"/>
            <w:tcMar>
              <w:top w:type="dxa" w:w="80"/>
              <w:left w:type="dxa" w:w="100"/>
              <w:bottom w:type="dxa" w:w="80"/>
              <w:right w:type="dxa" w:w="100"/>
            </w:tcMar>
            <w:vAlign w:val="center"/>
          </w:tcPr>
          <w:p>
            <w:pPr>
              <w:jc w:val="left"/>
            </w:pPr>
            <w:r>
              <w:rPr>
                <w:b/>
                <w:bCs/>
                <w:color w:val="FFFFFF"/>
                <w:sz w:val="19"/>
                <w:szCs w:val="19"/>
              </w:rPr>
              <w:t xml:space="preserve">Day</w:t>
            </w:r>
          </w:p>
        </w:tc>
        <w:tc>
          <w:tcPr>
            <w:tcW w:type="dxa" w:w="7900"/>
            <w:shd w:fill="1F3A5F" w:color="auto" w:val="clear"/>
            <w:tcMar>
              <w:top w:type="dxa" w:w="80"/>
              <w:left w:type="dxa" w:w="100"/>
              <w:bottom w:type="dxa" w:w="80"/>
              <w:right w:type="dxa" w:w="100"/>
            </w:tcMar>
            <w:vAlign w:val="center"/>
          </w:tcPr>
          <w:p>
            <w:pPr>
              <w:jc w:val="left"/>
            </w:pPr>
            <w:r>
              <w:rPr>
                <w:b/>
                <w:bCs/>
                <w:color w:val="FFFFFF"/>
                <w:sz w:val="19"/>
                <w:szCs w:val="19"/>
              </w:rPr>
              <w:t xml:space="preserve">Focus</w:t>
            </w:r>
          </w:p>
        </w:tc>
      </w:tr>
      <w:tr>
        <w:tc>
          <w:tcPr>
            <w:tcW w:type="dxa" w:w="1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Day 16</w:t>
            </w:r>
          </w:p>
        </w:tc>
        <w:tc>
          <w:tcPr>
            <w:tcW w:type="dxa" w:w="7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Build Power BI data model; import cleaned tables; define relationships and DAX measures</w:t>
            </w:r>
          </w:p>
        </w:tc>
      </w:tr>
      <w:tr>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Day 17</w:t>
            </w:r>
          </w:p>
        </w:tc>
        <w:tc>
          <w:tcPr>
            <w:tcW w:type="dxa" w:w="7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Build Executive Dashboard and Customer Analytics pages</w:t>
            </w:r>
          </w:p>
        </w:tc>
      </w:tr>
      <w:tr>
        <w:tc>
          <w:tcPr>
            <w:tcW w:type="dxa" w:w="1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Day 18</w:t>
            </w:r>
          </w:p>
        </w:tc>
        <w:tc>
          <w:tcPr>
            <w:tcW w:type="dxa" w:w="7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Build Restaurant Analytics, Delivery Analytics, and Sales Dashboard pages</w:t>
            </w:r>
          </w:p>
        </w:tc>
      </w:tr>
      <w:tr>
        <w:tc>
          <w:tcPr>
            <w:tcW w:type="dxa" w:w="1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Day 19</w:t>
            </w:r>
          </w:p>
        </w:tc>
        <w:tc>
          <w:tcPr>
            <w:tcW w:type="dxa" w:w="7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Build ML Dashboard page; write the business insights report</w:t>
            </w:r>
          </w:p>
        </w:tc>
      </w:tr>
      <w:tr>
        <w:tc>
          <w:tcPr>
            <w:tcW w:type="dxa" w:w="1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Day 20</w:t>
            </w:r>
          </w:p>
        </w:tc>
        <w:tc>
          <w:tcPr>
            <w:tcW w:type="dxa" w:w="7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Finalize README, GitHub repository, final presentation deck; submit</w:t>
            </w:r>
          </w:p>
        </w:tc>
      </w:tr>
    </w:tbl>
    <w:p>
      <w:pPr>
        <w:pStyle w:val="Heading1"/>
        <w:pBdr>
          <w:bottom w:val="single" w:color="CB202D" w:sz="8" w:space="4"/>
        </w:pBdr>
        <w:spacing w:after="200" w:before="400"/>
      </w:pPr>
      <w:r>
        <w:rPr>
          <w:b/>
          <w:bCs/>
          <w:color w:val="1F3A5F"/>
          <w:sz w:val="30"/>
          <w:szCs w:val="30"/>
        </w:rPr>
        <w:t xml:space="preserve">16. Deliverables</w:t>
      </w:r>
    </w:p>
    <w:p>
      <w:pPr>
        <w:pStyle w:val="ListParagraph"/>
        <w:numPr>
          <w:ilvl w:val="0"/>
          <w:numId w:val="2"/>
        </w:numPr>
        <w:spacing w:after="60" w:line="290"/>
      </w:pPr>
      <w:r>
        <w:rPr>
          <w:sz w:val="21"/>
          <w:szCs w:val="21"/>
        </w:rPr>
        <w:t xml:space="preserve">Cleaned datasets (CSV) for all 12 tables, with a documented cleaning log</w:t>
      </w:r>
    </w:p>
    <w:p>
      <w:pPr>
        <w:pStyle w:val="ListParagraph"/>
        <w:numPr>
          <w:ilvl w:val="0"/>
          <w:numId w:val="2"/>
        </w:numPr>
        <w:spacing w:after="60" w:line="290"/>
      </w:pPr>
      <w:r>
        <w:rPr>
          <w:sz w:val="21"/>
          <w:szCs w:val="21"/>
        </w:rPr>
        <w:t xml:space="preserve">SQL script(s) containing schema creation, sample data checks, and 20+ business queries</w:t>
      </w:r>
    </w:p>
    <w:p>
      <w:pPr>
        <w:pStyle w:val="ListParagraph"/>
        <w:numPr>
          <w:ilvl w:val="0"/>
          <w:numId w:val="2"/>
        </w:numPr>
        <w:spacing w:after="60" w:line="290"/>
      </w:pPr>
      <w:r>
        <w:rPr>
          <w:sz w:val="21"/>
          <w:szCs w:val="21"/>
        </w:rPr>
        <w:t xml:space="preserve">Python scripts and/or Jupyter notebook covering cleaning, EDA, feature engineering, and modeling</w:t>
      </w:r>
    </w:p>
    <w:p>
      <w:pPr>
        <w:pStyle w:val="ListParagraph"/>
        <w:numPr>
          <w:ilvl w:val="0"/>
          <w:numId w:val="2"/>
        </w:numPr>
        <w:spacing w:after="60" w:line="290"/>
      </w:pPr>
      <w:r>
        <w:rPr>
          <w:sz w:val="21"/>
          <w:szCs w:val="21"/>
        </w:rPr>
        <w:t xml:space="preserve">A written EDA report summarizing key findings with embedded charts</w:t>
      </w:r>
    </w:p>
    <w:p>
      <w:pPr>
        <w:pStyle w:val="ListParagraph"/>
        <w:numPr>
          <w:ilvl w:val="0"/>
          <w:numId w:val="2"/>
        </w:numPr>
        <w:spacing w:after="60" w:line="290"/>
      </w:pPr>
      <w:r>
        <w:rPr>
          <w:sz w:val="21"/>
          <w:szCs w:val="21"/>
        </w:rPr>
        <w:t xml:space="preserve">Two trained model families: delivery time regression and customer churn classification, with saved model artifacts</w:t>
      </w:r>
    </w:p>
    <w:p>
      <w:pPr>
        <w:pStyle w:val="ListParagraph"/>
        <w:numPr>
          <w:ilvl w:val="0"/>
          <w:numId w:val="2"/>
        </w:numPr>
        <w:spacing w:after="60" w:line="290"/>
      </w:pPr>
      <w:r>
        <w:rPr>
          <w:sz w:val="21"/>
          <w:szCs w:val="21"/>
        </w:rPr>
        <w:t xml:space="preserve">A Power BI (.pbix) file with all 6 dashboard pages</w:t>
      </w:r>
    </w:p>
    <w:p>
      <w:pPr>
        <w:pStyle w:val="ListParagraph"/>
        <w:numPr>
          <w:ilvl w:val="0"/>
          <w:numId w:val="2"/>
        </w:numPr>
        <w:spacing w:after="60" w:line="290"/>
      </w:pPr>
      <w:r>
        <w:rPr>
          <w:sz w:val="21"/>
          <w:szCs w:val="21"/>
        </w:rPr>
        <w:t xml:space="preserve">A business insights report translating analysis into operational recommendations</w:t>
      </w:r>
    </w:p>
    <w:p>
      <w:pPr>
        <w:pStyle w:val="ListParagraph"/>
        <w:numPr>
          <w:ilvl w:val="0"/>
          <w:numId w:val="2"/>
        </w:numPr>
        <w:spacing w:after="60" w:line="290"/>
      </w:pPr>
      <w:r>
        <w:rPr>
          <w:sz w:val="21"/>
          <w:szCs w:val="21"/>
        </w:rPr>
        <w:t xml:space="preserve">A final presentation deck (10–15 slides) suitable for a stakeholder readout</w:t>
      </w:r>
    </w:p>
    <w:p>
      <w:pPr>
        <w:pStyle w:val="ListParagraph"/>
        <w:numPr>
          <w:ilvl w:val="0"/>
          <w:numId w:val="2"/>
        </w:numPr>
        <w:spacing w:after="60" w:line="290"/>
      </w:pPr>
      <w:r>
        <w:rPr>
          <w:sz w:val="21"/>
          <w:szCs w:val="21"/>
        </w:rPr>
        <w:t xml:space="preserve">A public or private GitHub repository following the folder structure in Section 22</w:t>
      </w:r>
    </w:p>
    <w:p>
      <w:pPr>
        <w:pStyle w:val="ListParagraph"/>
        <w:numPr>
          <w:ilvl w:val="0"/>
          <w:numId w:val="2"/>
        </w:numPr>
        <w:spacing w:after="60" w:line="290"/>
      </w:pPr>
      <w:r>
        <w:rPr>
          <w:sz w:val="21"/>
          <w:szCs w:val="21"/>
        </w:rPr>
        <w:t xml:space="preserve">A complete README.md</w:t>
      </w:r>
    </w:p>
    <w:p>
      <w:pPr>
        <w:pStyle w:val="Heading1"/>
        <w:pBdr>
          <w:bottom w:val="single" w:color="CB202D" w:sz="8" w:space="4"/>
        </w:pBdr>
        <w:spacing w:after="200" w:before="400"/>
      </w:pPr>
      <w:r>
        <w:rPr>
          <w:b/>
          <w:bCs/>
          <w:color w:val="1F3A5F"/>
          <w:sz w:val="30"/>
          <w:szCs w:val="30"/>
        </w:rPr>
        <w:t xml:space="preserve">17. Tech Stack Overview</w:t>
      </w:r>
    </w:p>
    <w:p>
      <w:pPr>
        <w:spacing w:after="140" w:line="300"/>
      </w:pPr>
      <w:r>
        <w:rPr>
          <w:sz w:val="21"/>
          <w:szCs w:val="21"/>
        </w:rPr>
        <w:t xml:space="preserve">This project requires the trainee to work across the full analytics stack — relational database and SQL, Python for wrangling and modeling, and Power BI for executive reporting. A complete, itemized list of required tools and libraries is provided in Section 23, "Tools &amp; Technology Requirements," at the end of this document.</w:t>
      </w:r>
    </w:p>
    <w:p>
      <w:r>
        <w:br w:type="page"/>
      </w:r>
    </w:p>
    <w:p>
      <w:pPr>
        <w:pStyle w:val="Heading1"/>
        <w:pBdr>
          <w:bottom w:val="single" w:color="CB202D" w:sz="8" w:space="4"/>
        </w:pBdr>
        <w:spacing w:after="200" w:before="400"/>
      </w:pPr>
      <w:r>
        <w:rPr>
          <w:b/>
          <w:bCs/>
          <w:color w:val="1F3A5F"/>
          <w:sz w:val="30"/>
          <w:szCs w:val="30"/>
        </w:rPr>
        <w:t xml:space="preserve">18. Database Design</w:t>
      </w:r>
    </w:p>
    <w:p>
      <w:pPr>
        <w:spacing w:after="140" w:line="300"/>
      </w:pPr>
      <w:r>
        <w:rPr>
          <w:sz w:val="21"/>
          <w:szCs w:val="21"/>
        </w:rPr>
        <w:t xml:space="preserve">The database is normalized to Third Normal Form (3NF) around a central Orders table, with supporting dimension and bridge tables for customers, restaurants, menu items, delivery partners, payments, promotions, feedback, cities, weather, and traffic.</w:t>
      </w:r>
    </w:p>
    <w:p>
      <w:pPr>
        <w:pStyle w:val="Heading2"/>
        <w:spacing w:after="120" w:before="260"/>
      </w:pPr>
      <w:r>
        <w:rPr>
          <w:b/>
          <w:bCs/>
          <w:color w:val="CB202D"/>
          <w:sz w:val="24"/>
          <w:szCs w:val="24"/>
        </w:rPr>
        <w:t xml:space="preserve">18.1 Entity-Relationship Diagram (Text Format)</w:t>
      </w:r>
    </w:p>
    <w:p>
      <w:pPr>
        <w:spacing w:after="20"/>
      </w:pPr>
      <w:r>
        <w:rPr>
          <w:rFonts w:ascii="Consolas" w:cs="Consolas" w:eastAsia="Consolas" w:hAnsi="Consolas"/>
          <w:color w:val="222222"/>
          <w:sz w:val="19"/>
          <w:szCs w:val="19"/>
        </w:rPr>
        <w:t xml:space="preserve">CITIES (CityID PK)</w:t>
      </w:r>
    </w:p>
    <w:p>
      <w:pPr>
        <w:spacing w:after="20"/>
      </w:pPr>
      <w:r>
        <w:rPr>
          <w:rFonts w:ascii="Consolas" w:cs="Consolas" w:eastAsia="Consolas" w:hAnsi="Consolas"/>
          <w:color w:val="222222"/>
          <w:sz w:val="19"/>
          <w:szCs w:val="19"/>
        </w:rPr>
        <w:t xml:space="preserve">   |--&lt; CUSTOMERS (CustomerID PK, City FK -&gt; CITIES.City)</w:t>
      </w:r>
    </w:p>
    <w:p>
      <w:pPr>
        <w:spacing w:after="20"/>
      </w:pPr>
      <w:r>
        <w:rPr>
          <w:rFonts w:ascii="Consolas" w:cs="Consolas" w:eastAsia="Consolas" w:hAnsi="Consolas"/>
          <w:color w:val="222222"/>
          <w:sz w:val="19"/>
          <w:szCs w:val="19"/>
        </w:rPr>
        <w:t xml:space="preserve">   |--&lt; RESTAURANTS (RestaurantID PK, City FK -&gt; CITIES.City)</w:t>
      </w:r>
    </w:p>
    <w:p>
      <w:pPr>
        <w:spacing w:after="20"/>
      </w:pPr>
      <w:r>
        <w:rPr>
          <w:rFonts w:ascii="Consolas" w:cs="Consolas" w:eastAsia="Consolas" w:hAnsi="Consolas"/>
          <w:color w:val="222222"/>
          <w:sz w:val="19"/>
          <w:szCs w:val="19"/>
        </w:rPr>
        <w:t xml:space="preserve">   |--&lt; DELIVERY_PARTNERS (DeliveryPartnerID PK, City FK -&gt; CITIES.City)</w:t>
      </w:r>
    </w:p>
    <w:p>
      <w:pPr>
        <w:spacing w:after="20"/>
      </w:pPr>
      <w:r>
        <w:rPr>
          <w:rFonts w:ascii="Consolas" w:cs="Consolas" w:eastAsia="Consolas" w:hAnsi="Consolas"/>
          <w:color w:val="222222"/>
          <w:sz w:val="19"/>
          <w:szCs w:val="19"/>
        </w:rPr>
        <w:t xml:space="preserve">   |--&lt; WEATHER (WeatherID PK, City FK -&gt; CITIES.City)</w:t>
      </w:r>
    </w:p>
    <w:p>
      <w:pPr>
        <w:spacing w:after="20"/>
      </w:pPr>
      <w:r>
        <w:rPr>
          <w:rFonts w:ascii="Consolas" w:cs="Consolas" w:eastAsia="Consolas" w:hAnsi="Consolas"/>
          <w:color w:val="222222"/>
          <w:sz w:val="19"/>
          <w:szCs w:val="19"/>
        </w:rPr>
        <w:t xml:space="preserve">   |--&lt; TRAFFIC (TrafficID PK, City FK -&gt; CITIES.City)</w:t>
      </w:r>
    </w:p>
    <w:p>
      <w:pPr>
        <w:spacing w:after="20"/>
      </w:pPr>
      <w:r>
        <w:rPr>
          <w:rFonts w:ascii="Consolas" w:cs="Consolas" w:eastAsia="Consolas" w:hAnsi="Consolas"/>
          <w:color w:val="222222"/>
          <w:sz w:val="19"/>
          <w:szCs w:val="19"/>
        </w:rPr>
        <w:t xml:space="preserve"> </w:t>
      </w:r>
    </w:p>
    <w:p>
      <w:pPr>
        <w:spacing w:after="20"/>
      </w:pPr>
      <w:r>
        <w:rPr>
          <w:rFonts w:ascii="Consolas" w:cs="Consolas" w:eastAsia="Consolas" w:hAnsi="Consolas"/>
          <w:color w:val="222222"/>
          <w:sz w:val="19"/>
          <w:szCs w:val="19"/>
        </w:rPr>
        <w:t xml:space="preserve">RESTAURANTS (RestaurantID PK)</w:t>
      </w:r>
    </w:p>
    <w:p>
      <w:pPr>
        <w:spacing w:after="20"/>
      </w:pPr>
      <w:r>
        <w:rPr>
          <w:rFonts w:ascii="Consolas" w:cs="Consolas" w:eastAsia="Consolas" w:hAnsi="Consolas"/>
          <w:color w:val="222222"/>
          <w:sz w:val="19"/>
          <w:szCs w:val="19"/>
        </w:rPr>
        <w:t xml:space="preserve">   |--&lt; MENU (FoodItemID PK, RestaurantID FK -&gt; RESTAURANTS.RestaurantID)</w:t>
      </w:r>
    </w:p>
    <w:p>
      <w:pPr>
        <w:spacing w:after="20"/>
      </w:pPr>
      <w:r>
        <w:rPr>
          <w:rFonts w:ascii="Consolas" w:cs="Consolas" w:eastAsia="Consolas" w:hAnsi="Consolas"/>
          <w:color w:val="222222"/>
          <w:sz w:val="19"/>
          <w:szCs w:val="19"/>
        </w:rPr>
        <w:t xml:space="preserve">   |--&lt; ORDERS (OrderID PK, RestaurantID FK -&gt; RESTAURANTS.RestaurantID)</w:t>
      </w:r>
    </w:p>
    <w:p>
      <w:pPr>
        <w:spacing w:after="20"/>
      </w:pPr>
      <w:r>
        <w:rPr>
          <w:rFonts w:ascii="Consolas" w:cs="Consolas" w:eastAsia="Consolas" w:hAnsi="Consolas"/>
          <w:color w:val="222222"/>
          <w:sz w:val="19"/>
          <w:szCs w:val="19"/>
        </w:rPr>
        <w:t xml:space="preserve"> </w:t>
      </w:r>
    </w:p>
    <w:p>
      <w:pPr>
        <w:spacing w:after="20"/>
      </w:pPr>
      <w:r>
        <w:rPr>
          <w:rFonts w:ascii="Consolas" w:cs="Consolas" w:eastAsia="Consolas" w:hAnsi="Consolas"/>
          <w:color w:val="222222"/>
          <w:sz w:val="19"/>
          <w:szCs w:val="19"/>
        </w:rPr>
        <w:t xml:space="preserve">CUSTOMERS (CustomerID PK)</w:t>
      </w:r>
    </w:p>
    <w:p>
      <w:pPr>
        <w:spacing w:after="20"/>
      </w:pPr>
      <w:r>
        <w:rPr>
          <w:rFonts w:ascii="Consolas" w:cs="Consolas" w:eastAsia="Consolas" w:hAnsi="Consolas"/>
          <w:color w:val="222222"/>
          <w:sz w:val="19"/>
          <w:szCs w:val="19"/>
        </w:rPr>
        <w:t xml:space="preserve">   |--&lt; ORDERS (OrderID PK, CustomerID FK -&gt; CUSTOMERS.CustomerID)</w:t>
      </w:r>
    </w:p>
    <w:p>
      <w:pPr>
        <w:spacing w:after="20"/>
      </w:pPr>
      <w:r>
        <w:rPr>
          <w:rFonts w:ascii="Consolas" w:cs="Consolas" w:eastAsia="Consolas" w:hAnsi="Consolas"/>
          <w:color w:val="222222"/>
          <w:sz w:val="19"/>
          <w:szCs w:val="19"/>
        </w:rPr>
        <w:t xml:space="preserve"> </w:t>
      </w:r>
    </w:p>
    <w:p>
      <w:pPr>
        <w:spacing w:after="20"/>
      </w:pPr>
      <w:r>
        <w:rPr>
          <w:rFonts w:ascii="Consolas" w:cs="Consolas" w:eastAsia="Consolas" w:hAnsi="Consolas"/>
          <w:color w:val="222222"/>
          <w:sz w:val="19"/>
          <w:szCs w:val="19"/>
        </w:rPr>
        <w:t xml:space="preserve">DELIVERY_PARTNERS (DeliveryPartnerID PK)</w:t>
      </w:r>
    </w:p>
    <w:p>
      <w:pPr>
        <w:spacing w:after="20"/>
      </w:pPr>
      <w:r>
        <w:rPr>
          <w:rFonts w:ascii="Consolas" w:cs="Consolas" w:eastAsia="Consolas" w:hAnsi="Consolas"/>
          <w:color w:val="222222"/>
          <w:sz w:val="19"/>
          <w:szCs w:val="19"/>
        </w:rPr>
        <w:t xml:space="preserve">   |--&lt; ORDERS (OrderID PK, DeliveryPartnerID FK -&gt; DELIVERY_PARTNERS.DeliveryPartnerID)</w:t>
      </w:r>
    </w:p>
    <w:p>
      <w:pPr>
        <w:spacing w:after="20"/>
      </w:pPr>
      <w:r>
        <w:rPr>
          <w:rFonts w:ascii="Consolas" w:cs="Consolas" w:eastAsia="Consolas" w:hAnsi="Consolas"/>
          <w:color w:val="222222"/>
          <w:sz w:val="19"/>
          <w:szCs w:val="19"/>
        </w:rPr>
        <w:t xml:space="preserve"> </w:t>
      </w:r>
    </w:p>
    <w:p>
      <w:pPr>
        <w:spacing w:after="20"/>
      </w:pPr>
      <w:r>
        <w:rPr>
          <w:rFonts w:ascii="Consolas" w:cs="Consolas" w:eastAsia="Consolas" w:hAnsi="Consolas"/>
          <w:color w:val="222222"/>
          <w:sz w:val="19"/>
          <w:szCs w:val="19"/>
        </w:rPr>
        <w:t xml:space="preserve">ORDERS (OrderID PK)</w:t>
      </w:r>
    </w:p>
    <w:p>
      <w:pPr>
        <w:spacing w:after="20"/>
      </w:pPr>
      <w:r>
        <w:rPr>
          <w:rFonts w:ascii="Consolas" w:cs="Consolas" w:eastAsia="Consolas" w:hAnsi="Consolas"/>
          <w:color w:val="222222"/>
          <w:sz w:val="19"/>
          <w:szCs w:val="19"/>
        </w:rPr>
        <w:t xml:space="preserve">   |--&lt; ORDER_ITEMS (OrderItemID PK, OrderID FK -&gt; ORDERS.OrderID, FoodItemID FK -&gt; MENU.FoodItemID)</w:t>
      </w:r>
    </w:p>
    <w:p>
      <w:pPr>
        <w:spacing w:after="20"/>
      </w:pPr>
      <w:r>
        <w:rPr>
          <w:rFonts w:ascii="Consolas" w:cs="Consolas" w:eastAsia="Consolas" w:hAnsi="Consolas"/>
          <w:color w:val="222222"/>
          <w:sz w:val="19"/>
          <w:szCs w:val="19"/>
        </w:rPr>
        <w:t xml:space="preserve">   |--&lt; PAYMENTS (PaymentID PK, OrderID FK -&gt; ORDERS.OrderID)</w:t>
      </w:r>
    </w:p>
    <w:p>
      <w:pPr>
        <w:spacing w:after="20"/>
      </w:pPr>
      <w:r>
        <w:rPr>
          <w:rFonts w:ascii="Consolas" w:cs="Consolas" w:eastAsia="Consolas" w:hAnsi="Consolas"/>
          <w:color w:val="222222"/>
          <w:sz w:val="19"/>
          <w:szCs w:val="19"/>
        </w:rPr>
        <w:t xml:space="preserve">   |--&lt; CUSTOMER_FEEDBACK (FeedbackID PK, OrderID FK -&gt; ORDERS.OrderID)</w:t>
      </w:r>
    </w:p>
    <w:p>
      <w:pPr>
        <w:spacing w:after="20"/>
      </w:pPr>
      <w:r>
        <w:rPr>
          <w:rFonts w:ascii="Consolas" w:cs="Consolas" w:eastAsia="Consolas" w:hAnsi="Consolas"/>
          <w:color w:val="222222"/>
          <w:sz w:val="19"/>
          <w:szCs w:val="19"/>
        </w:rPr>
        <w:t xml:space="preserve">   |--  CouponCode FK -&gt; PROMOTIONS.CouponCode</w:t>
      </w:r>
    </w:p>
    <w:p>
      <w:pPr>
        <w:spacing w:after="20"/>
      </w:pPr>
      <w:r>
        <w:rPr>
          <w:rFonts w:ascii="Consolas" w:cs="Consolas" w:eastAsia="Consolas" w:hAnsi="Consolas"/>
          <w:color w:val="222222"/>
          <w:sz w:val="19"/>
          <w:szCs w:val="19"/>
        </w:rPr>
        <w:t xml:space="preserve"> </w:t>
      </w:r>
    </w:p>
    <w:p>
      <w:pPr>
        <w:spacing w:after="20"/>
      </w:pPr>
      <w:r>
        <w:rPr>
          <w:rFonts w:ascii="Consolas" w:cs="Consolas" w:eastAsia="Consolas" w:hAnsi="Consolas"/>
          <w:color w:val="222222"/>
          <w:sz w:val="19"/>
          <w:szCs w:val="19"/>
        </w:rPr>
        <w:t xml:space="preserve">PROMOTIONS (PromotionID PK, CouponCode unique)</w:t>
      </w:r>
    </w:p>
    <w:p>
      <w:pPr>
        <w:pStyle w:val="Heading2"/>
        <w:spacing w:after="120" w:before="260"/>
      </w:pPr>
      <w:r>
        <w:rPr>
          <w:b/>
          <w:bCs/>
          <w:color w:val="CB202D"/>
          <w:sz w:val="24"/>
          <w:szCs w:val="24"/>
        </w:rPr>
        <w:t xml:space="preserve">18.2 Table Definitions (Primary / Foreign Keys)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300"/>
      </w:tblGrid>
      <w:tr>
        <w:trPr>
          <w:tblHeader/>
        </w:trPr>
        <w:tc>
          <w:tcPr>
            <w:tcW w:type="dxa" w:w="2000"/>
            <w:shd w:fill="1F3A5F" w:color="auto" w:val="clear"/>
            <w:tcMar>
              <w:top w:type="dxa" w:w="80"/>
              <w:left w:type="dxa" w:w="100"/>
              <w:bottom w:type="dxa" w:w="80"/>
              <w:right w:type="dxa" w:w="100"/>
            </w:tcMar>
            <w:vAlign w:val="center"/>
          </w:tcPr>
          <w:p>
            <w:pPr>
              <w:jc w:val="left"/>
            </w:pPr>
            <w:r>
              <w:rPr>
                <w:b/>
                <w:bCs/>
                <w:color w:val="FFFFFF"/>
                <w:sz w:val="19"/>
                <w:szCs w:val="19"/>
              </w:rPr>
              <w:t xml:space="preserve">Table</w:t>
            </w:r>
          </w:p>
        </w:tc>
        <w:tc>
          <w:tcPr>
            <w:tcW w:type="dxa" w:w="2200"/>
            <w:shd w:fill="1F3A5F" w:color="auto" w:val="clear"/>
            <w:tcMar>
              <w:top w:type="dxa" w:w="80"/>
              <w:left w:type="dxa" w:w="100"/>
              <w:bottom w:type="dxa" w:w="80"/>
              <w:right w:type="dxa" w:w="100"/>
            </w:tcMar>
            <w:vAlign w:val="center"/>
          </w:tcPr>
          <w:p>
            <w:pPr>
              <w:jc w:val="left"/>
            </w:pPr>
            <w:r>
              <w:rPr>
                <w:b/>
                <w:bCs/>
                <w:color w:val="FFFFFF"/>
                <w:sz w:val="19"/>
                <w:szCs w:val="19"/>
              </w:rPr>
              <w:t xml:space="preserve">Primary Key</w:t>
            </w:r>
          </w:p>
        </w:tc>
        <w:tc>
          <w:tcPr>
            <w:tcW w:type="dxa" w:w="5300"/>
            <w:shd w:fill="1F3A5F" w:color="auto" w:val="clear"/>
            <w:tcMar>
              <w:top w:type="dxa" w:w="80"/>
              <w:left w:type="dxa" w:w="100"/>
              <w:bottom w:type="dxa" w:w="80"/>
              <w:right w:type="dxa" w:w="100"/>
            </w:tcMar>
            <w:vAlign w:val="center"/>
          </w:tcPr>
          <w:p>
            <w:pPr>
              <w:jc w:val="left"/>
            </w:pPr>
            <w:r>
              <w:rPr>
                <w:b/>
                <w:bCs/>
                <w:color w:val="FFFFFF"/>
                <w:sz w:val="19"/>
                <w:szCs w:val="19"/>
              </w:rPr>
              <w:t xml:space="preserve">Foreign Keys</w:t>
            </w:r>
          </w:p>
        </w:tc>
      </w:tr>
      <w:tr>
        <w:tc>
          <w:tcPr>
            <w:tcW w:type="dxa" w:w="20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cities</w:t>
            </w:r>
          </w:p>
        </w:tc>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CityID</w:t>
            </w:r>
          </w:p>
        </w:tc>
        <w:tc>
          <w:tcPr>
            <w:tcW w:type="dxa" w:w="5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w:t>
            </w:r>
          </w:p>
        </w:tc>
      </w:tr>
      <w:tr>
        <w:tc>
          <w:tcPr>
            <w:tcW w:type="dxa" w:w="20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customers</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CustomerID</w:t>
            </w:r>
          </w:p>
        </w:tc>
        <w:tc>
          <w:tcPr>
            <w:tcW w:type="dxa" w:w="53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City -&gt; cities.City</w:t>
            </w:r>
          </w:p>
        </w:tc>
      </w:tr>
      <w:tr>
        <w:tc>
          <w:tcPr>
            <w:tcW w:type="dxa" w:w="20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restaurants</w:t>
            </w:r>
          </w:p>
        </w:tc>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RestaurantID</w:t>
            </w:r>
          </w:p>
        </w:tc>
        <w:tc>
          <w:tcPr>
            <w:tcW w:type="dxa" w:w="5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City -&gt; cities.City</w:t>
            </w:r>
          </w:p>
        </w:tc>
      </w:tr>
      <w:tr>
        <w:tc>
          <w:tcPr>
            <w:tcW w:type="dxa" w:w="20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menu</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FoodItemID</w:t>
            </w:r>
          </w:p>
        </w:tc>
        <w:tc>
          <w:tcPr>
            <w:tcW w:type="dxa" w:w="53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RestaurantID -&gt; restaurants.RestaurantID</w:t>
            </w:r>
          </w:p>
        </w:tc>
      </w:tr>
      <w:tr>
        <w:tc>
          <w:tcPr>
            <w:tcW w:type="dxa" w:w="20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delivery_partners</w:t>
            </w:r>
          </w:p>
        </w:tc>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DeliveryPartnerID</w:t>
            </w:r>
          </w:p>
        </w:tc>
        <w:tc>
          <w:tcPr>
            <w:tcW w:type="dxa" w:w="5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City -&gt; cities.City</w:t>
            </w:r>
          </w:p>
        </w:tc>
      </w:tr>
      <w:tr>
        <w:tc>
          <w:tcPr>
            <w:tcW w:type="dxa" w:w="20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orders</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OrderID</w:t>
            </w:r>
          </w:p>
        </w:tc>
        <w:tc>
          <w:tcPr>
            <w:tcW w:type="dxa" w:w="53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CustomerID -&gt; customers.CustomerID; RestaurantID -&gt; restaurants.RestaurantID; DeliveryPartnerID -&gt; delivery_partners.DeliveryPartnerID; CouponCode -&gt; promotions.CouponCode</w:t>
            </w:r>
          </w:p>
        </w:tc>
      </w:tr>
      <w:tr>
        <w:tc>
          <w:tcPr>
            <w:tcW w:type="dxa" w:w="20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order_items</w:t>
            </w:r>
          </w:p>
        </w:tc>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OrderItemID</w:t>
            </w:r>
          </w:p>
        </w:tc>
        <w:tc>
          <w:tcPr>
            <w:tcW w:type="dxa" w:w="5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OrderID -&gt; orders.OrderID; FoodItemID -&gt; menu.FoodItemID</w:t>
            </w:r>
          </w:p>
        </w:tc>
      </w:tr>
      <w:tr>
        <w:tc>
          <w:tcPr>
            <w:tcW w:type="dxa" w:w="20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payments</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PaymentID</w:t>
            </w:r>
          </w:p>
        </w:tc>
        <w:tc>
          <w:tcPr>
            <w:tcW w:type="dxa" w:w="53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OrderID -&gt; orders.OrderID</w:t>
            </w:r>
          </w:p>
        </w:tc>
      </w:tr>
      <w:tr>
        <w:tc>
          <w:tcPr>
            <w:tcW w:type="dxa" w:w="20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customer_feedback</w:t>
            </w:r>
          </w:p>
        </w:tc>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FeedbackID</w:t>
            </w:r>
          </w:p>
        </w:tc>
        <w:tc>
          <w:tcPr>
            <w:tcW w:type="dxa" w:w="5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OrderID -&gt; orders.OrderID</w:t>
            </w:r>
          </w:p>
        </w:tc>
      </w:tr>
      <w:tr>
        <w:tc>
          <w:tcPr>
            <w:tcW w:type="dxa" w:w="20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promotions</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PromotionID</w:t>
            </w:r>
          </w:p>
        </w:tc>
        <w:tc>
          <w:tcPr>
            <w:tcW w:type="dxa" w:w="53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w:t>
            </w:r>
          </w:p>
        </w:tc>
      </w:tr>
      <w:tr>
        <w:tc>
          <w:tcPr>
            <w:tcW w:type="dxa" w:w="20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weather</w:t>
            </w:r>
          </w:p>
        </w:tc>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WeatherID</w:t>
            </w:r>
          </w:p>
        </w:tc>
        <w:tc>
          <w:tcPr>
            <w:tcW w:type="dxa" w:w="5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City -&gt; cities.City</w:t>
            </w:r>
          </w:p>
        </w:tc>
      </w:tr>
      <w:tr>
        <w:tc>
          <w:tcPr>
            <w:tcW w:type="dxa" w:w="20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traffic</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TrafficID</w:t>
            </w:r>
          </w:p>
        </w:tc>
        <w:tc>
          <w:tcPr>
            <w:tcW w:type="dxa" w:w="53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City -&gt; cities.City</w:t>
            </w:r>
          </w:p>
        </w:tc>
      </w:tr>
    </w:tbl>
    <w:p>
      <w:pPr>
        <w:spacing w:after="140" w:line="300"/>
      </w:pPr>
      <w:r>
        <w:rPr>
          <w:sz w:val="21"/>
          <w:szCs w:val="21"/>
        </w:rPr>
        <w:t xml:space="preserve">Normalization notes: order_items separates variable-quantity line items from the orders header to avoid repeating group violations (2NF); menu is separated from restaurants because food items have attributes (price, prep time, calories) independent of restaurant-level attributes (3NF); city-level attributes (population, average income) are isolated in cities rather than repeated across customers, restaurants, and delivery partners.</w:t>
      </w:r>
    </w:p>
    <w:p>
      <w:r>
        <w:br w:type="page"/>
      </w:r>
    </w:p>
    <w:p>
      <w:pPr>
        <w:pStyle w:val="Heading1"/>
        <w:pBdr>
          <w:bottom w:val="single" w:color="CB202D" w:sz="8" w:space="4"/>
        </w:pBdr>
        <w:spacing w:after="200" w:before="400"/>
      </w:pPr>
      <w:r>
        <w:rPr>
          <w:b/>
          <w:bCs/>
          <w:color w:val="1F3A5F"/>
          <w:sz w:val="30"/>
          <w:szCs w:val="30"/>
        </w:rPr>
        <w:t xml:space="preserve">19. Dataset Specifications</w:t>
      </w:r>
    </w:p>
    <w:p>
      <w:pPr>
        <w:spacing w:after="140" w:line="300"/>
      </w:pPr>
      <w:r>
        <w:rPr>
          <w:sz w:val="21"/>
          <w:szCs w:val="21"/>
        </w:rPr>
        <w:t xml:space="preserve">Twelve interconnected datasets are provided at project kickoff, representing one operational snapshot of Zomato's order pipeline across multiple Indian cities over a 24-month window. Every dataset should be treated the way a real operational export is treated: it contains the kinds of imperfections that accumulate in production systems over time — missing values, duplicate rows, inconsistent spellings and capitalization, extra whitespace, mixed date formats, malformed phone numbers and pincodes, outliers, and a small number of clearly invalid records. Part of the trainee's job is to profile, document, and resolve these issues before any analysis or modeling begins.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200"/>
      </w:tblGrid>
      <w:tr>
        <w:trPr>
          <w:tblHeader/>
        </w:trPr>
        <w:tc>
          <w:tcPr>
            <w:tcW w:type="dxa" w:w="1900"/>
            <w:shd w:fill="1F3A5F" w:color="auto" w:val="clear"/>
            <w:tcMar>
              <w:top w:type="dxa" w:w="80"/>
              <w:left w:type="dxa" w:w="100"/>
              <w:bottom w:type="dxa" w:w="80"/>
              <w:right w:type="dxa" w:w="100"/>
            </w:tcMar>
            <w:vAlign w:val="center"/>
          </w:tcPr>
          <w:p>
            <w:pPr>
              <w:jc w:val="left"/>
            </w:pPr>
            <w:r>
              <w:rPr>
                <w:b/>
                <w:bCs/>
                <w:color w:val="FFFFFF"/>
                <w:sz w:val="19"/>
                <w:szCs w:val="19"/>
              </w:rPr>
              <w:t xml:space="preserve">Dataset</w:t>
            </w:r>
          </w:p>
        </w:tc>
        <w:tc>
          <w:tcPr>
            <w:tcW w:type="dxa" w:w="1400"/>
            <w:shd w:fill="1F3A5F" w:color="auto" w:val="clear"/>
            <w:tcMar>
              <w:top w:type="dxa" w:w="80"/>
              <w:left w:type="dxa" w:w="100"/>
              <w:bottom w:type="dxa" w:w="80"/>
              <w:right w:type="dxa" w:w="100"/>
            </w:tcMar>
            <w:vAlign w:val="center"/>
          </w:tcPr>
          <w:p>
            <w:pPr>
              <w:jc w:val="left"/>
            </w:pPr>
            <w:r>
              <w:rPr>
                <w:b/>
                <w:bCs/>
                <w:color w:val="FFFFFF"/>
                <w:sz w:val="19"/>
                <w:szCs w:val="19"/>
              </w:rPr>
              <w:t xml:space="preserve">Approx. Rows</w:t>
            </w:r>
          </w:p>
        </w:tc>
        <w:tc>
          <w:tcPr>
            <w:tcW w:type="dxa" w:w="6200"/>
            <w:shd w:fill="1F3A5F" w:color="auto" w:val="clear"/>
            <w:tcMar>
              <w:top w:type="dxa" w:w="80"/>
              <w:left w:type="dxa" w:w="100"/>
              <w:bottom w:type="dxa" w:w="80"/>
              <w:right w:type="dxa" w:w="100"/>
            </w:tcMar>
            <w:vAlign w:val="center"/>
          </w:tcPr>
          <w:p>
            <w:pPr>
              <w:jc w:val="left"/>
            </w:pPr>
            <w:r>
              <w:rPr>
                <w:b/>
                <w:bCs/>
                <w:color w:val="FFFFFF"/>
                <w:sz w:val="19"/>
                <w:szCs w:val="19"/>
              </w:rPr>
              <w:t xml:space="preserve">Columns</w:t>
            </w:r>
          </w:p>
        </w:tc>
      </w:tr>
      <w:tr>
        <w:tc>
          <w:tcPr>
            <w:tcW w:type="dxa" w:w="1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customers.csv</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~12,000</w:t>
            </w:r>
          </w:p>
        </w:tc>
        <w:tc>
          <w:tcPr>
            <w:tcW w:type="dxa" w:w="6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CustomerID, Name, Age, Gender, Phone, Email, City, State, Pincode, RegistrationDate, Membership, TotalOrders, PreferredCuisine</w:t>
            </w:r>
          </w:p>
        </w:tc>
      </w:tr>
      <w:tr>
        <w:tc>
          <w:tcPr>
            <w:tcW w:type="dxa" w:w="1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restaurants.csv</w:t>
            </w:r>
          </w:p>
        </w:tc>
        <w:tc>
          <w:tcPr>
            <w:tcW w:type="dxa" w:w="14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~1,200</w:t>
            </w:r>
          </w:p>
        </w:tc>
        <w:tc>
          <w:tcPr>
            <w:tcW w:type="dxa" w:w="6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RestaurantID, RestaurantName, Cuisine, City, Area, OpeningTime, ClosingTime, Rating, AverageCost, OwnerName, RestaurantType, Latitude, Longitude</w:t>
            </w:r>
          </w:p>
        </w:tc>
      </w:tr>
      <w:tr>
        <w:tc>
          <w:tcPr>
            <w:tcW w:type="dxa" w:w="1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orders.csv</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~20,000+</w:t>
            </w:r>
          </w:p>
        </w:tc>
        <w:tc>
          <w:tcPr>
            <w:tcW w:type="dxa" w:w="6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OrderID, CustomerID, RestaurantID, DeliveryPartnerID, OrderDate, OrderTime, DeliveryTimeMinutes, FoodCost, DeliveryFee, Discount, CouponCode, GST, FinalAmount, OrderStatus, PaymentMethod</w:t>
            </w:r>
          </w:p>
        </w:tc>
      </w:tr>
      <w:tr>
        <w:tc>
          <w:tcPr>
            <w:tcW w:type="dxa" w:w="1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order_items.csv</w:t>
            </w:r>
          </w:p>
        </w:tc>
        <w:tc>
          <w:tcPr>
            <w:tcW w:type="dxa" w:w="14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~45,000</w:t>
            </w:r>
          </w:p>
        </w:tc>
        <w:tc>
          <w:tcPr>
            <w:tcW w:type="dxa" w:w="6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OrderItemID, OrderID, FoodItemID, Quantity, UnitPrice, TotalPrice</w:t>
            </w:r>
          </w:p>
        </w:tc>
      </w:tr>
      <w:tr>
        <w:tc>
          <w:tcPr>
            <w:tcW w:type="dxa" w:w="1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menu.csv</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~9,000</w:t>
            </w:r>
          </w:p>
        </w:tc>
        <w:tc>
          <w:tcPr>
            <w:tcW w:type="dxa" w:w="6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FoodItemID, RestaurantID, FoodName, Category, Price, PreparationTime, Calories, Availability</w:t>
            </w:r>
          </w:p>
        </w:tc>
      </w:tr>
      <w:tr>
        <w:tc>
          <w:tcPr>
            <w:tcW w:type="dxa" w:w="1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delivery_partners.csv</w:t>
            </w:r>
          </w:p>
        </w:tc>
        <w:tc>
          <w:tcPr>
            <w:tcW w:type="dxa" w:w="14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~2,000</w:t>
            </w:r>
          </w:p>
        </w:tc>
        <w:tc>
          <w:tcPr>
            <w:tcW w:type="dxa" w:w="6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DeliveryPartnerID, Name, Age, Gender, VehicleType, JoiningDate, City, Rating, CompletedDeliveries, AverageDeliveryTime</w:t>
            </w:r>
          </w:p>
        </w:tc>
      </w:tr>
      <w:tr>
        <w:tc>
          <w:tcPr>
            <w:tcW w:type="dxa" w:w="1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customer_feedback.csv</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~14,000</w:t>
            </w:r>
          </w:p>
        </w:tc>
        <w:tc>
          <w:tcPr>
            <w:tcW w:type="dxa" w:w="6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FeedbackID, OrderID, CustomerRating, DeliveryRating, FoodRating, Review, Sentiment</w:t>
            </w:r>
          </w:p>
        </w:tc>
      </w:tr>
      <w:tr>
        <w:tc>
          <w:tcPr>
            <w:tcW w:type="dxa" w:w="1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payments.csv</w:t>
            </w:r>
          </w:p>
        </w:tc>
        <w:tc>
          <w:tcPr>
            <w:tcW w:type="dxa" w:w="14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~20,000</w:t>
            </w:r>
          </w:p>
        </w:tc>
        <w:tc>
          <w:tcPr>
            <w:tcW w:type="dxa" w:w="6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PaymentID, OrderID, PaymentMethod, PaymentStatus, TransactionID, PaymentDate</w:t>
            </w:r>
          </w:p>
        </w:tc>
      </w:tr>
      <w:tr>
        <w:tc>
          <w:tcPr>
            <w:tcW w:type="dxa" w:w="1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promotions.csv</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~300</w:t>
            </w:r>
          </w:p>
        </w:tc>
        <w:tc>
          <w:tcPr>
            <w:tcW w:type="dxa" w:w="6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PromotionID, CouponCode, DiscountPercentage, CampaignName, StartDate, EndDate</w:t>
            </w:r>
          </w:p>
        </w:tc>
      </w:tr>
      <w:tr>
        <w:tc>
          <w:tcPr>
            <w:tcW w:type="dxa" w:w="1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cities.csv</w:t>
            </w:r>
          </w:p>
        </w:tc>
        <w:tc>
          <w:tcPr>
            <w:tcW w:type="dxa" w:w="14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~25</w:t>
            </w:r>
          </w:p>
        </w:tc>
        <w:tc>
          <w:tcPr>
            <w:tcW w:type="dxa" w:w="6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CityID, City, Population, Region, AverageIncome</w:t>
            </w:r>
          </w:p>
        </w:tc>
      </w:tr>
      <w:tr>
        <w:tc>
          <w:tcPr>
            <w:tcW w:type="dxa" w:w="1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weather.csv</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~18,000</w:t>
            </w:r>
          </w:p>
        </w:tc>
        <w:tc>
          <w:tcPr>
            <w:tcW w:type="dxa" w:w="6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WeatherID, City, Date, Temperature, Rainfall, Humidity, WeatherCondition</w:t>
            </w:r>
          </w:p>
        </w:tc>
      </w:tr>
      <w:tr>
        <w:tc>
          <w:tcPr>
            <w:tcW w:type="dxa" w:w="1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traffic.csv</w:t>
            </w:r>
          </w:p>
        </w:tc>
        <w:tc>
          <w:tcPr>
            <w:tcW w:type="dxa" w:w="14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~18,000</w:t>
            </w:r>
          </w:p>
        </w:tc>
        <w:tc>
          <w:tcPr>
            <w:tcW w:type="dxa" w:w="6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TrafficID, City, Date, Time, TrafficLevel, AverageSpeed</w:t>
            </w:r>
          </w:p>
        </w:tc>
      </w:tr>
    </w:tbl>
    <w:p>
      <w:pPr>
        <w:pStyle w:val="Heading2"/>
        <w:spacing w:after="120" w:before="260"/>
      </w:pPr>
      <w:r>
        <w:rPr>
          <w:b/>
          <w:bCs/>
          <w:color w:val="CB202D"/>
          <w:sz w:val="24"/>
          <w:szCs w:val="24"/>
        </w:rPr>
        <w:t xml:space="preserve">19.1 Known Data Quality Issues to Resolve</w:t>
      </w:r>
    </w:p>
    <w:p>
      <w:pPr>
        <w:pStyle w:val="ListParagraph"/>
        <w:numPr>
          <w:ilvl w:val="0"/>
          <w:numId w:val="2"/>
        </w:numPr>
        <w:spacing w:after="60" w:line="290"/>
      </w:pPr>
      <w:r>
        <w:rPr>
          <w:sz w:val="21"/>
          <w:szCs w:val="21"/>
        </w:rPr>
        <w:t xml:space="preserve">Missing values across Age, Rating, Phone, Email, DeliveryTimeMinutes, and Review fields</w:t>
      </w:r>
    </w:p>
    <w:p>
      <w:pPr>
        <w:pStyle w:val="ListParagraph"/>
        <w:numPr>
          <w:ilvl w:val="0"/>
          <w:numId w:val="2"/>
        </w:numPr>
        <w:spacing w:after="60" w:line="290"/>
      </w:pPr>
      <w:r>
        <w:rPr>
          <w:sz w:val="21"/>
          <w:szCs w:val="21"/>
        </w:rPr>
        <w:t xml:space="preserve">Duplicate rows in orders, payments, and customer_feedback from repeated exports</w:t>
      </w:r>
    </w:p>
    <w:p>
      <w:pPr>
        <w:pStyle w:val="ListParagraph"/>
        <w:numPr>
          <w:ilvl w:val="0"/>
          <w:numId w:val="2"/>
        </w:numPr>
        <w:spacing w:after="60" w:line="290"/>
      </w:pPr>
      <w:r>
        <w:rPr>
          <w:sz w:val="21"/>
          <w:szCs w:val="21"/>
        </w:rPr>
        <w:t xml:space="preserve">Inconsistent city spellings and capitalization (e.g., "Bengaluru" / "Bangalore" / "bangalore ")</w:t>
      </w:r>
    </w:p>
    <w:p>
      <w:pPr>
        <w:pStyle w:val="ListParagraph"/>
        <w:numPr>
          <w:ilvl w:val="0"/>
          <w:numId w:val="2"/>
        </w:numPr>
        <w:spacing w:after="60" w:line="290"/>
      </w:pPr>
      <w:r>
        <w:rPr>
          <w:sz w:val="21"/>
          <w:szCs w:val="21"/>
        </w:rPr>
        <w:t xml:space="preserve">Extra leading/trailing whitespace in text fields (names, cuisines, areas)</w:t>
      </w:r>
    </w:p>
    <w:p>
      <w:pPr>
        <w:pStyle w:val="ListParagraph"/>
        <w:numPr>
          <w:ilvl w:val="0"/>
          <w:numId w:val="2"/>
        </w:numPr>
        <w:spacing w:after="60" w:line="290"/>
      </w:pPr>
      <w:r>
        <w:rPr>
          <w:sz w:val="21"/>
          <w:szCs w:val="21"/>
        </w:rPr>
        <w:t xml:space="preserve">Mixed date formats across orders, weather, traffic, and promotions (DD-MM-YYYY, MM/DD/YYYY, YYYY.MM.DD)</w:t>
      </w:r>
    </w:p>
    <w:p>
      <w:pPr>
        <w:pStyle w:val="ListParagraph"/>
        <w:numPr>
          <w:ilvl w:val="0"/>
          <w:numId w:val="2"/>
        </w:numPr>
        <w:spacing w:after="60" w:line="290"/>
      </w:pPr>
      <w:r>
        <w:rPr>
          <w:sz w:val="21"/>
          <w:szCs w:val="21"/>
        </w:rPr>
        <w:t xml:space="preserve">Invalid or clearly malformed phone numbers and pincodes</w:t>
      </w:r>
    </w:p>
    <w:p>
      <w:pPr>
        <w:pStyle w:val="ListParagraph"/>
        <w:numPr>
          <w:ilvl w:val="0"/>
          <w:numId w:val="2"/>
        </w:numPr>
        <w:spacing w:after="60" w:line="290"/>
      </w:pPr>
      <w:r>
        <w:rPr>
          <w:sz w:val="21"/>
          <w:szCs w:val="21"/>
        </w:rPr>
        <w:t xml:space="preserve">Negative or zero values in FoodCost, DeliveryFee, and DeliveryTimeMinutes where they should be positive</w:t>
      </w:r>
    </w:p>
    <w:p>
      <w:pPr>
        <w:pStyle w:val="ListParagraph"/>
        <w:numPr>
          <w:ilvl w:val="0"/>
          <w:numId w:val="2"/>
        </w:numPr>
        <w:spacing w:after="60" w:line="290"/>
      </w:pPr>
      <w:r>
        <w:rPr>
          <w:sz w:val="21"/>
          <w:szCs w:val="21"/>
        </w:rPr>
        <w:t xml:space="preserve">Outliers in DeliveryTimeMinutes and AverageDeliveryTime (e.g., unrealistically long delivery times)</w:t>
      </w:r>
    </w:p>
    <w:p>
      <w:pPr>
        <w:pStyle w:val="ListParagraph"/>
        <w:numPr>
          <w:ilvl w:val="0"/>
          <w:numId w:val="2"/>
        </w:numPr>
        <w:spacing w:after="60" w:line="290"/>
      </w:pPr>
      <w:r>
        <w:rPr>
          <w:sz w:val="21"/>
          <w:szCs w:val="21"/>
        </w:rPr>
        <w:t xml:space="preserve">A small number of orphaned foreign keys (e.g., an OrderID referencing a CustomerID that does not exist) to be identified and handled deliberately</w:t>
      </w:r>
    </w:p>
    <w:p>
      <w:r>
        <w:br w:type="page"/>
      </w:r>
    </w:p>
    <w:p>
      <w:pPr>
        <w:pStyle w:val="Heading1"/>
        <w:pBdr>
          <w:bottom w:val="single" w:color="CB202D" w:sz="8" w:space="4"/>
        </w:pBdr>
        <w:spacing w:after="200" w:before="400"/>
      </w:pPr>
      <w:r>
        <w:rPr>
          <w:b/>
          <w:bCs/>
          <w:color w:val="1F3A5F"/>
          <w:sz w:val="30"/>
          <w:szCs w:val="30"/>
        </w:rPr>
        <w:t xml:space="preserve">20. SQL Requirements</w:t>
      </w:r>
    </w:p>
    <w:p>
      <w:pPr>
        <w:spacing w:after="140" w:line="300"/>
      </w:pPr>
      <w:r>
        <w:rPr>
          <w:sz w:val="21"/>
          <w:szCs w:val="21"/>
        </w:rPr>
        <w:t xml:space="preserve">All SQL analysis must be completed before Python EDA begins, using the cleaned/loaded relational schema. The trainee must demonstrate proficiency across the following categories, producing at least 20 distinct, saved queries.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A5F" w:color="auto" w:val="clear"/>
            <w:tcMar>
              <w:top w:type="dxa" w:w="80"/>
              <w:left w:type="dxa" w:w="100"/>
              <w:bottom w:type="dxa" w:w="80"/>
              <w:right w:type="dxa" w:w="100"/>
            </w:tcMar>
            <w:vAlign w:val="center"/>
          </w:tcPr>
          <w:p>
            <w:pPr>
              <w:jc w:val="left"/>
            </w:pPr>
            <w:r>
              <w:rPr>
                <w:b/>
                <w:bCs/>
                <w:color w:val="FFFFFF"/>
                <w:sz w:val="19"/>
                <w:szCs w:val="19"/>
              </w:rPr>
              <w:t xml:space="preserve">Category</w:t>
            </w:r>
          </w:p>
        </w:tc>
        <w:tc>
          <w:tcPr>
            <w:tcW w:type="dxa" w:w="6900"/>
            <w:shd w:fill="1F3A5F" w:color="auto" w:val="clear"/>
            <w:tcMar>
              <w:top w:type="dxa" w:w="80"/>
              <w:left w:type="dxa" w:w="100"/>
              <w:bottom w:type="dxa" w:w="80"/>
              <w:right w:type="dxa" w:w="100"/>
            </w:tcMar>
            <w:vAlign w:val="center"/>
          </w:tcPr>
          <w:p>
            <w:pPr>
              <w:jc w:val="left"/>
            </w:pPr>
            <w:r>
              <w:rPr>
                <w:b/>
                <w:bCs/>
                <w:color w:val="FFFFFF"/>
                <w:sz w:val="19"/>
                <w:szCs w:val="19"/>
              </w:rPr>
              <w:t xml:space="preserve">Required Constructs</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Core querying</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SELECT, WHERE, GROUP BY, ORDER BY, HAVING</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Joins</w:t>
            </w:r>
          </w:p>
        </w:tc>
        <w:tc>
          <w:tcPr>
            <w:tcW w:type="dxa" w:w="6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INNER JOIN, LEFT JOIN, RIGHT JOIN, SELF JOIN, UNION</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Conditional logic</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CASE WHEN expressions for bucketing and labeling</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Nested queries</w:t>
            </w:r>
          </w:p>
        </w:tc>
        <w:tc>
          <w:tcPr>
            <w:tcW w:type="dxa" w:w="6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Subqueries (scalar, correlated) and CTEs (WITH clauses)</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Window functions</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ROW_NUMBER(), RANK(), DENSE_RANK(), LAG(), LEAD()</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Reusable objects</w:t>
            </w:r>
          </w:p>
        </w:tc>
        <w:tc>
          <w:tcPr>
            <w:tcW w:type="dxa" w:w="6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At least 2 VIEWs; at least 1 INDEX with a documented performance rationale</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Date handling</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Date-part extraction, date arithmetic, month/quarter bucketing</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Optional / stretch</w:t>
            </w:r>
          </w:p>
        </w:tc>
        <w:tc>
          <w:tcPr>
            <w:tcW w:type="dxa" w:w="6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One stored procedure and one trigger, clearly marked as optional stretch work</w:t>
            </w:r>
          </w:p>
        </w:tc>
      </w:tr>
    </w:tbl>
    <w:p>
      <w:pPr>
        <w:pStyle w:val="Heading2"/>
        <w:spacing w:after="120" w:before="260"/>
      </w:pPr>
      <w:r>
        <w:rPr>
          <w:b/>
          <w:bCs/>
          <w:color w:val="CB202D"/>
          <w:sz w:val="24"/>
          <w:szCs w:val="24"/>
        </w:rPr>
        <w:t xml:space="preserve">20.1 Sample Required Business Questions (SQL)</w:t>
      </w:r>
    </w:p>
    <w:p>
      <w:pPr>
        <w:pStyle w:val="ListParagraph"/>
        <w:numPr>
          <w:ilvl w:val="0"/>
          <w:numId w:val="2"/>
        </w:numPr>
        <w:spacing w:after="60" w:line="290"/>
      </w:pPr>
      <w:r>
        <w:rPr>
          <w:sz w:val="21"/>
          <w:szCs w:val="21"/>
        </w:rPr>
        <w:t xml:space="preserve">Which 10 restaurants generated the highest revenue in the last 6 months?</w:t>
      </w:r>
    </w:p>
    <w:p>
      <w:pPr>
        <w:pStyle w:val="ListParagraph"/>
        <w:numPr>
          <w:ilvl w:val="0"/>
          <w:numId w:val="2"/>
        </w:numPr>
        <w:spacing w:after="60" w:line="290"/>
      </w:pPr>
      <w:r>
        <w:rPr>
          <w:sz w:val="21"/>
          <w:szCs w:val="21"/>
        </w:rPr>
        <w:t xml:space="preserve">What is the average delivery time by city, ranked from slowest to fastest?</w:t>
      </w:r>
    </w:p>
    <w:p>
      <w:pPr>
        <w:pStyle w:val="ListParagraph"/>
        <w:numPr>
          <w:ilvl w:val="0"/>
          <w:numId w:val="2"/>
        </w:numPr>
        <w:spacing w:after="60" w:line="290"/>
      </w:pPr>
      <w:r>
        <w:rPr>
          <w:sz w:val="21"/>
          <w:szCs w:val="21"/>
        </w:rPr>
        <w:t xml:space="preserve">Which delivery partners are in the top 10% by completed deliveries and rating?</w:t>
      </w:r>
    </w:p>
    <w:p>
      <w:pPr>
        <w:pStyle w:val="ListParagraph"/>
        <w:numPr>
          <w:ilvl w:val="0"/>
          <w:numId w:val="2"/>
        </w:numPr>
        <w:spacing w:after="60" w:line="290"/>
      </w:pPr>
      <w:r>
        <w:rPr>
          <w:sz w:val="21"/>
          <w:szCs w:val="21"/>
        </w:rPr>
        <w:t xml:space="preserve">What percentage of orders were cancelled, broken down by restaurant cuisine?</w:t>
      </w:r>
    </w:p>
    <w:p>
      <w:pPr>
        <w:pStyle w:val="ListParagraph"/>
        <w:numPr>
          <w:ilvl w:val="0"/>
          <w:numId w:val="2"/>
        </w:numPr>
        <w:spacing w:after="60" w:line="290"/>
      </w:pPr>
      <w:r>
        <w:rPr>
          <w:sz w:val="21"/>
          <w:szCs w:val="21"/>
        </w:rPr>
        <w:t xml:space="preserve">For each customer, what is the number of days since their most recent order (recency)?</w:t>
      </w:r>
    </w:p>
    <w:p>
      <w:pPr>
        <w:pStyle w:val="ListParagraph"/>
        <w:numPr>
          <w:ilvl w:val="0"/>
          <w:numId w:val="2"/>
        </w:numPr>
        <w:spacing w:after="60" w:line="290"/>
      </w:pPr>
      <w:r>
        <w:rPr>
          <w:sz w:val="21"/>
          <w:szCs w:val="21"/>
        </w:rPr>
        <w:t xml:space="preserve">Which coupon codes drove the highest total discount value, and what was the associated order volume?</w:t>
      </w:r>
    </w:p>
    <w:p>
      <w:pPr>
        <w:pStyle w:val="Heading1"/>
        <w:pBdr>
          <w:bottom w:val="single" w:color="CB202D" w:sz="8" w:space="4"/>
        </w:pBdr>
        <w:spacing w:after="200" w:before="400"/>
      </w:pPr>
      <w:r>
        <w:rPr>
          <w:b/>
          <w:bCs/>
          <w:color w:val="1F3A5F"/>
          <w:sz w:val="30"/>
          <w:szCs w:val="30"/>
        </w:rPr>
        <w:t xml:space="preserve">21. Python, Pandas &amp; NumPy Requirements</w:t>
      </w:r>
    </w:p>
    <w:p>
      <w:pPr>
        <w:pStyle w:val="Heading2"/>
        <w:spacing w:after="120" w:before="260"/>
      </w:pPr>
      <w:r>
        <w:rPr>
          <w:b/>
          <w:bCs/>
          <w:color w:val="CB202D"/>
          <w:sz w:val="24"/>
          <w:szCs w:val="24"/>
        </w:rPr>
        <w:t xml:space="preserve">21.1 Python Engineering Standards</w:t>
      </w:r>
    </w:p>
    <w:p>
      <w:pPr>
        <w:pStyle w:val="ListParagraph"/>
        <w:numPr>
          <w:ilvl w:val="0"/>
          <w:numId w:val="2"/>
        </w:numPr>
        <w:spacing w:after="60" w:line="290"/>
      </w:pPr>
      <w:r>
        <w:rPr>
          <w:sz w:val="21"/>
          <w:szCs w:val="21"/>
        </w:rPr>
        <w:t xml:space="preserve">Code organized into modules (e.g., ingest.py, clean.py, features.py, model_delivery.py, model_churn.py)</w:t>
      </w:r>
    </w:p>
    <w:p>
      <w:pPr>
        <w:pStyle w:val="ListParagraph"/>
        <w:numPr>
          <w:ilvl w:val="0"/>
          <w:numId w:val="2"/>
        </w:numPr>
        <w:spacing w:after="60" w:line="290"/>
      </w:pPr>
      <w:r>
        <w:rPr>
          <w:sz w:val="21"/>
          <w:szCs w:val="21"/>
        </w:rPr>
        <w:t xml:space="preserve">Functions used for every repeatable operation; classes used where state needs to persist (e.g., a DataCleaner class)</w:t>
      </w:r>
    </w:p>
    <w:p>
      <w:pPr>
        <w:pStyle w:val="ListParagraph"/>
        <w:numPr>
          <w:ilvl w:val="0"/>
          <w:numId w:val="2"/>
        </w:numPr>
        <w:spacing w:after="60" w:line="290"/>
      </w:pPr>
      <w:r>
        <w:rPr>
          <w:sz w:val="21"/>
          <w:szCs w:val="21"/>
        </w:rPr>
        <w:t xml:space="preserve">Explicit exception handling around file I/O, type conversions, and model training</w:t>
      </w:r>
    </w:p>
    <w:p>
      <w:pPr>
        <w:pStyle w:val="ListParagraph"/>
        <w:numPr>
          <w:ilvl w:val="0"/>
          <w:numId w:val="2"/>
        </w:numPr>
        <w:spacing w:after="60" w:line="290"/>
      </w:pPr>
      <w:r>
        <w:rPr>
          <w:sz w:val="21"/>
          <w:szCs w:val="21"/>
        </w:rPr>
        <w:t xml:space="preserve">Consistent naming, docstrings, and inline comments explaining non-obvious logic</w:t>
      </w:r>
    </w:p>
    <w:p>
      <w:pPr>
        <w:pStyle w:val="Heading2"/>
        <w:spacing w:after="120" w:before="260"/>
      </w:pPr>
      <w:r>
        <w:rPr>
          <w:b/>
          <w:bCs/>
          <w:color w:val="CB202D"/>
          <w:sz w:val="24"/>
          <w:szCs w:val="24"/>
        </w:rPr>
        <w:t xml:space="preserve">21.2 NumPy Requirements</w:t>
      </w:r>
    </w:p>
    <w:p>
      <w:pPr>
        <w:pStyle w:val="ListParagraph"/>
        <w:numPr>
          <w:ilvl w:val="0"/>
          <w:numId w:val="2"/>
        </w:numPr>
        <w:spacing w:after="60" w:line="290"/>
      </w:pPr>
      <w:r>
        <w:rPr>
          <w:sz w:val="21"/>
          <w:szCs w:val="21"/>
        </w:rPr>
        <w:t xml:space="preserve">Vectorized array operations for feature calculations instead of row-wise Python loops</w:t>
      </w:r>
    </w:p>
    <w:p>
      <w:pPr>
        <w:pStyle w:val="ListParagraph"/>
        <w:numPr>
          <w:ilvl w:val="0"/>
          <w:numId w:val="2"/>
        </w:numPr>
        <w:spacing w:after="60" w:line="290"/>
      </w:pPr>
      <w:r>
        <w:rPr>
          <w:sz w:val="21"/>
          <w:szCs w:val="21"/>
        </w:rPr>
        <w:t xml:space="preserve">Descriptive statistics and percentile calculations (e.g., np.percentile for delivery time SLAs)</w:t>
      </w:r>
    </w:p>
    <w:p>
      <w:pPr>
        <w:pStyle w:val="ListParagraph"/>
        <w:numPr>
          <w:ilvl w:val="0"/>
          <w:numId w:val="2"/>
        </w:numPr>
        <w:spacing w:after="60" w:line="290"/>
      </w:pPr>
      <w:r>
        <w:rPr>
          <w:sz w:val="21"/>
          <w:szCs w:val="21"/>
        </w:rPr>
        <w:t xml:space="preserve">Controlled random sampling for train/test partitioning and validation folds</w:t>
      </w:r>
    </w:p>
    <w:p>
      <w:pPr>
        <w:pStyle w:val="ListParagraph"/>
        <w:numPr>
          <w:ilvl w:val="0"/>
          <w:numId w:val="2"/>
        </w:numPr>
        <w:spacing w:after="60" w:line="290"/>
      </w:pPr>
      <w:r>
        <w:rPr>
          <w:sz w:val="21"/>
          <w:szCs w:val="21"/>
        </w:rPr>
        <w:t xml:space="preserve">Vectorized outlier flagging using z-score or IQR-based thresholds</w:t>
      </w:r>
    </w:p>
    <w:p>
      <w:pPr>
        <w:pStyle w:val="Heading2"/>
        <w:spacing w:after="120" w:before="260"/>
      </w:pPr>
      <w:r>
        <w:rPr>
          <w:b/>
          <w:bCs/>
          <w:color w:val="CB202D"/>
          <w:sz w:val="24"/>
          <w:szCs w:val="24"/>
        </w:rPr>
        <w:t xml:space="preserve">21.3 Pandas Requirements</w:t>
      </w:r>
    </w:p>
    <w:p>
      <w:pPr>
        <w:pStyle w:val="ListParagraph"/>
        <w:numPr>
          <w:ilvl w:val="0"/>
          <w:numId w:val="2"/>
        </w:numPr>
        <w:spacing w:after="60" w:line="290"/>
      </w:pPr>
      <w:r>
        <w:rPr>
          <w:sz w:val="21"/>
          <w:szCs w:val="21"/>
        </w:rPr>
        <w:t xml:space="preserve">Loading and type-casting all 12 CSVs with explicit dtype handling</w:t>
      </w:r>
    </w:p>
    <w:p>
      <w:pPr>
        <w:pStyle w:val="ListParagraph"/>
        <w:numPr>
          <w:ilvl w:val="0"/>
          <w:numId w:val="2"/>
        </w:numPr>
        <w:spacing w:after="60" w:line="290"/>
      </w:pPr>
      <w:r>
        <w:rPr>
          <w:sz w:val="21"/>
          <w:szCs w:val="21"/>
        </w:rPr>
        <w:t xml:space="preserve">Merging/joining datasets to build a single analytical base table at the order level</w:t>
      </w:r>
    </w:p>
    <w:p>
      <w:pPr>
        <w:pStyle w:val="ListParagraph"/>
        <w:numPr>
          <w:ilvl w:val="0"/>
          <w:numId w:val="2"/>
        </w:numPr>
        <w:spacing w:after="60" w:line="290"/>
      </w:pPr>
      <w:r>
        <w:rPr>
          <w:sz w:val="21"/>
          <w:szCs w:val="21"/>
        </w:rPr>
        <w:t xml:space="preserve">GroupBy aggregations, pivot tables, and cross-tabulations for EDA summaries</w:t>
      </w:r>
    </w:p>
    <w:p>
      <w:pPr>
        <w:pStyle w:val="ListParagraph"/>
        <w:numPr>
          <w:ilvl w:val="0"/>
          <w:numId w:val="2"/>
        </w:numPr>
        <w:spacing w:after="60" w:line="290"/>
      </w:pPr>
      <w:r>
        <w:rPr>
          <w:sz w:val="21"/>
          <w:szCs w:val="21"/>
        </w:rPr>
        <w:t xml:space="preserve">Missing value imputation strategies appropriate to each column (median, mode, model-based, or flagged-and-dropped)</w:t>
      </w:r>
    </w:p>
    <w:p>
      <w:pPr>
        <w:pStyle w:val="ListParagraph"/>
        <w:numPr>
          <w:ilvl w:val="0"/>
          <w:numId w:val="2"/>
        </w:numPr>
        <w:spacing w:after="60" w:line="290"/>
      </w:pPr>
      <w:r>
        <w:rPr>
          <w:sz w:val="21"/>
          <w:szCs w:val="21"/>
        </w:rPr>
        <w:t xml:space="preserve">Duplicate detection and removal with a documented rationale</w:t>
      </w:r>
    </w:p>
    <w:p>
      <w:pPr>
        <w:pStyle w:val="ListParagraph"/>
        <w:numPr>
          <w:ilvl w:val="0"/>
          <w:numId w:val="2"/>
        </w:numPr>
        <w:spacing w:after="60" w:line="290"/>
      </w:pPr>
      <w:r>
        <w:rPr>
          <w:sz w:val="21"/>
          <w:szCs w:val="21"/>
        </w:rPr>
        <w:t xml:space="preserve">Datetime parsing across mixed formats, and derived datetime features (hour, day-of-week, month, is_weekend)</w:t>
      </w:r>
    </w:p>
    <w:p>
      <w:pPr>
        <w:pStyle w:val="ListParagraph"/>
        <w:numPr>
          <w:ilvl w:val="0"/>
          <w:numId w:val="2"/>
        </w:numPr>
        <w:spacing w:after="60" w:line="290"/>
      </w:pPr>
      <w:r>
        <w:rPr>
          <w:sz w:val="21"/>
          <w:szCs w:val="21"/>
        </w:rPr>
        <w:t xml:space="preserve">Categorical encoding (one-hot / ordinal) ahead of modeling</w:t>
      </w:r>
    </w:p>
    <w:p>
      <w:r>
        <w:br w:type="page"/>
      </w:r>
    </w:p>
    <w:p>
      <w:pPr>
        <w:pStyle w:val="Heading1"/>
        <w:pBdr>
          <w:bottom w:val="single" w:color="CB202D" w:sz="8" w:space="4"/>
        </w:pBdr>
        <w:spacing w:after="200" w:before="400"/>
      </w:pPr>
      <w:r>
        <w:rPr>
          <w:b/>
          <w:bCs/>
          <w:color w:val="1F3A5F"/>
          <w:sz w:val="30"/>
          <w:szCs w:val="30"/>
        </w:rPr>
        <w:t xml:space="preserve">22. Exploratory Data Analysis &amp; Visualization Requirements</w:t>
      </w:r>
    </w:p>
    <w:p>
      <w:pPr>
        <w:spacing w:after="140" w:line="300"/>
      </w:pPr>
      <w:r>
        <w:rPr>
          <w:sz w:val="21"/>
          <w:szCs w:val="21"/>
        </w:rPr>
        <w:t xml:space="preserve">The trainee must answer the business questions below using a combination of Pandas summaries and visualizations, producing a minimum of 15 Matplotlib charts and 15 Seaborn visualizations (30+ total, no exact duplicates).</w:t>
      </w:r>
    </w:p>
    <w:p>
      <w:pPr>
        <w:pStyle w:val="Heading2"/>
        <w:spacing w:after="120" w:before="260"/>
      </w:pPr>
      <w:r>
        <w:rPr>
          <w:b/>
          <w:bCs/>
          <w:color w:val="CB202D"/>
          <w:sz w:val="24"/>
          <w:szCs w:val="24"/>
        </w:rPr>
        <w:t xml:space="preserve">22.1 Business Questions to Answer via EDA</w:t>
      </w:r>
    </w:p>
    <w:p>
      <w:pPr>
        <w:pStyle w:val="ListParagraph"/>
        <w:numPr>
          <w:ilvl w:val="0"/>
          <w:numId w:val="2"/>
        </w:numPr>
        <w:spacing w:after="60" w:line="290"/>
      </w:pPr>
      <w:r>
        <w:rPr>
          <w:sz w:val="21"/>
          <w:szCs w:val="21"/>
        </w:rPr>
        <w:t xml:space="preserve">Which restaurants and cuisines are top revenue generators, and how has that changed over time?</w:t>
      </w:r>
    </w:p>
    <w:p>
      <w:pPr>
        <w:pStyle w:val="ListParagraph"/>
        <w:numPr>
          <w:ilvl w:val="0"/>
          <w:numId w:val="2"/>
        </w:numPr>
        <w:spacing w:after="60" w:line="290"/>
      </w:pPr>
      <w:r>
        <w:rPr>
          <w:sz w:val="21"/>
          <w:szCs w:val="21"/>
        </w:rPr>
        <w:t xml:space="preserve">What are the peak ordering hours and how do weekday and weekend patterns differ?</w:t>
      </w:r>
    </w:p>
    <w:p>
      <w:pPr>
        <w:pStyle w:val="ListParagraph"/>
        <w:numPr>
          <w:ilvl w:val="0"/>
          <w:numId w:val="2"/>
        </w:numPr>
        <w:spacing w:after="60" w:line="290"/>
      </w:pPr>
      <w:r>
        <w:rPr>
          <w:sz w:val="21"/>
          <w:szCs w:val="21"/>
        </w:rPr>
        <w:t xml:space="preserve">What is the distribution of delivery times, and how does it vary by city, traffic level, and weather condition?</w:t>
      </w:r>
    </w:p>
    <w:p>
      <w:pPr>
        <w:pStyle w:val="ListParagraph"/>
        <w:numPr>
          <w:ilvl w:val="0"/>
          <w:numId w:val="2"/>
        </w:numPr>
        <w:spacing w:after="60" w:line="290"/>
      </w:pPr>
      <w:r>
        <w:rPr>
          <w:sz w:val="21"/>
          <w:szCs w:val="21"/>
        </w:rPr>
        <w:t xml:space="preserve">What is the average customer basket size, and how does it vary by membership tier?</w:t>
      </w:r>
    </w:p>
    <w:p>
      <w:pPr>
        <w:pStyle w:val="ListParagraph"/>
        <w:numPr>
          <w:ilvl w:val="0"/>
          <w:numId w:val="2"/>
        </w:numPr>
        <w:spacing w:after="60" w:line="290"/>
      </w:pPr>
      <w:r>
        <w:rPr>
          <w:sz w:val="21"/>
          <w:szCs w:val="21"/>
        </w:rPr>
        <w:t xml:space="preserve">What proportion of customers are repeat customers versus one-time customers?</w:t>
      </w:r>
    </w:p>
    <w:p>
      <w:pPr>
        <w:pStyle w:val="ListParagraph"/>
        <w:numPr>
          <w:ilvl w:val="0"/>
          <w:numId w:val="2"/>
        </w:numPr>
        <w:spacing w:after="60" w:line="290"/>
      </w:pPr>
      <w:r>
        <w:rPr>
          <w:sz w:val="21"/>
          <w:szCs w:val="21"/>
        </w:rPr>
        <w:t xml:space="preserve">Which delivery partners are consistently the fastest and most highly rated?</w:t>
      </w:r>
    </w:p>
    <w:p>
      <w:pPr>
        <w:pStyle w:val="ListParagraph"/>
        <w:numPr>
          <w:ilvl w:val="0"/>
          <w:numId w:val="2"/>
        </w:numPr>
        <w:spacing w:after="60" w:line="290"/>
      </w:pPr>
      <w:r>
        <w:rPr>
          <w:sz w:val="21"/>
          <w:szCs w:val="21"/>
        </w:rPr>
        <w:t xml:space="preserve">What are the leading causes and patterns behind order cancellations?</w:t>
      </w:r>
    </w:p>
    <w:p>
      <w:pPr>
        <w:pStyle w:val="ListParagraph"/>
        <w:numPr>
          <w:ilvl w:val="0"/>
          <w:numId w:val="2"/>
        </w:numPr>
        <w:spacing w:after="60" w:line="290"/>
      </w:pPr>
      <w:r>
        <w:rPr>
          <w:sz w:val="21"/>
          <w:szCs w:val="21"/>
        </w:rPr>
        <w:t xml:space="preserve">How does customer lifetime value distribute across cities and cuisines?</w:t>
      </w:r>
    </w:p>
    <w:p>
      <w:pPr>
        <w:pStyle w:val="Heading2"/>
        <w:spacing w:after="120" w:before="260"/>
      </w:pPr>
      <w:r>
        <w:rPr>
          <w:b/>
          <w:bCs/>
          <w:color w:val="CB202D"/>
          <w:sz w:val="24"/>
          <w:szCs w:val="24"/>
        </w:rPr>
        <w:t xml:space="preserve">22.2 Required Matplotlib Charts (minimum 15)</w:t>
      </w:r>
    </w:p>
    <w:p>
      <w:pPr>
        <w:spacing w:after="140" w:line="300"/>
      </w:pPr>
      <w:r>
        <w:rPr>
          <w:sz w:val="21"/>
          <w:szCs w:val="21"/>
        </w:rPr>
        <w:t xml:space="preserve">Bar charts (revenue by city, cuisine popularity), line charts (monthly revenue trend, delivery time trend), scatter plots (delivery time vs. distance/traffic), histograms (order value distribution, delivery time distribution), pie charts (payment method share, order status share), stacked bar charts (revenue by cuisine per city), area charts (cumulative revenue growth), and box plots (delivery time by vehicle type).</w:t>
      </w:r>
    </w:p>
    <w:p>
      <w:pPr>
        <w:pStyle w:val="Heading2"/>
        <w:spacing w:after="120" w:before="260"/>
      </w:pPr>
      <w:r>
        <w:rPr>
          <w:b/>
          <w:bCs/>
          <w:color w:val="CB202D"/>
          <w:sz w:val="24"/>
          <w:szCs w:val="24"/>
        </w:rPr>
        <w:t xml:space="preserve">22.3 Required Seaborn Visualizations (minimum 15)</w:t>
      </w:r>
    </w:p>
    <w:p>
      <w:pPr>
        <w:spacing w:after="140" w:line="300"/>
      </w:pPr>
      <w:r>
        <w:rPr>
          <w:sz w:val="21"/>
          <w:szCs w:val="21"/>
        </w:rPr>
        <w:t xml:space="preserve">Correlation heatmap of numeric features, pairplot of key delivery/order features, countplots (order status, payment method), violin plots (delivery time by city), swarm or strip plots (rating distribution by cuisine, on a sampled subset), boxplots (basket value by membership tier), regression plots (delivery time vs. distance, delivery time vs. traffic level), and distribution plots (KDE of delivery time and food cost).</w:t>
      </w:r>
    </w:p>
    <w:p>
      <w:pPr>
        <w:pStyle w:val="Heading1"/>
        <w:pBdr>
          <w:bottom w:val="single" w:color="CB202D" w:sz="8" w:space="4"/>
        </w:pBdr>
        <w:spacing w:after="200" w:before="400"/>
      </w:pPr>
      <w:r>
        <w:rPr>
          <w:b/>
          <w:bCs/>
          <w:color w:val="1F3A5F"/>
          <w:sz w:val="30"/>
          <w:szCs w:val="30"/>
        </w:rPr>
        <w:t xml:space="preserve">23. Feature Engineering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A5F" w:color="auto" w:val="clear"/>
            <w:tcMar>
              <w:top w:type="dxa" w:w="80"/>
              <w:left w:type="dxa" w:w="100"/>
              <w:bottom w:type="dxa" w:w="80"/>
              <w:right w:type="dxa" w:w="100"/>
            </w:tcMar>
            <w:vAlign w:val="center"/>
          </w:tcPr>
          <w:p>
            <w:pPr>
              <w:jc w:val="left"/>
            </w:pPr>
            <w:r>
              <w:rPr>
                <w:b/>
                <w:bCs/>
                <w:color w:val="FFFFFF"/>
                <w:sz w:val="19"/>
                <w:szCs w:val="19"/>
              </w:rPr>
              <w:t xml:space="preserve">Feature</w:t>
            </w:r>
          </w:p>
        </w:tc>
        <w:tc>
          <w:tcPr>
            <w:tcW w:type="dxa" w:w="6900"/>
            <w:shd w:fill="1F3A5F" w:color="auto" w:val="clear"/>
            <w:tcMar>
              <w:top w:type="dxa" w:w="80"/>
              <w:left w:type="dxa" w:w="100"/>
              <w:bottom w:type="dxa" w:w="80"/>
              <w:right w:type="dxa" w:w="100"/>
            </w:tcMar>
            <w:vAlign w:val="center"/>
          </w:tcPr>
          <w:p>
            <w:pPr>
              <w:jc w:val="left"/>
            </w:pPr>
            <w:r>
              <w:rPr>
                <w:b/>
                <w:bCs/>
                <w:color w:val="FFFFFF"/>
                <w:sz w:val="19"/>
                <w:szCs w:val="19"/>
              </w:rPr>
              <w:t xml:space="preserve">Definition</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PeakHour</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Binary flag: 1 if OrderTime falls in lunch (12–2 PM) or dinner (7–10 PM) windows</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WeekendOrder</w:t>
            </w:r>
          </w:p>
        </w:tc>
        <w:tc>
          <w:tcPr>
            <w:tcW w:type="dxa" w:w="6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Binary flag: 1 if OrderDate falls on Saturday or Sunday</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RainImpact</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Categorical/numeric score derived from weather.Rainfall on the order's date and city</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TrafficScore</w:t>
            </w:r>
          </w:p>
        </w:tc>
        <w:tc>
          <w:tcPr>
            <w:tcW w:type="dxa" w:w="6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Numeric score derived from traffic.TrafficLevel at the order's time and city</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CustomerTenure</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Days between customers.RegistrationDate and the order date</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AverageBasketValue</w:t>
            </w:r>
          </w:p>
        </w:tc>
        <w:tc>
          <w:tcPr>
            <w:tcW w:type="dxa" w:w="6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Mean FinalAmount per customer across all their orders</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RestaurantPopularity</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Order count and revenue rank for a restaurant within its city</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DeliveryEfficiency</w:t>
            </w:r>
          </w:p>
        </w:tc>
        <w:tc>
          <w:tcPr>
            <w:tcW w:type="dxa" w:w="6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Ratio of a delivery partner's AverageDeliveryTime to the city-wide average</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CustomerLifetimeValue</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Cumulative FinalAmount per customer to date</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OrderFrequency</w:t>
            </w:r>
          </w:p>
        </w:tc>
        <w:tc>
          <w:tcPr>
            <w:tcW w:type="dxa" w:w="6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Orders per customer per 30-day window</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AverageRating</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Mean of CustomerRating, DeliveryRating, and FoodRating per order/restaurant</w:t>
            </w:r>
          </w:p>
        </w:tc>
      </w:tr>
    </w:tbl>
    <w:p>
      <w:r>
        <w:br w:type="page"/>
      </w:r>
    </w:p>
    <w:p>
      <w:pPr>
        <w:pStyle w:val="Heading1"/>
        <w:pBdr>
          <w:bottom w:val="single" w:color="CB202D" w:sz="8" w:space="4"/>
        </w:pBdr>
        <w:spacing w:after="200" w:before="400"/>
      </w:pPr>
      <w:r>
        <w:rPr>
          <w:b/>
          <w:bCs/>
          <w:color w:val="1F3A5F"/>
          <w:sz w:val="30"/>
          <w:szCs w:val="30"/>
        </w:rPr>
        <w:t xml:space="preserve">24. Machine Learning Requirements</w:t>
      </w:r>
    </w:p>
    <w:p>
      <w:pPr>
        <w:pStyle w:val="Heading2"/>
        <w:spacing w:after="120" w:before="260"/>
      </w:pPr>
      <w:r>
        <w:rPr>
          <w:b/>
          <w:bCs/>
          <w:color w:val="CB202D"/>
          <w:sz w:val="24"/>
          <w:szCs w:val="24"/>
        </w:rPr>
        <w:t xml:space="preserve">24.1 Model 1 — Delivery Time Prediction (Regression, Required)</w:t>
      </w:r>
    </w:p>
    <w:p>
      <w:pPr>
        <w:spacing w:after="140" w:line="300"/>
      </w:pPr>
      <w:r>
        <w:rPr>
          <w:sz w:val="21"/>
          <w:szCs w:val="21"/>
        </w:rPr>
        <w:t xml:space="preserve">Target variable: DeliveryTimeMinutes. Predictors should include engineered features such as TrafficScore, RainImpact, PeakHour, WeekendOrder, restaurant-to-customer distance (derived from latitude/longitude), delivery partner efficiency, and order basket size.</w:t>
      </w:r>
    </w:p>
    <w:p>
      <w:pPr>
        <w:pStyle w:val="ListParagraph"/>
        <w:numPr>
          <w:ilvl w:val="0"/>
          <w:numId w:val="2"/>
        </w:numPr>
        <w:spacing w:after="60" w:line="290"/>
      </w:pPr>
      <w:r>
        <w:rPr>
          <w:sz w:val="21"/>
          <w:szCs w:val="21"/>
        </w:rPr>
        <w:t xml:space="preserve">Train and compare at minimum: Linear Regression, Decision Tree Regressor, Random Forest Regressor, and Gradient Boosting Regressor (XGBoost optional as a stretch model)</w:t>
      </w:r>
    </w:p>
    <w:p>
      <w:pPr>
        <w:pStyle w:val="ListParagraph"/>
        <w:numPr>
          <w:ilvl w:val="0"/>
          <w:numId w:val="2"/>
        </w:numPr>
        <w:spacing w:after="60" w:line="290"/>
      </w:pPr>
      <w:r>
        <w:rPr>
          <w:sz w:val="21"/>
          <w:szCs w:val="21"/>
        </w:rPr>
        <w:t xml:space="preserve">Use an 80/20 (or similar) train-test split plus k-fold cross-validation on the training set</w:t>
      </w:r>
    </w:p>
    <w:p>
      <w:pPr>
        <w:pStyle w:val="ListParagraph"/>
        <w:numPr>
          <w:ilvl w:val="0"/>
          <w:numId w:val="2"/>
        </w:numPr>
        <w:spacing w:after="60" w:line="290"/>
      </w:pPr>
      <w:r>
        <w:rPr>
          <w:sz w:val="21"/>
          <w:szCs w:val="21"/>
        </w:rPr>
        <w:t xml:space="preserve">Perform hyperparameter tuning (GridSearchCV or RandomizedSearchCV) on at least the two best-performing models</w:t>
      </w:r>
    </w:p>
    <w:p>
      <w:pPr>
        <w:pStyle w:val="ListParagraph"/>
        <w:numPr>
          <w:ilvl w:val="0"/>
          <w:numId w:val="2"/>
        </w:numPr>
        <w:spacing w:after="60" w:line="290"/>
      </w:pPr>
      <w:r>
        <w:rPr>
          <w:sz w:val="21"/>
          <w:szCs w:val="21"/>
        </w:rPr>
        <w:t xml:space="preserve">Report feature importance for the best tree-based model</w:t>
      </w:r>
    </w:p>
    <w:p>
      <w:pPr>
        <w:pStyle w:val="ListParagraph"/>
        <w:numPr>
          <w:ilvl w:val="0"/>
          <w:numId w:val="2"/>
        </w:numPr>
        <w:spacing w:after="60" w:line="290"/>
      </w:pPr>
      <w:r>
        <w:rPr>
          <w:sz w:val="21"/>
          <w:szCs w:val="21"/>
        </w:rPr>
        <w:t xml:space="preserve">Evaluate using MAE, MSE, RMSE, and R²; include a residual plot and a predicted-vs-actual scatter plot</w:t>
      </w:r>
    </w:p>
    <w:p>
      <w:pPr>
        <w:pStyle w:val="Heading2"/>
        <w:spacing w:after="120" w:before="260"/>
      </w:pPr>
      <w:r>
        <w:rPr>
          <w:b/>
          <w:bCs/>
          <w:color w:val="CB202D"/>
          <w:sz w:val="24"/>
          <w:szCs w:val="24"/>
        </w:rPr>
        <w:t xml:space="preserve">24.2 Model 2 — Customer Churn Prediction (Classification, Required)</w:t>
      </w:r>
    </w:p>
    <w:p>
      <w:pPr>
        <w:spacing w:after="140" w:line="300"/>
      </w:pPr>
      <w:r>
        <w:rPr>
          <w:sz w:val="21"/>
          <w:szCs w:val="21"/>
        </w:rPr>
        <w:t xml:space="preserve">Target variable: a binary label indicating whether a customer is likely to be inactive (no orders) in the next 60 days, derived from order recency and frequency patterns.</w:t>
      </w:r>
    </w:p>
    <w:p>
      <w:pPr>
        <w:pStyle w:val="ListParagraph"/>
        <w:numPr>
          <w:ilvl w:val="0"/>
          <w:numId w:val="2"/>
        </w:numPr>
        <w:spacing w:after="60" w:line="290"/>
      </w:pPr>
      <w:r>
        <w:rPr>
          <w:sz w:val="21"/>
          <w:szCs w:val="21"/>
        </w:rPr>
        <w:t xml:space="preserve">Train and compare at minimum: Logistic Regression, Decision Tree, Random Forest, and Gradient Boosting classifiers</w:t>
      </w:r>
    </w:p>
    <w:p>
      <w:pPr>
        <w:pStyle w:val="ListParagraph"/>
        <w:numPr>
          <w:ilvl w:val="0"/>
          <w:numId w:val="2"/>
        </w:numPr>
        <w:spacing w:after="60" w:line="290"/>
      </w:pPr>
      <w:r>
        <w:rPr>
          <w:sz w:val="21"/>
          <w:szCs w:val="21"/>
        </w:rPr>
        <w:t xml:space="preserve">Handle class imbalance explicitly (class weighting or resampling) and document the choice</w:t>
      </w:r>
    </w:p>
    <w:p>
      <w:pPr>
        <w:pStyle w:val="ListParagraph"/>
        <w:numPr>
          <w:ilvl w:val="0"/>
          <w:numId w:val="2"/>
        </w:numPr>
        <w:spacing w:after="60" w:line="290"/>
      </w:pPr>
      <w:r>
        <w:rPr>
          <w:sz w:val="21"/>
          <w:szCs w:val="21"/>
        </w:rPr>
        <w:t xml:space="preserve">Evaluate using Accuracy, Precision, Recall, F1-score, ROC curve/AUC, and a confusion matrix</w:t>
      </w:r>
    </w:p>
    <w:p>
      <w:pPr>
        <w:pStyle w:val="ListParagraph"/>
        <w:numPr>
          <w:ilvl w:val="0"/>
          <w:numId w:val="2"/>
        </w:numPr>
        <w:spacing w:after="60" w:line="290"/>
      </w:pPr>
      <w:r>
        <w:rPr>
          <w:sz w:val="21"/>
          <w:szCs w:val="21"/>
        </w:rPr>
        <w:t xml:space="preserve">Report the top 10 features driving churn risk for the best model</w:t>
      </w:r>
    </w:p>
    <w:p>
      <w:r>
        <w:br w:type="page"/>
      </w:r>
    </w:p>
    <w:p>
      <w:pPr>
        <w:pStyle w:val="Heading1"/>
        <w:pBdr>
          <w:bottom w:val="single" w:color="CB202D" w:sz="8" w:space="4"/>
        </w:pBdr>
        <w:spacing w:after="200" w:before="400"/>
      </w:pPr>
      <w:r>
        <w:rPr>
          <w:b/>
          <w:bCs/>
          <w:color w:val="1F3A5F"/>
          <w:sz w:val="30"/>
          <w:szCs w:val="30"/>
        </w:rPr>
        <w:t xml:space="preserve">25. Power BI Requirements</w:t>
      </w:r>
    </w:p>
    <w:p>
      <w:pPr>
        <w:spacing w:after="140" w:line="300"/>
      </w:pPr>
      <w:r>
        <w:rPr>
          <w:sz w:val="21"/>
          <w:szCs w:val="21"/>
        </w:rPr>
        <w:t xml:space="preserve">Deliver a single Power BI (.pbix) file with the six pages below, connected to the cleaned CSVs (or the cleaned relational database) with a proper star-schema-style data model and DAX measures for all KPIs.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A5F" w:color="auto" w:val="clear"/>
            <w:tcMar>
              <w:top w:type="dxa" w:w="80"/>
              <w:left w:type="dxa" w:w="100"/>
              <w:bottom w:type="dxa" w:w="80"/>
              <w:right w:type="dxa" w:w="100"/>
            </w:tcMar>
            <w:vAlign w:val="center"/>
          </w:tcPr>
          <w:p>
            <w:pPr>
              <w:jc w:val="left"/>
            </w:pPr>
            <w:r>
              <w:rPr>
                <w:b/>
                <w:bCs/>
                <w:color w:val="FFFFFF"/>
                <w:sz w:val="19"/>
                <w:szCs w:val="19"/>
              </w:rPr>
              <w:t xml:space="preserve">Page</w:t>
            </w:r>
          </w:p>
        </w:tc>
        <w:tc>
          <w:tcPr>
            <w:tcW w:type="dxa" w:w="6900"/>
            <w:shd w:fill="1F3A5F" w:color="auto" w:val="clear"/>
            <w:tcMar>
              <w:top w:type="dxa" w:w="80"/>
              <w:left w:type="dxa" w:w="100"/>
              <w:bottom w:type="dxa" w:w="80"/>
              <w:right w:type="dxa" w:w="100"/>
            </w:tcMar>
            <w:vAlign w:val="center"/>
          </w:tcPr>
          <w:p>
            <w:pPr>
              <w:jc w:val="left"/>
            </w:pPr>
            <w:r>
              <w:rPr>
                <w:b/>
                <w:bCs/>
                <w:color w:val="FFFFFF"/>
                <w:sz w:val="19"/>
                <w:szCs w:val="19"/>
              </w:rPr>
              <w:t xml:space="preserve">Required Content</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1. Executive Dashboard</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Total revenue, total orders, average delivery time, average rating, active customers, % late deliveries — with city and date-range slicers</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2. Customer Analytics</w:t>
            </w:r>
          </w:p>
        </w:tc>
        <w:tc>
          <w:tcPr>
            <w:tcW w:type="dxa" w:w="6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Customer retention rate, customer segments (new/repeat/at-risk), customer growth over time, CLV distribution</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3. Restaurant Analytics</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Top and bottom restaurants by composite score, cuisine-level revenue and rating breakdown</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4. Delivery Analytics</w:t>
            </w:r>
          </w:p>
        </w:tc>
        <w:tc>
          <w:tcPr>
            <w:tcW w:type="dxa" w:w="6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Delivery partner performance leaderboard, delivery time trend, traffic impact, rain impact on delivery time</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5. Sales Dashboard</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Revenue trend (daily/monthly), coupon usage and discount impact, payment method breakdown</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6. ML Dashboard</w:t>
            </w:r>
          </w:p>
        </w:tc>
        <w:tc>
          <w:tcPr>
            <w:tcW w:type="dxa" w:w="6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Delivery time model: predicted vs. actual, feature importance; churn model: risk segments and top churn drivers</w:t>
            </w:r>
          </w:p>
        </w:tc>
      </w:tr>
    </w:tbl>
    <w:p>
      <w:pPr>
        <w:spacing w:after="140" w:line="300"/>
      </w:pPr>
      <w:r>
        <w:rPr>
          <w:sz w:val="21"/>
          <w:szCs w:val="21"/>
        </w:rPr>
        <w:t xml:space="preserve">All pages must use a consistent color theme, consistent KPI card formatting, and slicers for City and Date wherever applicable. Tooltips should be used to surface secondary metrics without cluttering the primary visuals.</w:t>
      </w:r>
    </w:p>
    <w:p>
      <w:r>
        <w:br w:type="page"/>
      </w:r>
    </w:p>
    <w:p>
      <w:pPr>
        <w:pStyle w:val="Heading1"/>
        <w:pBdr>
          <w:bottom w:val="single" w:color="CB202D" w:sz="8" w:space="4"/>
        </w:pBdr>
        <w:spacing w:after="200" w:before="400"/>
      </w:pPr>
      <w:r>
        <w:rPr>
          <w:b/>
          <w:bCs/>
          <w:color w:val="1F3A5F"/>
          <w:sz w:val="30"/>
          <w:szCs w:val="30"/>
        </w:rPr>
        <w:t xml:space="preserve">26. Project Folder Structure</w:t>
      </w:r>
    </w:p>
    <w:p>
      <w:pPr>
        <w:spacing w:after="10"/>
      </w:pPr>
      <w:r>
        <w:rPr>
          <w:rFonts w:ascii="Consolas" w:cs="Consolas" w:eastAsia="Consolas" w:hAnsi="Consolas"/>
          <w:sz w:val="19"/>
          <w:szCs w:val="19"/>
        </w:rPr>
        <w:t xml:space="preserve">Zomato_Business_Intelligence_Project/</w:t>
      </w:r>
    </w:p>
    <w:p>
      <w:pPr>
        <w:spacing w:after="10"/>
      </w:pPr>
      <w:r>
        <w:rPr>
          <w:rFonts w:ascii="Consolas" w:cs="Consolas" w:eastAsia="Consolas" w:hAnsi="Consolas"/>
          <w:sz w:val="19"/>
          <w:szCs w:val="19"/>
        </w:rPr>
        <w:t xml:space="preserve">├── data/</w:t>
      </w:r>
    </w:p>
    <w:p>
      <w:pPr>
        <w:spacing w:after="10"/>
      </w:pPr>
      <w:r>
        <w:rPr>
          <w:rFonts w:ascii="Consolas" w:cs="Consolas" w:eastAsia="Consolas" w:hAnsi="Consolas"/>
          <w:sz w:val="19"/>
          <w:szCs w:val="19"/>
        </w:rPr>
        <w:t xml:space="preserve">│   ├── raw/</w:t>
      </w:r>
    </w:p>
    <w:p>
      <w:pPr>
        <w:spacing w:after="10"/>
      </w:pPr>
      <w:r>
        <w:rPr>
          <w:rFonts w:ascii="Consolas" w:cs="Consolas" w:eastAsia="Consolas" w:hAnsi="Consolas"/>
          <w:sz w:val="19"/>
          <w:szCs w:val="19"/>
        </w:rPr>
        <w:t xml:space="preserve">│   └── cleaned/</w:t>
      </w:r>
    </w:p>
    <w:p>
      <w:pPr>
        <w:spacing w:after="10"/>
      </w:pPr>
      <w:r>
        <w:rPr>
          <w:rFonts w:ascii="Consolas" w:cs="Consolas" w:eastAsia="Consolas" w:hAnsi="Consolas"/>
          <w:sz w:val="19"/>
          <w:szCs w:val="19"/>
        </w:rPr>
        <w:t xml:space="preserve">├── sql/</w:t>
      </w:r>
    </w:p>
    <w:p>
      <w:pPr>
        <w:spacing w:after="10"/>
      </w:pPr>
      <w:r>
        <w:rPr>
          <w:rFonts w:ascii="Consolas" w:cs="Consolas" w:eastAsia="Consolas" w:hAnsi="Consolas"/>
          <w:sz w:val="19"/>
          <w:szCs w:val="19"/>
        </w:rPr>
        <w:t xml:space="preserve">│   ├── schema.sql</w:t>
      </w:r>
    </w:p>
    <w:p>
      <w:pPr>
        <w:spacing w:after="10"/>
      </w:pPr>
      <w:r>
        <w:rPr>
          <w:rFonts w:ascii="Consolas" w:cs="Consolas" w:eastAsia="Consolas" w:hAnsi="Consolas"/>
          <w:sz w:val="19"/>
          <w:szCs w:val="19"/>
        </w:rPr>
        <w:t xml:space="preserve">│   └── business_queries.sql</w:t>
      </w:r>
    </w:p>
    <w:p>
      <w:pPr>
        <w:spacing w:after="10"/>
      </w:pPr>
      <w:r>
        <w:rPr>
          <w:rFonts w:ascii="Consolas" w:cs="Consolas" w:eastAsia="Consolas" w:hAnsi="Consolas"/>
          <w:sz w:val="19"/>
          <w:szCs w:val="19"/>
        </w:rPr>
        <w:t xml:space="preserve">├── notebooks/</w:t>
      </w:r>
    </w:p>
    <w:p>
      <w:pPr>
        <w:spacing w:after="10"/>
      </w:pPr>
      <w:r>
        <w:rPr>
          <w:rFonts w:ascii="Consolas" w:cs="Consolas" w:eastAsia="Consolas" w:hAnsi="Consolas"/>
          <w:sz w:val="19"/>
          <w:szCs w:val="19"/>
        </w:rPr>
        <w:t xml:space="preserve">│   ├── 01_data_cleaning.ipynb</w:t>
      </w:r>
    </w:p>
    <w:p>
      <w:pPr>
        <w:spacing w:after="10"/>
      </w:pPr>
      <w:r>
        <w:rPr>
          <w:rFonts w:ascii="Consolas" w:cs="Consolas" w:eastAsia="Consolas" w:hAnsi="Consolas"/>
          <w:sz w:val="19"/>
          <w:szCs w:val="19"/>
        </w:rPr>
        <w:t xml:space="preserve">│   ├── 02_eda.ipynb</w:t>
      </w:r>
    </w:p>
    <w:p>
      <w:pPr>
        <w:spacing w:after="10"/>
      </w:pPr>
      <w:r>
        <w:rPr>
          <w:rFonts w:ascii="Consolas" w:cs="Consolas" w:eastAsia="Consolas" w:hAnsi="Consolas"/>
          <w:sz w:val="19"/>
          <w:szCs w:val="19"/>
        </w:rPr>
        <w:t xml:space="preserve">│   ├── 03_feature_engineering.ipynb</w:t>
      </w:r>
    </w:p>
    <w:p>
      <w:pPr>
        <w:spacing w:after="10"/>
      </w:pPr>
      <w:r>
        <w:rPr>
          <w:rFonts w:ascii="Consolas" w:cs="Consolas" w:eastAsia="Consolas" w:hAnsi="Consolas"/>
          <w:sz w:val="19"/>
          <w:szCs w:val="19"/>
        </w:rPr>
        <w:t xml:space="preserve">│   ├── 04_delivery_time_model.ipynb</w:t>
      </w:r>
    </w:p>
    <w:p>
      <w:pPr>
        <w:spacing w:after="10"/>
      </w:pPr>
      <w:r>
        <w:rPr>
          <w:rFonts w:ascii="Consolas" w:cs="Consolas" w:eastAsia="Consolas" w:hAnsi="Consolas"/>
          <w:sz w:val="19"/>
          <w:szCs w:val="19"/>
        </w:rPr>
        <w:t xml:space="preserve">│   └── 05_churn_model.ipynb</w:t>
      </w:r>
    </w:p>
    <w:p>
      <w:pPr>
        <w:spacing w:after="10"/>
      </w:pPr>
      <w:r>
        <w:rPr>
          <w:rFonts w:ascii="Consolas" w:cs="Consolas" w:eastAsia="Consolas" w:hAnsi="Consolas"/>
          <w:sz w:val="19"/>
          <w:szCs w:val="19"/>
        </w:rPr>
        <w:t xml:space="preserve">├── src/</w:t>
      </w:r>
    </w:p>
    <w:p>
      <w:pPr>
        <w:spacing w:after="10"/>
      </w:pPr>
      <w:r>
        <w:rPr>
          <w:rFonts w:ascii="Consolas" w:cs="Consolas" w:eastAsia="Consolas" w:hAnsi="Consolas"/>
          <w:sz w:val="19"/>
          <w:szCs w:val="19"/>
        </w:rPr>
        <w:t xml:space="preserve">│   ├── ingest.py</w:t>
      </w:r>
    </w:p>
    <w:p>
      <w:pPr>
        <w:spacing w:after="10"/>
      </w:pPr>
      <w:r>
        <w:rPr>
          <w:rFonts w:ascii="Consolas" w:cs="Consolas" w:eastAsia="Consolas" w:hAnsi="Consolas"/>
          <w:sz w:val="19"/>
          <w:szCs w:val="19"/>
        </w:rPr>
        <w:t xml:space="preserve">│   ├── clean.py</w:t>
      </w:r>
    </w:p>
    <w:p>
      <w:pPr>
        <w:spacing w:after="10"/>
      </w:pPr>
      <w:r>
        <w:rPr>
          <w:rFonts w:ascii="Consolas" w:cs="Consolas" w:eastAsia="Consolas" w:hAnsi="Consolas"/>
          <w:sz w:val="19"/>
          <w:szCs w:val="19"/>
        </w:rPr>
        <w:t xml:space="preserve">│   ├── features.py</w:t>
      </w:r>
    </w:p>
    <w:p>
      <w:pPr>
        <w:spacing w:after="10"/>
      </w:pPr>
      <w:r>
        <w:rPr>
          <w:rFonts w:ascii="Consolas" w:cs="Consolas" w:eastAsia="Consolas" w:hAnsi="Consolas"/>
          <w:sz w:val="19"/>
          <w:szCs w:val="19"/>
        </w:rPr>
        <w:t xml:space="preserve">│   ├── model_delivery.py</w:t>
      </w:r>
    </w:p>
    <w:p>
      <w:pPr>
        <w:spacing w:after="10"/>
      </w:pPr>
      <w:r>
        <w:rPr>
          <w:rFonts w:ascii="Consolas" w:cs="Consolas" w:eastAsia="Consolas" w:hAnsi="Consolas"/>
          <w:sz w:val="19"/>
          <w:szCs w:val="19"/>
        </w:rPr>
        <w:t xml:space="preserve">│   └── model_churn.py</w:t>
      </w:r>
    </w:p>
    <w:p>
      <w:pPr>
        <w:spacing w:after="10"/>
      </w:pPr>
      <w:r>
        <w:rPr>
          <w:rFonts w:ascii="Consolas" w:cs="Consolas" w:eastAsia="Consolas" w:hAnsi="Consolas"/>
          <w:sz w:val="19"/>
          <w:szCs w:val="19"/>
        </w:rPr>
        <w:t xml:space="preserve">├── models/</w:t>
      </w:r>
    </w:p>
    <w:p>
      <w:pPr>
        <w:spacing w:after="10"/>
      </w:pPr>
      <w:r>
        <w:rPr>
          <w:rFonts w:ascii="Consolas" w:cs="Consolas" w:eastAsia="Consolas" w:hAnsi="Consolas"/>
          <w:sz w:val="19"/>
          <w:szCs w:val="19"/>
        </w:rPr>
        <w:t xml:space="preserve">│   ├── delivery_time_best_model.pkl</w:t>
      </w:r>
    </w:p>
    <w:p>
      <w:pPr>
        <w:spacing w:after="10"/>
      </w:pPr>
      <w:r>
        <w:rPr>
          <w:rFonts w:ascii="Consolas" w:cs="Consolas" w:eastAsia="Consolas" w:hAnsi="Consolas"/>
          <w:sz w:val="19"/>
          <w:szCs w:val="19"/>
        </w:rPr>
        <w:t xml:space="preserve">│   └── churn_best_model.pkl</w:t>
      </w:r>
    </w:p>
    <w:p>
      <w:pPr>
        <w:spacing w:after="10"/>
      </w:pPr>
      <w:r>
        <w:rPr>
          <w:rFonts w:ascii="Consolas" w:cs="Consolas" w:eastAsia="Consolas" w:hAnsi="Consolas"/>
          <w:sz w:val="19"/>
          <w:szCs w:val="19"/>
        </w:rPr>
        <w:t xml:space="preserve">├── reports/</w:t>
      </w:r>
    </w:p>
    <w:p>
      <w:pPr>
        <w:spacing w:after="10"/>
      </w:pPr>
      <w:r>
        <w:rPr>
          <w:rFonts w:ascii="Consolas" w:cs="Consolas" w:eastAsia="Consolas" w:hAnsi="Consolas"/>
          <w:sz w:val="19"/>
          <w:szCs w:val="19"/>
        </w:rPr>
        <w:t xml:space="preserve">│   ├── eda_report.pdf</w:t>
      </w:r>
    </w:p>
    <w:p>
      <w:pPr>
        <w:spacing w:after="10"/>
      </w:pPr>
      <w:r>
        <w:rPr>
          <w:rFonts w:ascii="Consolas" w:cs="Consolas" w:eastAsia="Consolas" w:hAnsi="Consolas"/>
          <w:sz w:val="19"/>
          <w:szCs w:val="19"/>
        </w:rPr>
        <w:t xml:space="preserve">│   └── business_insights_report.pdf</w:t>
      </w:r>
    </w:p>
    <w:p>
      <w:pPr>
        <w:spacing w:after="10"/>
      </w:pPr>
      <w:r>
        <w:rPr>
          <w:rFonts w:ascii="Consolas" w:cs="Consolas" w:eastAsia="Consolas" w:hAnsi="Consolas"/>
          <w:sz w:val="19"/>
          <w:szCs w:val="19"/>
        </w:rPr>
        <w:t xml:space="preserve">├── powerbi/</w:t>
      </w:r>
    </w:p>
    <w:p>
      <w:pPr>
        <w:spacing w:after="10"/>
      </w:pPr>
      <w:r>
        <w:rPr>
          <w:rFonts w:ascii="Consolas" w:cs="Consolas" w:eastAsia="Consolas" w:hAnsi="Consolas"/>
          <w:sz w:val="19"/>
          <w:szCs w:val="19"/>
        </w:rPr>
        <w:t xml:space="preserve">│   └── zomato_dashboard.pbix</w:t>
      </w:r>
    </w:p>
    <w:p>
      <w:pPr>
        <w:spacing w:after="10"/>
      </w:pPr>
      <w:r>
        <w:rPr>
          <w:rFonts w:ascii="Consolas" w:cs="Consolas" w:eastAsia="Consolas" w:hAnsi="Consolas"/>
          <w:sz w:val="19"/>
          <w:szCs w:val="19"/>
        </w:rPr>
        <w:t xml:space="preserve">├── images/</w:t>
      </w:r>
    </w:p>
    <w:p>
      <w:pPr>
        <w:spacing w:after="10"/>
      </w:pPr>
      <w:r>
        <w:rPr>
          <w:rFonts w:ascii="Consolas" w:cs="Consolas" w:eastAsia="Consolas" w:hAnsi="Consolas"/>
          <w:sz w:val="19"/>
          <w:szCs w:val="19"/>
        </w:rPr>
        <w:t xml:space="preserve">│   └── (exported chart images for README/report)</w:t>
      </w:r>
    </w:p>
    <w:p>
      <w:pPr>
        <w:spacing w:after="10"/>
      </w:pPr>
      <w:r>
        <w:rPr>
          <w:rFonts w:ascii="Consolas" w:cs="Consolas" w:eastAsia="Consolas" w:hAnsi="Consolas"/>
          <w:sz w:val="19"/>
          <w:szCs w:val="19"/>
        </w:rPr>
        <w:t xml:space="preserve">├── documentation/</w:t>
      </w:r>
    </w:p>
    <w:p>
      <w:pPr>
        <w:spacing w:after="10"/>
      </w:pPr>
      <w:r>
        <w:rPr>
          <w:rFonts w:ascii="Consolas" w:cs="Consolas" w:eastAsia="Consolas" w:hAnsi="Consolas"/>
          <w:sz w:val="19"/>
          <w:szCs w:val="19"/>
        </w:rPr>
        <w:t xml:space="preserve">│   └── prd.docx</w:t>
      </w:r>
    </w:p>
    <w:p>
      <w:pPr>
        <w:spacing w:after="10"/>
      </w:pPr>
      <w:r>
        <w:rPr>
          <w:rFonts w:ascii="Consolas" w:cs="Consolas" w:eastAsia="Consolas" w:hAnsi="Consolas"/>
          <w:sz w:val="19"/>
          <w:szCs w:val="19"/>
        </w:rPr>
        <w:t xml:space="preserve">├── README.md</w:t>
      </w:r>
    </w:p>
    <w:p>
      <w:pPr>
        <w:spacing w:after="10"/>
      </w:pPr>
      <w:r>
        <w:rPr>
          <w:rFonts w:ascii="Consolas" w:cs="Consolas" w:eastAsia="Consolas" w:hAnsi="Consolas"/>
          <w:sz w:val="19"/>
          <w:szCs w:val="19"/>
        </w:rPr>
        <w:t xml:space="preserve">└── requirements.txt</w:t>
      </w:r>
    </w:p>
    <w:p>
      <w:pPr>
        <w:pStyle w:val="Heading1"/>
        <w:pBdr>
          <w:bottom w:val="single" w:color="CB202D" w:sz="8" w:space="4"/>
        </w:pBdr>
        <w:spacing w:after="200" w:before="400"/>
      </w:pPr>
      <w:r>
        <w:rPr>
          <w:b/>
          <w:bCs/>
          <w:color w:val="1F3A5F"/>
          <w:sz w:val="30"/>
          <w:szCs w:val="30"/>
        </w:rPr>
        <w:t xml:space="preserve">27. README Requirements</w:t>
      </w:r>
    </w:p>
    <w:p>
      <w:pPr>
        <w:spacing w:after="140" w:line="300"/>
      </w:pPr>
      <w:r>
        <w:rPr>
          <w:sz w:val="21"/>
          <w:szCs w:val="21"/>
        </w:rPr>
        <w:t xml:space="preserve">The submitted GitHub repository must include a README.md covering: Project Overview, Architecture, Workflow, Dataset Description, Installation Instructions, Usage Instructions, SQL Query Highlights, EDA Highlights, Machine Learning Summary, Power BI Dashboard Preview, Screenshots, Future Improvements, and License.</w:t>
      </w:r>
    </w:p>
    <w:p>
      <w:pPr>
        <w:pStyle w:val="Heading1"/>
        <w:pBdr>
          <w:bottom w:val="single" w:color="CB202D" w:sz="8" w:space="4"/>
        </w:pBdr>
        <w:spacing w:after="200" w:before="400"/>
      </w:pPr>
      <w:r>
        <w:rPr>
          <w:b/>
          <w:bCs/>
          <w:color w:val="1F3A5F"/>
          <w:sz w:val="30"/>
          <w:szCs w:val="30"/>
        </w:rPr>
        <w:t xml:space="preserve">28. Final Deliverables Checklist</w:t>
      </w:r>
    </w:p>
    <w:p>
      <w:pPr>
        <w:pStyle w:val="ListParagraph"/>
        <w:numPr>
          <w:ilvl w:val="0"/>
          <w:numId w:val="2"/>
        </w:numPr>
        <w:spacing w:after="60" w:line="290"/>
      </w:pPr>
      <w:r>
        <w:rPr>
          <w:sz w:val="21"/>
          <w:szCs w:val="21"/>
        </w:rPr>
        <w:t xml:space="preserve">Cleaned datasets (all 12 tables)</w:t>
      </w:r>
    </w:p>
    <w:p>
      <w:pPr>
        <w:pStyle w:val="ListParagraph"/>
        <w:numPr>
          <w:ilvl w:val="0"/>
          <w:numId w:val="2"/>
        </w:numPr>
        <w:spacing w:after="60" w:line="290"/>
      </w:pPr>
      <w:r>
        <w:rPr>
          <w:sz w:val="21"/>
          <w:szCs w:val="21"/>
        </w:rPr>
        <w:t xml:space="preserve">SQL scripts (schema + 20+ business queries)</w:t>
      </w:r>
    </w:p>
    <w:p>
      <w:pPr>
        <w:pStyle w:val="ListParagraph"/>
        <w:numPr>
          <w:ilvl w:val="0"/>
          <w:numId w:val="2"/>
        </w:numPr>
        <w:spacing w:after="60" w:line="290"/>
      </w:pPr>
      <w:r>
        <w:rPr>
          <w:sz w:val="21"/>
          <w:szCs w:val="21"/>
        </w:rPr>
        <w:t xml:space="preserve">Python scripts (modular, per Section 21.1)</w:t>
      </w:r>
    </w:p>
    <w:p>
      <w:pPr>
        <w:pStyle w:val="ListParagraph"/>
        <w:numPr>
          <w:ilvl w:val="0"/>
          <w:numId w:val="2"/>
        </w:numPr>
        <w:spacing w:after="60" w:line="290"/>
      </w:pPr>
      <w:r>
        <w:rPr>
          <w:sz w:val="21"/>
          <w:szCs w:val="21"/>
        </w:rPr>
        <w:t xml:space="preserve">Jupyter notebooks (cleaning, EDA, feature engineering, both models)</w:t>
      </w:r>
    </w:p>
    <w:p>
      <w:pPr>
        <w:pStyle w:val="ListParagraph"/>
        <w:numPr>
          <w:ilvl w:val="0"/>
          <w:numId w:val="2"/>
        </w:numPr>
        <w:spacing w:after="60" w:line="290"/>
      </w:pPr>
      <w:r>
        <w:rPr>
          <w:sz w:val="21"/>
          <w:szCs w:val="21"/>
        </w:rPr>
        <w:t xml:space="preserve">EDA report with embedded visuals</w:t>
      </w:r>
    </w:p>
    <w:p>
      <w:pPr>
        <w:pStyle w:val="ListParagraph"/>
        <w:numPr>
          <w:ilvl w:val="0"/>
          <w:numId w:val="2"/>
        </w:numPr>
        <w:spacing w:after="60" w:line="290"/>
      </w:pPr>
      <w:r>
        <w:rPr>
          <w:sz w:val="21"/>
          <w:szCs w:val="21"/>
        </w:rPr>
        <w:t xml:space="preserve">Delivery time regression model + comparison table</w:t>
      </w:r>
    </w:p>
    <w:p>
      <w:pPr>
        <w:pStyle w:val="ListParagraph"/>
        <w:numPr>
          <w:ilvl w:val="0"/>
          <w:numId w:val="2"/>
        </w:numPr>
        <w:spacing w:after="60" w:line="290"/>
      </w:pPr>
      <w:r>
        <w:rPr>
          <w:sz w:val="21"/>
          <w:szCs w:val="21"/>
        </w:rPr>
        <w:t xml:space="preserve">Customer churn classification model + comparison table</w:t>
      </w:r>
    </w:p>
    <w:p>
      <w:pPr>
        <w:pStyle w:val="ListParagraph"/>
        <w:numPr>
          <w:ilvl w:val="0"/>
          <w:numId w:val="2"/>
        </w:numPr>
        <w:spacing w:after="60" w:line="290"/>
      </w:pPr>
      <w:r>
        <w:rPr>
          <w:sz w:val="21"/>
          <w:szCs w:val="21"/>
        </w:rPr>
        <w:t xml:space="preserve">Power BI dashboard (.pbix, 6 pages)</w:t>
      </w:r>
    </w:p>
    <w:p>
      <w:pPr>
        <w:pStyle w:val="ListParagraph"/>
        <w:numPr>
          <w:ilvl w:val="0"/>
          <w:numId w:val="2"/>
        </w:numPr>
        <w:spacing w:after="60" w:line="290"/>
      </w:pPr>
      <w:r>
        <w:rPr>
          <w:sz w:val="21"/>
          <w:szCs w:val="21"/>
        </w:rPr>
        <w:t xml:space="preserve">Business insights report</w:t>
      </w:r>
    </w:p>
    <w:p>
      <w:pPr>
        <w:pStyle w:val="ListParagraph"/>
        <w:numPr>
          <w:ilvl w:val="0"/>
          <w:numId w:val="2"/>
        </w:numPr>
        <w:spacing w:after="60" w:line="290"/>
      </w:pPr>
      <w:r>
        <w:rPr>
          <w:sz w:val="21"/>
          <w:szCs w:val="21"/>
        </w:rPr>
        <w:t xml:space="preserve">Final presentation deck (10–15 slides)</w:t>
      </w:r>
    </w:p>
    <w:p>
      <w:pPr>
        <w:pStyle w:val="ListParagraph"/>
        <w:numPr>
          <w:ilvl w:val="0"/>
          <w:numId w:val="2"/>
        </w:numPr>
        <w:spacing w:after="60" w:line="290"/>
      </w:pPr>
      <w:r>
        <w:rPr>
          <w:sz w:val="21"/>
          <w:szCs w:val="21"/>
        </w:rPr>
        <w:t xml:space="preserve">GitHub repository matching the required folder structure</w:t>
      </w:r>
    </w:p>
    <w:p>
      <w:pPr>
        <w:pStyle w:val="ListParagraph"/>
        <w:numPr>
          <w:ilvl w:val="0"/>
          <w:numId w:val="2"/>
        </w:numPr>
        <w:spacing w:after="60" w:line="290"/>
      </w:pPr>
      <w:r>
        <w:rPr>
          <w:sz w:val="21"/>
          <w:szCs w:val="21"/>
        </w:rPr>
        <w:t xml:space="preserve">Complete README.md</w:t>
      </w:r>
    </w:p>
    <w:p>
      <w:r>
        <w:br w:type="page"/>
      </w:r>
    </w:p>
    <w:p>
      <w:pPr>
        <w:pStyle w:val="Heading1"/>
        <w:pBdr>
          <w:bottom w:val="single" w:color="CB202D" w:sz="8" w:space="4"/>
        </w:pBdr>
        <w:spacing w:after="200" w:before="400"/>
      </w:pPr>
      <w:r>
        <w:rPr>
          <w:b/>
          <w:bCs/>
          <w:color w:val="1F3A5F"/>
          <w:sz w:val="30"/>
          <w:szCs w:val="30"/>
        </w:rPr>
        <w:t xml:space="preserve">29. Evaluation Rubric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300"/>
        <w:gridCol w:w="3200"/>
      </w:tblGrid>
      <w:tr>
        <w:trPr>
          <w:tblHeader/>
        </w:trPr>
        <w:tc>
          <w:tcPr>
            <w:tcW w:type="dxa" w:w="6300"/>
            <w:shd w:fill="1F3A5F" w:color="auto" w:val="clear"/>
            <w:tcMar>
              <w:top w:type="dxa" w:w="80"/>
              <w:left w:type="dxa" w:w="100"/>
              <w:bottom w:type="dxa" w:w="80"/>
              <w:right w:type="dxa" w:w="100"/>
            </w:tcMar>
            <w:vAlign w:val="center"/>
          </w:tcPr>
          <w:p>
            <w:pPr>
              <w:jc w:val="left"/>
            </w:pPr>
            <w:r>
              <w:rPr>
                <w:b/>
                <w:bCs/>
                <w:color w:val="FFFFFF"/>
                <w:sz w:val="19"/>
                <w:szCs w:val="19"/>
              </w:rPr>
              <w:t xml:space="preserve">Category</w:t>
            </w:r>
          </w:p>
        </w:tc>
        <w:tc>
          <w:tcPr>
            <w:tcW w:type="dxa" w:w="3200"/>
            <w:shd w:fill="1F3A5F" w:color="auto" w:val="clear"/>
            <w:tcMar>
              <w:top w:type="dxa" w:w="80"/>
              <w:left w:type="dxa" w:w="100"/>
              <w:bottom w:type="dxa" w:w="80"/>
              <w:right w:type="dxa" w:w="100"/>
            </w:tcMar>
            <w:vAlign w:val="center"/>
          </w:tcPr>
          <w:p>
            <w:pPr>
              <w:jc w:val="left"/>
            </w:pPr>
            <w:r>
              <w:rPr>
                <w:b/>
                <w:bCs/>
                <w:color w:val="FFFFFF"/>
                <w:sz w:val="19"/>
                <w:szCs w:val="19"/>
              </w:rPr>
              <w:t xml:space="preserve">Weight</w:t>
            </w:r>
          </w:p>
        </w:tc>
      </w:tr>
      <w:tr>
        <w:tc>
          <w:tcPr>
            <w:tcW w:type="dxa" w:w="6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Data Cleaning</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15%</w:t>
            </w:r>
          </w:p>
        </w:tc>
      </w:tr>
      <w:tr>
        <w:tc>
          <w:tcPr>
            <w:tcW w:type="dxa" w:w="63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SQL Skills</w:t>
            </w:r>
          </w:p>
        </w:tc>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15%</w:t>
            </w:r>
          </w:p>
        </w:tc>
      </w:tr>
      <w:tr>
        <w:tc>
          <w:tcPr>
            <w:tcW w:type="dxa" w:w="6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Python Code Quality</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10%</w:t>
            </w:r>
          </w:p>
        </w:tc>
      </w:tr>
      <w:tr>
        <w:tc>
          <w:tcPr>
            <w:tcW w:type="dxa" w:w="63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Pandas &amp; NumPy Usage</w:t>
            </w:r>
          </w:p>
        </w:tc>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10%</w:t>
            </w:r>
          </w:p>
        </w:tc>
      </w:tr>
      <w:tr>
        <w:tc>
          <w:tcPr>
            <w:tcW w:type="dxa" w:w="6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Exploratory Data Analysis</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10%</w:t>
            </w:r>
          </w:p>
        </w:tc>
      </w:tr>
      <w:tr>
        <w:tc>
          <w:tcPr>
            <w:tcW w:type="dxa" w:w="63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Visualizations (Matplotlib &amp; Seaborn)</w:t>
            </w:r>
          </w:p>
        </w:tc>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10%</w:t>
            </w:r>
          </w:p>
        </w:tc>
      </w:tr>
      <w:tr>
        <w:tc>
          <w:tcPr>
            <w:tcW w:type="dxa" w:w="6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Machine Learning (both models)</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15%</w:t>
            </w:r>
          </w:p>
        </w:tc>
      </w:tr>
      <w:tr>
        <w:tc>
          <w:tcPr>
            <w:tcW w:type="dxa" w:w="63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Power BI Dashboard</w:t>
            </w:r>
          </w:p>
        </w:tc>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10%</w:t>
            </w:r>
          </w:p>
        </w:tc>
      </w:tr>
      <w:tr>
        <w:tc>
          <w:tcPr>
            <w:tcW w:type="dxa" w:w="6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Business Insights &amp; Recommendations</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5%</w:t>
            </w:r>
          </w:p>
        </w:tc>
      </w:tr>
      <w:tr>
        <w:tc>
          <w:tcPr>
            <w:tcW w:type="dxa" w:w="63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Documentation &amp; GitHub Hygiene</w:t>
            </w:r>
          </w:p>
        </w:tc>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10%</w:t>
            </w:r>
          </w:p>
        </w:tc>
      </w:tr>
    </w:tbl>
    <w:p>
      <w:r>
        <w:br w:type="page"/>
      </w:r>
    </w:p>
    <w:p>
      <w:pPr>
        <w:pStyle w:val="Heading1"/>
        <w:pBdr>
          <w:bottom w:val="single" w:color="CB202D" w:sz="8" w:space="4"/>
        </w:pBdr>
        <w:spacing w:after="200" w:before="400"/>
      </w:pPr>
      <w:r>
        <w:rPr>
          <w:b/>
          <w:bCs/>
          <w:color w:val="1F3A5F"/>
          <w:sz w:val="30"/>
          <w:szCs w:val="30"/>
        </w:rPr>
        <w:t xml:space="preserve">30. Tools &amp; Technology Requirements</w:t>
      </w:r>
    </w:p>
    <w:p>
      <w:pPr>
        <w:spacing w:after="140" w:line="300"/>
      </w:pPr>
      <w:r>
        <w:rPr>
          <w:sz w:val="21"/>
          <w:szCs w:val="21"/>
        </w:rPr>
        <w:t xml:space="preserve">The following tools are mandatory for completing this project. The trainee is expected to have (or install) working versions of each before Week 1 begins.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6600"/>
      </w:tblGrid>
      <w:tr>
        <w:trPr>
          <w:tblHeader/>
        </w:trPr>
        <w:tc>
          <w:tcPr>
            <w:tcW w:type="dxa" w:w="2900"/>
            <w:shd w:fill="1F3A5F" w:color="auto" w:val="clear"/>
            <w:tcMar>
              <w:top w:type="dxa" w:w="80"/>
              <w:left w:type="dxa" w:w="100"/>
              <w:bottom w:type="dxa" w:w="80"/>
              <w:right w:type="dxa" w:w="100"/>
            </w:tcMar>
            <w:vAlign w:val="center"/>
          </w:tcPr>
          <w:p>
            <w:pPr>
              <w:jc w:val="left"/>
            </w:pPr>
            <w:r>
              <w:rPr>
                <w:b/>
                <w:bCs/>
                <w:color w:val="FFFFFF"/>
                <w:sz w:val="19"/>
                <w:szCs w:val="19"/>
              </w:rPr>
              <w:t xml:space="preserve">Category</w:t>
            </w:r>
          </w:p>
        </w:tc>
        <w:tc>
          <w:tcPr>
            <w:tcW w:type="dxa" w:w="6600"/>
            <w:shd w:fill="1F3A5F" w:color="auto" w:val="clear"/>
            <w:tcMar>
              <w:top w:type="dxa" w:w="80"/>
              <w:left w:type="dxa" w:w="100"/>
              <w:bottom w:type="dxa" w:w="80"/>
              <w:right w:type="dxa" w:w="100"/>
            </w:tcMar>
            <w:vAlign w:val="center"/>
          </w:tcPr>
          <w:p>
            <w:pPr>
              <w:jc w:val="left"/>
            </w:pPr>
            <w:r>
              <w:rPr>
                <w:b/>
                <w:bCs/>
                <w:color w:val="FFFFFF"/>
                <w:sz w:val="19"/>
                <w:szCs w:val="19"/>
              </w:rPr>
              <w:t xml:space="preserve">Required Tool(s)</w:t>
            </w:r>
          </w:p>
        </w:tc>
      </w:tr>
      <w:tr>
        <w:tc>
          <w:tcPr>
            <w:tcW w:type="dxa" w:w="2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Programming Language</w:t>
            </w:r>
          </w:p>
        </w:tc>
        <w:tc>
          <w:tcPr>
            <w:tcW w:type="dxa" w:w="6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Python 3.10+</w:t>
            </w:r>
          </w:p>
        </w:tc>
      </w:tr>
      <w:tr>
        <w:tc>
          <w:tcPr>
            <w:tcW w:type="dxa" w:w="2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Core Libraries</w:t>
            </w:r>
          </w:p>
        </w:tc>
        <w:tc>
          <w:tcPr>
            <w:tcW w:type="dxa" w:w="6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Pandas, NumPy</w:t>
            </w:r>
          </w:p>
        </w:tc>
      </w:tr>
      <w:tr>
        <w:tc>
          <w:tcPr>
            <w:tcW w:type="dxa" w:w="2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Visualization Libraries</w:t>
            </w:r>
          </w:p>
        </w:tc>
        <w:tc>
          <w:tcPr>
            <w:tcW w:type="dxa" w:w="6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Matplotlib, Seaborn</w:t>
            </w:r>
          </w:p>
        </w:tc>
      </w:tr>
      <w:tr>
        <w:tc>
          <w:tcPr>
            <w:tcW w:type="dxa" w:w="2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Machine Learning</w:t>
            </w:r>
          </w:p>
        </w:tc>
        <w:tc>
          <w:tcPr>
            <w:tcW w:type="dxa" w:w="6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scikit-learn (required); XGBoost (optional stretch)</w:t>
            </w:r>
          </w:p>
        </w:tc>
      </w:tr>
      <w:tr>
        <w:tc>
          <w:tcPr>
            <w:tcW w:type="dxa" w:w="2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Database Engine</w:t>
            </w:r>
          </w:p>
        </w:tc>
        <w:tc>
          <w:tcPr>
            <w:tcW w:type="dxa" w:w="6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PostgreSQL 14+ or MySQL 8+</w:t>
            </w:r>
          </w:p>
        </w:tc>
      </w:tr>
      <w:tr>
        <w:tc>
          <w:tcPr>
            <w:tcW w:type="dxa" w:w="2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SQL Client</w:t>
            </w:r>
          </w:p>
        </w:tc>
        <w:tc>
          <w:tcPr>
            <w:tcW w:type="dxa" w:w="6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pgAdmin, DBeaver, or MySQL Workbench</w:t>
            </w:r>
          </w:p>
        </w:tc>
      </w:tr>
      <w:tr>
        <w:tc>
          <w:tcPr>
            <w:tcW w:type="dxa" w:w="2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Business Intelligence</w:t>
            </w:r>
          </w:p>
        </w:tc>
        <w:tc>
          <w:tcPr>
            <w:tcW w:type="dxa" w:w="6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Power BI Desktop (latest version)</w:t>
            </w:r>
          </w:p>
        </w:tc>
      </w:tr>
      <w:tr>
        <w:tc>
          <w:tcPr>
            <w:tcW w:type="dxa" w:w="2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Development Environment</w:t>
            </w:r>
          </w:p>
        </w:tc>
        <w:tc>
          <w:tcPr>
            <w:tcW w:type="dxa" w:w="6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Jupyter Notebook / JupyterLab or VS Code with Jupyter extension</w:t>
            </w:r>
          </w:p>
        </w:tc>
      </w:tr>
      <w:tr>
        <w:tc>
          <w:tcPr>
            <w:tcW w:type="dxa" w:w="2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Version Control</w:t>
            </w:r>
          </w:p>
        </w:tc>
        <w:tc>
          <w:tcPr>
            <w:tcW w:type="dxa" w:w="6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Git and GitHub</w:t>
            </w:r>
          </w:p>
        </w:tc>
      </w:tr>
      <w:tr>
        <w:tc>
          <w:tcPr>
            <w:tcW w:type="dxa" w:w="2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Model Persistence</w:t>
            </w:r>
          </w:p>
        </w:tc>
        <w:tc>
          <w:tcPr>
            <w:tcW w:type="dxa" w:w="6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joblib or pickle</w:t>
            </w:r>
          </w:p>
        </w:tc>
      </w:tr>
      <w:tr>
        <w:tc>
          <w:tcPr>
            <w:tcW w:type="dxa" w:w="2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Documentation</w:t>
            </w:r>
          </w:p>
        </w:tc>
        <w:tc>
          <w:tcPr>
            <w:tcW w:type="dxa" w:w="6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Markdown (README), Microsoft Word or Google Docs (PRD/reports)</w:t>
            </w:r>
          </w:p>
        </w:tc>
      </w:tr>
      <w:tr>
        <w:tc>
          <w:tcPr>
            <w:tcW w:type="dxa" w:w="29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Presentation</w:t>
            </w:r>
          </w:p>
        </w:tc>
        <w:tc>
          <w:tcPr>
            <w:tcW w:type="dxa" w:w="6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Microsoft PowerPoint or Google Slides</w:t>
            </w:r>
          </w:p>
        </w:tc>
      </w:tr>
      <w:tr>
        <w:tc>
          <w:tcPr>
            <w:tcW w:type="dxa" w:w="2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Operating Environment</w:t>
            </w:r>
          </w:p>
        </w:tc>
        <w:tc>
          <w:tcPr>
            <w:tcW w:type="dxa" w:w="6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Windows, macOS, or Linux laptop, minimum 8GB RAM, 20GB free disk space</w:t>
            </w:r>
          </w:p>
        </w:tc>
      </w:tr>
    </w:tbl>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Zomato BI &amp; Delivery Time Prediction Platform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2026-07-24T15:09:27.801Z</dcterms:created>
  <dcterms:modified xsi:type="dcterms:W3CDTF">2026-07-24T15:09:27.816Z</dcterms:modified>
</cp:coreProperties>
</file>

<file path=docProps/custom.xml><?xml version="1.0" encoding="utf-8"?>
<Properties xmlns="http://schemas.openxmlformats.org/officeDocument/2006/custom-properties" xmlns:vt="http://schemas.openxmlformats.org/officeDocument/2006/docPropsVTypes"/>
</file>