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1D8B" w:rsidRDefault="00021D8B" w:rsidP="00021D8B">
      <w:pPr>
        <w:jc w:val="center"/>
        <w:rPr>
          <w:b/>
          <w:sz w:val="28"/>
          <w:szCs w:val="28"/>
        </w:rPr>
      </w:pPr>
      <w:r>
        <w:rPr>
          <w:b/>
          <w:sz w:val="28"/>
          <w:szCs w:val="28"/>
        </w:rPr>
        <w:t xml:space="preserve">GE Limited Availability </w:t>
      </w:r>
      <w:r>
        <w:rPr>
          <w:b/>
          <w:sz w:val="28"/>
          <w:szCs w:val="28"/>
        </w:rPr>
        <w:t xml:space="preserve">(Beta) </w:t>
      </w:r>
      <w:r>
        <w:rPr>
          <w:b/>
          <w:sz w:val="28"/>
          <w:szCs w:val="28"/>
        </w:rPr>
        <w:t>Software Development License Agreement</w:t>
      </w:r>
    </w:p>
    <w:p w:rsidR="00021D8B" w:rsidRPr="00282FBA" w:rsidRDefault="00021D8B" w:rsidP="00021D8B">
      <w:pPr>
        <w:pStyle w:val="PlainText"/>
        <w:rPr>
          <w:rFonts w:ascii="GE Inspira" w:hAnsi="GE Inspira" w:cs="Courier New"/>
          <w:sz w:val="20"/>
          <w:szCs w:val="20"/>
        </w:rPr>
      </w:pPr>
      <w:r w:rsidRPr="00282FBA">
        <w:rPr>
          <w:rFonts w:ascii="GE Inspira" w:hAnsi="GE Inspira" w:cs="Courier New"/>
          <w:sz w:val="20"/>
          <w:szCs w:val="20"/>
        </w:rPr>
        <w:t xml:space="preserve">THIS SOFTWARE LICENSE AGREEMENT (the “License”) describes the rights granted by the General Electric Company, operating through </w:t>
      </w:r>
      <w:r>
        <w:rPr>
          <w:rFonts w:ascii="GE Inspira" w:hAnsi="GE Inspira" w:cs="Courier New"/>
          <w:sz w:val="20"/>
          <w:szCs w:val="20"/>
        </w:rPr>
        <w:t>GE Digital</w:t>
      </w:r>
      <w:r w:rsidRPr="00282FBA">
        <w:rPr>
          <w:rFonts w:ascii="GE Inspira" w:hAnsi="GE Inspira" w:cs="Courier New"/>
          <w:sz w:val="20"/>
          <w:szCs w:val="20"/>
        </w:rPr>
        <w:t xml:space="preserve"> (</w:t>
      </w:r>
      <w:r>
        <w:rPr>
          <w:rFonts w:ascii="GE Inspira" w:hAnsi="GE Inspira" w:cs="Courier New"/>
          <w:sz w:val="20"/>
          <w:szCs w:val="20"/>
        </w:rPr>
        <w:t xml:space="preserve">also referred to as </w:t>
      </w:r>
      <w:r w:rsidRPr="00282FBA">
        <w:rPr>
          <w:rFonts w:ascii="GE Inspira" w:hAnsi="GE Inspira" w:cs="Courier New"/>
          <w:sz w:val="20"/>
          <w:szCs w:val="20"/>
        </w:rPr>
        <w:t xml:space="preserve">“GE Software”), located at 2623 Camino Ramon, San Ramon, CA 94583 (herein referred to as “Licensor”) to any entity (the “Licensee”) receiving a copy of any </w:t>
      </w:r>
      <w:r w:rsidR="00721947">
        <w:rPr>
          <w:rFonts w:ascii="GE Inspira" w:hAnsi="GE Inspira" w:cs="Courier New"/>
          <w:sz w:val="20"/>
          <w:szCs w:val="20"/>
        </w:rPr>
        <w:t xml:space="preserve">of the following </w:t>
      </w:r>
      <w:r w:rsidRPr="00282FBA">
        <w:rPr>
          <w:rFonts w:ascii="GE Inspira" w:hAnsi="GE Inspira" w:cs="Courier New"/>
          <w:sz w:val="20"/>
          <w:szCs w:val="20"/>
        </w:rPr>
        <w:t xml:space="preserve">GE </w:t>
      </w:r>
      <w:r>
        <w:rPr>
          <w:rFonts w:ascii="GE Inspira" w:hAnsi="GE Inspira" w:cs="Courier New"/>
          <w:sz w:val="20"/>
          <w:szCs w:val="20"/>
        </w:rPr>
        <w:t xml:space="preserve">Digital development </w:t>
      </w:r>
      <w:r w:rsidR="00721947">
        <w:rPr>
          <w:rFonts w:ascii="GE Inspira" w:hAnsi="GE Inspira" w:cs="Courier New"/>
          <w:sz w:val="20"/>
          <w:szCs w:val="20"/>
        </w:rPr>
        <w:t xml:space="preserve">materials: </w:t>
      </w:r>
      <w:bookmarkStart w:id="0" w:name="_GoBack"/>
      <w:bookmarkEnd w:id="0"/>
      <w:r w:rsidR="00721947">
        <w:rPr>
          <w:rFonts w:ascii="GE Inspira" w:hAnsi="GE Inspira" w:cs="Courier New"/>
          <w:sz w:val="20"/>
          <w:szCs w:val="20"/>
        </w:rPr>
        <w:t xml:space="preserve">Predix </w:t>
      </w:r>
      <w:proofErr w:type="spellStart"/>
      <w:r w:rsidR="00721947">
        <w:rPr>
          <w:rFonts w:ascii="GE Inspira" w:hAnsi="GE Inspira" w:cs="Courier New"/>
          <w:sz w:val="20"/>
          <w:szCs w:val="20"/>
        </w:rPr>
        <w:t>DevBox</w:t>
      </w:r>
      <w:proofErr w:type="spellEnd"/>
      <w:r w:rsidR="00721947">
        <w:rPr>
          <w:rFonts w:ascii="GE Inspira" w:hAnsi="GE Inspira" w:cs="Courier New"/>
          <w:sz w:val="20"/>
          <w:szCs w:val="20"/>
        </w:rPr>
        <w:t>; Predix Reference Application (“</w:t>
      </w:r>
      <w:proofErr w:type="spellStart"/>
      <w:r w:rsidR="00721947">
        <w:rPr>
          <w:rFonts w:ascii="GE Inspira" w:hAnsi="GE Inspira" w:cs="Courier New"/>
          <w:sz w:val="20"/>
          <w:szCs w:val="20"/>
        </w:rPr>
        <w:t>RefApp</w:t>
      </w:r>
      <w:proofErr w:type="spellEnd"/>
      <w:r w:rsidR="00721947">
        <w:rPr>
          <w:rFonts w:ascii="GE Inspira" w:hAnsi="GE Inspira" w:cs="Courier New"/>
          <w:sz w:val="20"/>
          <w:szCs w:val="20"/>
        </w:rPr>
        <w:t xml:space="preserve">”); Predix Dashboard Seed; Predix </w:t>
      </w:r>
      <w:proofErr w:type="spellStart"/>
      <w:r w:rsidR="00721947">
        <w:rPr>
          <w:rFonts w:ascii="GE Inspira" w:hAnsi="GE Inspira" w:cs="Courier New"/>
          <w:sz w:val="20"/>
          <w:szCs w:val="20"/>
        </w:rPr>
        <w:t>Px</w:t>
      </w:r>
      <w:proofErr w:type="spellEnd"/>
      <w:r w:rsidR="00FB3503">
        <w:rPr>
          <w:rFonts w:ascii="GE Inspira" w:hAnsi="GE Inspira" w:cs="Courier New"/>
          <w:sz w:val="20"/>
          <w:szCs w:val="20"/>
        </w:rPr>
        <w:t>, Predix Security Service redistributable .jar files; Predix Machine redistributable .jar files; and Predix Machine SDK</w:t>
      </w:r>
      <w:r w:rsidR="00721947">
        <w:rPr>
          <w:rFonts w:ascii="GE Inspira" w:hAnsi="GE Inspira" w:cs="Courier New"/>
          <w:sz w:val="20"/>
          <w:szCs w:val="20"/>
        </w:rPr>
        <w:t xml:space="preserve"> .  These materials may include</w:t>
      </w:r>
      <w:r w:rsidRPr="00282FBA">
        <w:rPr>
          <w:rFonts w:ascii="GE Inspira" w:hAnsi="GE Inspira" w:cs="Courier New"/>
          <w:sz w:val="20"/>
          <w:szCs w:val="20"/>
        </w:rPr>
        <w:t xml:space="preserve"> scripts, compiled code, supporting components, and documentation</w:t>
      </w:r>
      <w:r w:rsidR="00721947">
        <w:rPr>
          <w:rFonts w:ascii="GE Inspira" w:hAnsi="GE Inspira" w:cs="Courier New"/>
          <w:sz w:val="20"/>
          <w:szCs w:val="20"/>
        </w:rPr>
        <w:t xml:space="preserve"> and are collectively referred to as </w:t>
      </w:r>
      <w:r w:rsidRPr="00282FBA">
        <w:rPr>
          <w:rFonts w:ascii="GE Inspira" w:hAnsi="GE Inspira" w:cs="Courier New"/>
          <w:sz w:val="20"/>
          <w:szCs w:val="20"/>
        </w:rPr>
        <w:t>the “Licensed Programs”</w:t>
      </w:r>
      <w:r w:rsidR="00721947">
        <w:rPr>
          <w:rFonts w:ascii="GE Inspira" w:hAnsi="GE Inspira" w:cs="Courier New"/>
          <w:sz w:val="20"/>
          <w:szCs w:val="20"/>
        </w:rPr>
        <w:t xml:space="preserve">.  Both Licensor and Licensee are referred to hereinafter as </w:t>
      </w:r>
      <w:r w:rsidRPr="00282FBA">
        <w:rPr>
          <w:rFonts w:ascii="GE Inspira" w:hAnsi="GE Inspira" w:cs="Courier New"/>
          <w:sz w:val="20"/>
          <w:szCs w:val="20"/>
        </w:rPr>
        <w:t>a “Party” and collectively as the “Parties”</w:t>
      </w:r>
      <w:r w:rsidR="00721947">
        <w:rPr>
          <w:rFonts w:ascii="GE Inspira" w:hAnsi="GE Inspira" w:cs="Courier New"/>
          <w:sz w:val="20"/>
          <w:szCs w:val="20"/>
        </w:rPr>
        <w:t xml:space="preserve"> to this License</w:t>
      </w:r>
      <w:r w:rsidRPr="00282FBA">
        <w:rPr>
          <w:rFonts w:ascii="GE Inspira" w:hAnsi="GE Inspira" w:cs="Courier New"/>
          <w:sz w:val="20"/>
          <w:szCs w:val="20"/>
        </w:rPr>
        <w:t xml:space="preserve">. </w:t>
      </w:r>
    </w:p>
    <w:p w:rsidR="00021D8B" w:rsidRDefault="00021D8B" w:rsidP="00021D8B"/>
    <w:p w:rsidR="00A44391" w:rsidRDefault="00A44391" w:rsidP="00721947">
      <w:pPr>
        <w:pStyle w:val="PlainText"/>
        <w:rPr>
          <w:rFonts w:ascii="GE Inspira" w:hAnsi="GE Inspira" w:cs="Courier New"/>
          <w:b/>
          <w:sz w:val="20"/>
          <w:szCs w:val="20"/>
        </w:rPr>
        <w:sectPr w:rsidR="00A44391" w:rsidSect="00FB3503">
          <w:pgSz w:w="12240" w:h="15840"/>
          <w:pgMar w:top="720" w:right="720" w:bottom="720" w:left="720" w:header="720" w:footer="720" w:gutter="0"/>
          <w:cols w:space="720"/>
          <w:docGrid w:linePitch="360"/>
        </w:sectPr>
      </w:pPr>
    </w:p>
    <w:p w:rsidR="00721947" w:rsidRDefault="00721947" w:rsidP="00721947">
      <w:pPr>
        <w:pStyle w:val="PlainText"/>
        <w:rPr>
          <w:rFonts w:ascii="GE Inspira" w:hAnsi="GE Inspira" w:cs="Courier New"/>
          <w:sz w:val="20"/>
          <w:szCs w:val="20"/>
        </w:rPr>
      </w:pPr>
      <w:proofErr w:type="gramStart"/>
      <w:r w:rsidRPr="00282FBA">
        <w:rPr>
          <w:rFonts w:ascii="GE Inspira" w:hAnsi="GE Inspira" w:cs="Courier New"/>
          <w:b/>
          <w:sz w:val="20"/>
          <w:szCs w:val="20"/>
        </w:rPr>
        <w:lastRenderedPageBreak/>
        <w:t>Section 1 – Conditional Grant.</w:t>
      </w:r>
      <w:proofErr w:type="gramEnd"/>
      <w:r w:rsidRPr="00282FBA">
        <w:rPr>
          <w:rFonts w:ascii="GE Inspira" w:hAnsi="GE Inspira" w:cs="Courier New"/>
          <w:sz w:val="20"/>
          <w:szCs w:val="20"/>
        </w:rPr>
        <w:t xml:space="preserve"> No Licensee is required to accept this License for use of the Licensed Programs. In the absence of a signed license agreement between Licensor and Licensee specifying alternate terms, any use of the Licensed Programs by the Licensee shall be considered acceptance of these terms. </w:t>
      </w:r>
      <w:r>
        <w:rPr>
          <w:rFonts w:ascii="GE Inspira" w:hAnsi="GE Inspira" w:cs="Courier New"/>
          <w:sz w:val="20"/>
          <w:szCs w:val="20"/>
        </w:rPr>
        <w:t xml:space="preserve"> The Licensed Programs are copyright and are licensed, not sold to you.  If you are not willing to be bound by the terms of this License, do not install, copy or use the Licensed Programs.  If you received this software from any source other than the Licensor, your access to the Licensed Programs is NOT permitted under this License, and you must delete the software and any copies from your systems.</w:t>
      </w:r>
    </w:p>
    <w:p w:rsidR="001C4023" w:rsidRPr="00282FBA" w:rsidRDefault="001C4023" w:rsidP="00721947">
      <w:pPr>
        <w:pStyle w:val="PlainText"/>
        <w:rPr>
          <w:rFonts w:ascii="GE Inspira" w:hAnsi="GE Inspira" w:cs="Courier New"/>
          <w:sz w:val="20"/>
          <w:szCs w:val="20"/>
        </w:rPr>
      </w:pPr>
    </w:p>
    <w:p w:rsidR="00721947" w:rsidRDefault="00721947" w:rsidP="00721947">
      <w:pPr>
        <w:pStyle w:val="PlainText"/>
        <w:rPr>
          <w:rFonts w:ascii="GE Inspira" w:hAnsi="GE Inspira" w:cs="Courier New"/>
          <w:sz w:val="20"/>
          <w:szCs w:val="20"/>
        </w:rPr>
      </w:pPr>
      <w:proofErr w:type="gramStart"/>
      <w:r w:rsidRPr="00282FBA">
        <w:rPr>
          <w:rFonts w:ascii="GE Inspira" w:hAnsi="GE Inspira" w:cs="Courier New"/>
          <w:b/>
          <w:sz w:val="20"/>
          <w:szCs w:val="20"/>
        </w:rPr>
        <w:t xml:space="preserve">Section </w:t>
      </w:r>
      <w:r w:rsidR="001C4023">
        <w:rPr>
          <w:rFonts w:ascii="GE Inspira" w:hAnsi="GE Inspira" w:cs="Courier New"/>
          <w:b/>
          <w:sz w:val="20"/>
          <w:szCs w:val="20"/>
        </w:rPr>
        <w:t>2</w:t>
      </w:r>
      <w:r w:rsidRPr="00282FBA">
        <w:rPr>
          <w:rFonts w:ascii="GE Inspira" w:hAnsi="GE Inspira" w:cs="Courier New"/>
          <w:b/>
          <w:sz w:val="20"/>
          <w:szCs w:val="20"/>
        </w:rPr>
        <w:t xml:space="preserve"> – Warranty Disclaimer.</w:t>
      </w:r>
      <w:proofErr w:type="gramEnd"/>
      <w:r w:rsidRPr="00282FBA">
        <w:rPr>
          <w:rFonts w:ascii="GE Inspira" w:hAnsi="GE Inspira" w:cs="Courier New"/>
          <w:b/>
          <w:sz w:val="20"/>
          <w:szCs w:val="20"/>
        </w:rPr>
        <w:t xml:space="preserve"> </w:t>
      </w:r>
      <w:r w:rsidRPr="00282FBA">
        <w:rPr>
          <w:rFonts w:ascii="GE Inspira" w:hAnsi="GE Inspira" w:cs="Courier New"/>
          <w:sz w:val="20"/>
          <w:szCs w:val="20"/>
        </w:rPr>
        <w:t xml:space="preserve">NO WARRANTIES. LICENSOR AND OUR AFFILIATES, RESELLERS, DISTRIBUTORS, AND VENDORS, MAKE NO WARRANTIES, EXPRESS OR IMPLIED, GUARANTEES OR CONDITIONS WITH RESPECT TO USE OF THE LICENSED PROGRAMS. </w:t>
      </w:r>
      <w:r>
        <w:rPr>
          <w:rFonts w:ascii="GE Inspira" w:hAnsi="GE Inspira" w:cs="Courier New"/>
          <w:sz w:val="20"/>
          <w:szCs w:val="20"/>
        </w:rPr>
        <w:t xml:space="preserve"> </w:t>
      </w:r>
      <w:r w:rsidRPr="00282FBA">
        <w:rPr>
          <w:rFonts w:ascii="GE Inspira" w:hAnsi="GE Inspira" w:cs="Courier New"/>
          <w:sz w:val="20"/>
          <w:szCs w:val="20"/>
        </w:rPr>
        <w:t xml:space="preserve">LICENSEE’S USE OF ALL SUCH PROGRAMS ARE AT LICENSEE’S AND CUSTOMERS’ OWN RISK. LICENSOR PROVIDES </w:t>
      </w:r>
      <w:r>
        <w:rPr>
          <w:rFonts w:ascii="GE Inspira" w:hAnsi="GE Inspira" w:cs="Courier New"/>
          <w:sz w:val="20"/>
          <w:szCs w:val="20"/>
        </w:rPr>
        <w:t xml:space="preserve">THE LICENSED PROGRAMS </w:t>
      </w:r>
      <w:r w:rsidRPr="00282FBA">
        <w:rPr>
          <w:rFonts w:ascii="GE Inspira" w:hAnsi="GE Inspira" w:cs="Courier New"/>
          <w:sz w:val="20"/>
          <w:szCs w:val="20"/>
        </w:rPr>
        <w:t xml:space="preserve">ON AN “AS IS” BASIS “WITH ALL FAULTS” AND “AS AVAILABLE.” LICENSOR DOES NOT GUARANTEE THE ACCURACY OR TIMELINESS OF INFORMATION AVAILABLE FROM, OR PROCESSED BY, THE LICENSED PROGRAMS. TO THE EXTENT PERMITTED UNDER LAW, LICENSOR EXCLUDES ANY IMPLIED WARRANTIES, INCLUDING FOR MERCHANTABILITY, SATISFACTORY QUALITY, </w:t>
      </w:r>
      <w:proofErr w:type="gramStart"/>
      <w:r w:rsidRPr="00282FBA">
        <w:rPr>
          <w:rFonts w:ascii="GE Inspira" w:hAnsi="GE Inspira" w:cs="Courier New"/>
          <w:sz w:val="20"/>
          <w:szCs w:val="20"/>
        </w:rPr>
        <w:t>FITNESS</w:t>
      </w:r>
      <w:proofErr w:type="gramEnd"/>
      <w:r w:rsidRPr="00282FBA">
        <w:rPr>
          <w:rFonts w:ascii="GE Inspira" w:hAnsi="GE Inspira" w:cs="Courier New"/>
          <w:sz w:val="20"/>
          <w:szCs w:val="20"/>
        </w:rPr>
        <w:t xml:space="preserve"> FOR A PARTICULAR PURPOSE, WORKMANLIKE EFFORT, AND NON-INFRINGEMENT.  NO GUARANTEE OF UNINTERRUPTED, TIMELY, SECURE, OR ERROR-FREE OPERATION IS MADE. </w:t>
      </w:r>
    </w:p>
    <w:p w:rsidR="00721947" w:rsidRDefault="00721947" w:rsidP="00721947">
      <w:pPr>
        <w:pStyle w:val="PlainText"/>
        <w:rPr>
          <w:rFonts w:ascii="GE Inspira" w:hAnsi="GE Inspira" w:cs="Courier New"/>
          <w:sz w:val="20"/>
          <w:szCs w:val="20"/>
        </w:rPr>
      </w:pPr>
    </w:p>
    <w:p w:rsidR="00721947" w:rsidRDefault="00721947" w:rsidP="00721947">
      <w:pPr>
        <w:pStyle w:val="PlainText"/>
        <w:rPr>
          <w:rFonts w:ascii="GE Inspira" w:hAnsi="GE Inspira" w:cs="Courier New"/>
          <w:sz w:val="20"/>
          <w:szCs w:val="20"/>
        </w:rPr>
      </w:pPr>
      <w:r>
        <w:rPr>
          <w:rFonts w:ascii="GE Inspira" w:hAnsi="GE Inspira" w:cs="Courier New"/>
          <w:sz w:val="20"/>
          <w:szCs w:val="20"/>
        </w:rPr>
        <w:t xml:space="preserve">THIS LICENSED PROGRAMS ARE PRE-PRODUCTION SOFTWARE AND ARE BELIEVED TO CONTAIN DEFECTS.  A PRIMARY PURPOSE OF THIS LICENSE IS TO OBTAIN FEEDBACK ON SOFTWARE PERFORMANCE AND THE IDENTIFICATION OF DEFECTS.  LICENSEE IS ADVISED TO SAFEGUARD IMPORTANT DATA, TO USE CAUTION, NOT TO RELY IN ANY WAY ON THE CORRECT FUNCTIONING OR PERFORMANCE THE SOFTWARE AND/OR ACCOMPANYING MATERIALS, AND NOT TO USE THE SOFTWARE IN A PRODUCTION ENVIRONMENT. </w:t>
      </w:r>
    </w:p>
    <w:p w:rsidR="001C4023" w:rsidRDefault="001C4023" w:rsidP="00721947">
      <w:pPr>
        <w:pStyle w:val="PlainText"/>
        <w:rPr>
          <w:rFonts w:ascii="GE Inspira" w:hAnsi="GE Inspira" w:cs="Courier New"/>
          <w:sz w:val="20"/>
          <w:szCs w:val="20"/>
        </w:rPr>
      </w:pPr>
    </w:p>
    <w:p w:rsidR="001C4023" w:rsidRPr="00282FBA" w:rsidRDefault="001C4023" w:rsidP="00721947">
      <w:pPr>
        <w:pStyle w:val="PlainText"/>
        <w:rPr>
          <w:rFonts w:ascii="GE Inspira" w:hAnsi="GE Inspira" w:cs="Courier New"/>
          <w:sz w:val="20"/>
          <w:szCs w:val="20"/>
        </w:rPr>
      </w:pPr>
      <w:proofErr w:type="gramStart"/>
      <w:r w:rsidRPr="001C4023">
        <w:rPr>
          <w:rFonts w:ascii="GE Inspira" w:hAnsi="GE Inspira" w:cs="Courier New"/>
          <w:b/>
          <w:sz w:val="20"/>
          <w:szCs w:val="20"/>
        </w:rPr>
        <w:t>Sec</w:t>
      </w:r>
      <w:r>
        <w:rPr>
          <w:rFonts w:ascii="GE Inspira" w:hAnsi="GE Inspira" w:cs="Courier New"/>
          <w:b/>
          <w:sz w:val="20"/>
          <w:szCs w:val="20"/>
        </w:rPr>
        <w:t>t</w:t>
      </w:r>
      <w:r w:rsidRPr="001C4023">
        <w:rPr>
          <w:rFonts w:ascii="GE Inspira" w:hAnsi="GE Inspira" w:cs="Courier New"/>
          <w:b/>
          <w:sz w:val="20"/>
          <w:szCs w:val="20"/>
        </w:rPr>
        <w:t xml:space="preserve">ion </w:t>
      </w:r>
      <w:r>
        <w:rPr>
          <w:rFonts w:ascii="GE Inspira" w:hAnsi="GE Inspira" w:cs="Courier New"/>
          <w:b/>
          <w:sz w:val="20"/>
          <w:szCs w:val="20"/>
        </w:rPr>
        <w:t>3</w:t>
      </w:r>
      <w:r w:rsidRPr="001C4023">
        <w:rPr>
          <w:rFonts w:ascii="GE Inspira" w:hAnsi="GE Inspira" w:cs="Courier New"/>
          <w:b/>
          <w:sz w:val="20"/>
          <w:szCs w:val="20"/>
        </w:rPr>
        <w:t xml:space="preserve"> – Feedback.</w:t>
      </w:r>
      <w:proofErr w:type="gramEnd"/>
      <w:r>
        <w:rPr>
          <w:rFonts w:ascii="GE Inspira" w:hAnsi="GE Inspira" w:cs="Courier New"/>
          <w:sz w:val="20"/>
          <w:szCs w:val="20"/>
        </w:rPr>
        <w:t xml:space="preserve">  It is expressly understood, </w:t>
      </w:r>
      <w:r w:rsidRPr="001C4023">
        <w:rPr>
          <w:rFonts w:ascii="GE Inspira" w:hAnsi="GE Inspira" w:cs="Courier New"/>
          <w:sz w:val="20"/>
          <w:szCs w:val="20"/>
        </w:rPr>
        <w:t xml:space="preserve">, acknowledged and agreed that you shall provide GE reasonable suggestions, comments and feedback regarding the Software, including but not limited to usability, bug reports and test results, with respect to Software testing (collectively, "Feedback"). If you provide </w:t>
      </w:r>
      <w:r w:rsidRPr="001C4023">
        <w:rPr>
          <w:rFonts w:ascii="GE Inspira" w:hAnsi="GE Inspira" w:cs="Courier New"/>
          <w:sz w:val="20"/>
          <w:szCs w:val="20"/>
        </w:rPr>
        <w:lastRenderedPageBreak/>
        <w:t>such Feedback to GE, you shall grant GE the following worldwide, non-exclusive, perpetual, irrevocable, royalty free, fully paid up rights: (</w:t>
      </w:r>
      <w:proofErr w:type="spellStart"/>
      <w:r w:rsidRPr="001C4023">
        <w:rPr>
          <w:rFonts w:ascii="GE Inspira" w:hAnsi="GE Inspira" w:cs="Courier New"/>
          <w:sz w:val="20"/>
          <w:szCs w:val="20"/>
        </w:rPr>
        <w:t>i</w:t>
      </w:r>
      <w:proofErr w:type="spellEnd"/>
      <w:r w:rsidRPr="001C4023">
        <w:rPr>
          <w:rFonts w:ascii="GE Inspira" w:hAnsi="GE Inspira" w:cs="Courier New"/>
          <w:sz w:val="20"/>
          <w:szCs w:val="20"/>
        </w:rPr>
        <w:t>) to make, use, copy, modify, sell, distribute, sub-license, and create derivative works of, the Feedback as part of any product, technology, service, specification or other documentation developed or offered by GE or any of its affiliates (individually and collectively, "GE Products"); (ii) to publicly perform or display, import, broadcast, transmit, distribute, license, offer to sell, and sell, rent, lease or lend copies of the Feedback (and derivative works thereof) as part of any GE Product; (iii) solely with respect to Licensee's copyright and trade secret rights, to sublicense to third parties the foregoing rights, including the right to sublicense to further third parties; and (iv) to sublicense to third parties any claims of any patents owned or licensable by Licensee that are necessarily infringed by a third party product, technology or service that uses, interfaces, interoperates or communicates with the Feedback or portion thereof incorporated into a GE Product, technology or service. Further, you represent and warrant that your Feedback is not subject to any license terms that would purport to require GE to comply with any additional obligations with respect to any GE Products that incorporate any Feedback.</w:t>
      </w:r>
    </w:p>
    <w:p w:rsidR="00721947" w:rsidRDefault="00721947" w:rsidP="00721947">
      <w:pPr>
        <w:pStyle w:val="PlainText"/>
        <w:rPr>
          <w:rFonts w:ascii="GE Inspira" w:hAnsi="GE Inspira" w:cs="Courier New"/>
          <w:sz w:val="20"/>
          <w:szCs w:val="20"/>
        </w:rPr>
      </w:pPr>
    </w:p>
    <w:p w:rsidR="00721947" w:rsidRPr="00282FBA" w:rsidRDefault="00721947" w:rsidP="00721947">
      <w:pPr>
        <w:pStyle w:val="PlainText"/>
        <w:rPr>
          <w:rFonts w:ascii="GE Inspira" w:hAnsi="GE Inspira" w:cs="Courier New"/>
          <w:sz w:val="20"/>
          <w:szCs w:val="20"/>
        </w:rPr>
      </w:pPr>
      <w:proofErr w:type="gramStart"/>
      <w:r w:rsidRPr="00282FBA">
        <w:rPr>
          <w:rFonts w:ascii="GE Inspira" w:hAnsi="GE Inspira" w:cs="Courier New"/>
          <w:b/>
          <w:sz w:val="20"/>
          <w:szCs w:val="20"/>
        </w:rPr>
        <w:t>Section 4 – Confidentiality.</w:t>
      </w:r>
      <w:proofErr w:type="gramEnd"/>
      <w:r w:rsidRPr="00282FBA">
        <w:rPr>
          <w:rFonts w:ascii="GE Inspira" w:hAnsi="GE Inspira" w:cs="Courier New"/>
          <w:b/>
          <w:sz w:val="20"/>
          <w:szCs w:val="20"/>
        </w:rPr>
        <w:t xml:space="preserve"> </w:t>
      </w:r>
      <w:r w:rsidRPr="00282FBA">
        <w:rPr>
          <w:rFonts w:ascii="GE Inspira" w:hAnsi="GE Inspira" w:cs="Courier New"/>
          <w:sz w:val="20"/>
          <w:szCs w:val="20"/>
        </w:rPr>
        <w:t>The Licensed Programs, including documentation, are proprietary. They shall be handled as the confidential information of GE Software, and shall be used by any receiving Party solely for any licensed uses of the Licensed Programs. Any receiving Party shall exercise the same degree of care with regard to the protection of the Licensed Programs as it uses in protecting and preserving its own confidential and proprietary information and shall restrict distribution of the Licensed Programs to only those employees, contractors, consultants, affiliates, and subsidiaries who are subject to an obligation to keep such information confidential</w:t>
      </w:r>
      <w:r w:rsidR="001C4023">
        <w:rPr>
          <w:rFonts w:ascii="GE Inspira" w:hAnsi="GE Inspira" w:cs="Courier New"/>
          <w:sz w:val="20"/>
          <w:szCs w:val="20"/>
        </w:rPr>
        <w:t>.  THIS PRE-PRODUCTION RELEASE OF THE LICENSED PROGRAMS MAY NOT BE REDISTRIBUTED OR PUBLISHED IN WHOLE OR IN PART TO ANY THIRD PARTY OTHER THAN THE LICENSEE.  You therefore agree not to transfer, copy, disclose, provide or otherwise make available such proprietary information in any form to any third party without the prior written consent of GE.</w:t>
      </w:r>
    </w:p>
    <w:p w:rsidR="00721947" w:rsidRPr="00282FBA" w:rsidRDefault="00721947" w:rsidP="00721947">
      <w:pPr>
        <w:pStyle w:val="PlainText"/>
        <w:rPr>
          <w:rFonts w:ascii="GE Inspira" w:hAnsi="GE Inspira" w:cs="Courier New"/>
          <w:sz w:val="20"/>
          <w:szCs w:val="20"/>
        </w:rPr>
      </w:pPr>
    </w:p>
    <w:p w:rsidR="00721947" w:rsidRPr="00282FBA" w:rsidRDefault="00721947" w:rsidP="00721947">
      <w:pPr>
        <w:pStyle w:val="PlainText"/>
        <w:rPr>
          <w:rFonts w:ascii="GE Inspira" w:hAnsi="GE Inspira" w:cs="Courier New"/>
          <w:sz w:val="20"/>
          <w:szCs w:val="20"/>
        </w:rPr>
      </w:pPr>
      <w:proofErr w:type="gramStart"/>
      <w:r w:rsidRPr="00282FBA">
        <w:rPr>
          <w:rFonts w:ascii="GE Inspira" w:hAnsi="GE Inspira" w:cs="Courier New"/>
          <w:b/>
          <w:sz w:val="20"/>
          <w:szCs w:val="20"/>
        </w:rPr>
        <w:t>Section 5 – Limitation of Liability.</w:t>
      </w:r>
      <w:proofErr w:type="gramEnd"/>
      <w:r w:rsidRPr="00282FBA">
        <w:rPr>
          <w:rFonts w:ascii="GE Inspira" w:hAnsi="GE Inspira" w:cs="Courier New"/>
          <w:b/>
          <w:sz w:val="20"/>
          <w:szCs w:val="20"/>
        </w:rPr>
        <w:t xml:space="preserve"> </w:t>
      </w:r>
      <w:r w:rsidRPr="00282FBA">
        <w:rPr>
          <w:rFonts w:ascii="GE Inspira" w:hAnsi="GE Inspira" w:cs="Courier New"/>
          <w:sz w:val="20"/>
          <w:szCs w:val="20"/>
        </w:rPr>
        <w:t xml:space="preserve">LIABILITY ARISING UNDER THIS LICENSE, WHETHER UNDER THEORY OF CONTRACT, TORT (INCLUDING NEGLIGENCE), SHALL BE LIMITED TO DIRECT, OBJECTIVELY MEASURABLE DAMAGES. </w:t>
      </w:r>
      <w:r w:rsidRPr="00282FBA">
        <w:rPr>
          <w:rFonts w:ascii="GE Inspira" w:hAnsi="GE Inspira" w:cs="Courier New"/>
          <w:sz w:val="20"/>
          <w:szCs w:val="20"/>
        </w:rPr>
        <w:lastRenderedPageBreak/>
        <w:t xml:space="preserve">LICENSOR SHALL HAVE NO LIABILITY TO THE OTHER PARTY OR TO ANY THIRD PARTY, FOR ANY INCIDENTAL, PUNITIVE, INDIRECT, OR CONSEQUENTIAL DAMAGES, EVEN IF ADVISED OF THE POSSIBILITY OF SUCH DAMAGES. LIABILITY FOR ANY SOFTWARE LICENSED FROM THIRD PARTIES FOR USE WITH THE SERVICES IS EXPLICILTLY DISCLAIMED AND LIMITED TO THE MAXIMUM EXTENT PERMITTED BY LAW. </w:t>
      </w:r>
    </w:p>
    <w:p w:rsidR="00721947" w:rsidRPr="00282FBA" w:rsidRDefault="00721947" w:rsidP="00721947">
      <w:pPr>
        <w:pStyle w:val="PlainText"/>
        <w:rPr>
          <w:rFonts w:ascii="GE Inspira" w:hAnsi="GE Inspira" w:cs="Courier New"/>
          <w:sz w:val="20"/>
          <w:szCs w:val="20"/>
        </w:rPr>
      </w:pPr>
    </w:p>
    <w:p w:rsidR="00721947" w:rsidRDefault="00721947" w:rsidP="00721947">
      <w:pPr>
        <w:pStyle w:val="PlainText"/>
        <w:rPr>
          <w:rFonts w:ascii="GE Inspira" w:hAnsi="GE Inspira" w:cs="Courier New"/>
          <w:sz w:val="20"/>
          <w:szCs w:val="20"/>
        </w:rPr>
      </w:pPr>
      <w:r w:rsidRPr="00282FBA">
        <w:rPr>
          <w:rFonts w:ascii="GE Inspira" w:hAnsi="GE Inspira" w:cs="Courier New"/>
          <w:sz w:val="20"/>
          <w:szCs w:val="20"/>
        </w:rPr>
        <w:t xml:space="preserve">Notwithstanding anything to the contrary, the aggregate liability of Licensor and its suppliers under this License shall not exceed the total amounts paid by Licensee to Licensor hereunder during the one-year period immediately preceding the event which gave rise to the claims. </w:t>
      </w:r>
    </w:p>
    <w:p w:rsidR="001C4023" w:rsidRDefault="001C4023" w:rsidP="00721947">
      <w:pPr>
        <w:pStyle w:val="PlainText"/>
        <w:rPr>
          <w:rFonts w:ascii="GE Inspira" w:hAnsi="GE Inspira" w:cs="Courier New"/>
          <w:sz w:val="20"/>
          <w:szCs w:val="20"/>
        </w:rPr>
      </w:pPr>
    </w:p>
    <w:p w:rsidR="001C4023" w:rsidRPr="001C4023" w:rsidRDefault="001C4023" w:rsidP="00721947">
      <w:pPr>
        <w:pStyle w:val="PlainText"/>
        <w:rPr>
          <w:rFonts w:ascii="GE Inspira" w:hAnsi="GE Inspira" w:cs="Courier New"/>
          <w:b/>
          <w:sz w:val="20"/>
          <w:szCs w:val="20"/>
        </w:rPr>
      </w:pPr>
      <w:proofErr w:type="gramStart"/>
      <w:r w:rsidRPr="001C4023">
        <w:rPr>
          <w:rFonts w:ascii="GE Inspira" w:hAnsi="GE Inspira" w:cs="Courier New"/>
          <w:b/>
          <w:sz w:val="20"/>
          <w:szCs w:val="20"/>
        </w:rPr>
        <w:t>Section 6 – License.</w:t>
      </w:r>
      <w:proofErr w:type="gramEnd"/>
    </w:p>
    <w:p w:rsidR="001C4023" w:rsidRDefault="001C4023" w:rsidP="00721947">
      <w:pPr>
        <w:pStyle w:val="PlainText"/>
        <w:rPr>
          <w:rFonts w:ascii="GE Inspira" w:hAnsi="GE Inspira" w:cs="Courier New"/>
          <w:sz w:val="20"/>
          <w:szCs w:val="20"/>
        </w:rPr>
      </w:pPr>
    </w:p>
    <w:p w:rsidR="001C4023" w:rsidRPr="00282FBA" w:rsidRDefault="001C4023" w:rsidP="001C4023">
      <w:pPr>
        <w:pStyle w:val="PlainText"/>
        <w:rPr>
          <w:rFonts w:ascii="GE Inspira" w:hAnsi="GE Inspira" w:cs="Courier New"/>
          <w:sz w:val="20"/>
          <w:szCs w:val="20"/>
        </w:rPr>
      </w:pPr>
      <w:r w:rsidRPr="00282FBA">
        <w:rPr>
          <w:rFonts w:ascii="GE Inspira" w:hAnsi="GE Inspira" w:cs="Courier New"/>
          <w:sz w:val="20"/>
          <w:szCs w:val="20"/>
        </w:rPr>
        <w:t xml:space="preserve">a) License Grant. Subject to the terms and conditions of this License, Licensor hereby grants Licensee a worldwide, perpetual, royalty-free, non-exclusive license to: </w:t>
      </w:r>
    </w:p>
    <w:p w:rsidR="001C4023" w:rsidRPr="00282FBA" w:rsidRDefault="001C4023" w:rsidP="001C4023">
      <w:pPr>
        <w:pStyle w:val="PlainText"/>
        <w:rPr>
          <w:rFonts w:ascii="GE Inspira" w:hAnsi="GE Inspira" w:cs="Courier New"/>
          <w:sz w:val="20"/>
          <w:szCs w:val="20"/>
        </w:rPr>
      </w:pPr>
    </w:p>
    <w:p w:rsidR="001C4023" w:rsidRPr="00282FBA" w:rsidRDefault="001C4023" w:rsidP="001C4023">
      <w:pPr>
        <w:pStyle w:val="PlainText"/>
        <w:rPr>
          <w:rFonts w:ascii="GE Inspira" w:hAnsi="GE Inspira" w:cs="Courier New"/>
          <w:sz w:val="20"/>
          <w:szCs w:val="20"/>
        </w:rPr>
      </w:pPr>
      <w:proofErr w:type="spellStart"/>
      <w:r w:rsidRPr="00282FBA">
        <w:rPr>
          <w:rFonts w:ascii="GE Inspira" w:hAnsi="GE Inspira" w:cs="Courier New"/>
          <w:sz w:val="20"/>
          <w:szCs w:val="20"/>
        </w:rPr>
        <w:t>i</w:t>
      </w:r>
      <w:proofErr w:type="spellEnd"/>
      <w:r w:rsidRPr="00282FBA">
        <w:rPr>
          <w:rFonts w:ascii="GE Inspira" w:hAnsi="GE Inspira" w:cs="Courier New"/>
          <w:sz w:val="20"/>
          <w:szCs w:val="20"/>
        </w:rPr>
        <w:t xml:space="preserve">) install the Licensed Programs on Licensee’s premises, and permit Licensee’s users to use the Licensed Programs so installed, solely for Licensee’s own development, testing, demonstration, staging, and production </w:t>
      </w:r>
      <w:r>
        <w:rPr>
          <w:rFonts w:ascii="GE Inspira" w:hAnsi="GE Inspira" w:cs="Courier New"/>
          <w:sz w:val="20"/>
          <w:szCs w:val="20"/>
        </w:rPr>
        <w:t xml:space="preserve">of Licensee’s own </w:t>
      </w:r>
      <w:r w:rsidR="00BC416B">
        <w:rPr>
          <w:rFonts w:ascii="GE Inspira" w:hAnsi="GE Inspira" w:cs="Courier New"/>
          <w:sz w:val="20"/>
          <w:szCs w:val="20"/>
        </w:rPr>
        <w:t>software that makes use of the Licensed Programs in a way that adds substantial functionality not present in the Licensed Programs (the result, a “Licensee Application”);</w:t>
      </w:r>
      <w:r w:rsidRPr="00282FBA">
        <w:rPr>
          <w:rFonts w:ascii="GE Inspira" w:hAnsi="GE Inspira" w:cs="Courier New"/>
          <w:sz w:val="20"/>
          <w:szCs w:val="20"/>
        </w:rPr>
        <w:t xml:space="preserve"> </w:t>
      </w:r>
    </w:p>
    <w:p w:rsidR="00BC416B" w:rsidRDefault="00BC416B" w:rsidP="001C4023">
      <w:pPr>
        <w:pStyle w:val="PlainText"/>
        <w:rPr>
          <w:rFonts w:ascii="GE Inspira" w:hAnsi="GE Inspira" w:cs="Courier New"/>
          <w:sz w:val="20"/>
          <w:szCs w:val="20"/>
        </w:rPr>
      </w:pPr>
    </w:p>
    <w:p w:rsidR="00BC416B" w:rsidRPr="00282FBA" w:rsidRDefault="00BC416B" w:rsidP="001C4023">
      <w:pPr>
        <w:pStyle w:val="PlainText"/>
        <w:rPr>
          <w:rFonts w:ascii="GE Inspira" w:hAnsi="GE Inspira" w:cs="Courier New"/>
          <w:sz w:val="20"/>
          <w:szCs w:val="20"/>
        </w:rPr>
      </w:pPr>
      <w:r w:rsidRPr="00282FBA">
        <w:rPr>
          <w:rFonts w:ascii="GE Inspira" w:hAnsi="GE Inspira" w:cs="Courier New"/>
          <w:sz w:val="20"/>
          <w:szCs w:val="20"/>
        </w:rPr>
        <w:t xml:space="preserve">ii) </w:t>
      </w:r>
      <w:proofErr w:type="gramStart"/>
      <w:r w:rsidRPr="00282FBA">
        <w:rPr>
          <w:rFonts w:ascii="GE Inspira" w:hAnsi="GE Inspira" w:cs="Courier New"/>
          <w:sz w:val="20"/>
          <w:szCs w:val="20"/>
        </w:rPr>
        <w:t>permit</w:t>
      </w:r>
      <w:proofErr w:type="gramEnd"/>
      <w:r w:rsidRPr="00282FBA">
        <w:rPr>
          <w:rFonts w:ascii="GE Inspira" w:hAnsi="GE Inspira" w:cs="Courier New"/>
          <w:sz w:val="20"/>
          <w:szCs w:val="20"/>
        </w:rPr>
        <w:t xml:space="preserve"> Licensee to permit third-party hosts (“</w:t>
      </w:r>
      <w:r>
        <w:rPr>
          <w:rFonts w:ascii="GE Inspira" w:hAnsi="GE Inspira" w:cs="Courier New"/>
          <w:sz w:val="20"/>
          <w:szCs w:val="20"/>
        </w:rPr>
        <w:t xml:space="preserve">Hosts”) to install the Licensee Application </w:t>
      </w:r>
      <w:r w:rsidRPr="00282FBA">
        <w:rPr>
          <w:rFonts w:ascii="GE Inspira" w:hAnsi="GE Inspira" w:cs="Courier New"/>
          <w:sz w:val="20"/>
          <w:szCs w:val="20"/>
        </w:rPr>
        <w:t>on such Hosts’ respective premises on Licensee’s behalf, and permit Licensee’s users to access and use the Licensed Programs so installed, solely for Licensee’s own development, testing, demonstration, staging and production purposes</w:t>
      </w:r>
      <w:r>
        <w:rPr>
          <w:rFonts w:ascii="GE Inspira" w:hAnsi="GE Inspira" w:cs="Courier New"/>
          <w:sz w:val="20"/>
          <w:szCs w:val="20"/>
        </w:rPr>
        <w:br/>
      </w:r>
    </w:p>
    <w:p w:rsidR="001C4023" w:rsidRPr="00282FBA" w:rsidRDefault="00BC416B" w:rsidP="001C4023">
      <w:pPr>
        <w:pStyle w:val="PlainText"/>
        <w:rPr>
          <w:rFonts w:ascii="GE Inspira" w:hAnsi="GE Inspira" w:cs="Courier New"/>
          <w:sz w:val="20"/>
          <w:szCs w:val="20"/>
        </w:rPr>
      </w:pPr>
      <w:r>
        <w:rPr>
          <w:rFonts w:ascii="GE Inspira" w:hAnsi="GE Inspira" w:cs="Courier New"/>
          <w:sz w:val="20"/>
          <w:szCs w:val="20"/>
        </w:rPr>
        <w:t>ii</w:t>
      </w:r>
      <w:r w:rsidR="001C4023" w:rsidRPr="00282FBA">
        <w:rPr>
          <w:rFonts w:ascii="GE Inspira" w:hAnsi="GE Inspira" w:cs="Courier New"/>
          <w:sz w:val="20"/>
          <w:szCs w:val="20"/>
        </w:rPr>
        <w:t xml:space="preserve">i) </w:t>
      </w:r>
      <w:proofErr w:type="gramStart"/>
      <w:r w:rsidR="001C4023" w:rsidRPr="00282FBA">
        <w:rPr>
          <w:rFonts w:ascii="GE Inspira" w:hAnsi="GE Inspira" w:cs="Courier New"/>
          <w:sz w:val="20"/>
          <w:szCs w:val="20"/>
        </w:rPr>
        <w:t>install</w:t>
      </w:r>
      <w:proofErr w:type="gramEnd"/>
      <w:r w:rsidR="001C4023" w:rsidRPr="00282FBA">
        <w:rPr>
          <w:rFonts w:ascii="GE Inspira" w:hAnsi="GE Inspira" w:cs="Courier New"/>
          <w:sz w:val="20"/>
          <w:szCs w:val="20"/>
        </w:rPr>
        <w:t xml:space="preserve"> the </w:t>
      </w:r>
      <w:r>
        <w:rPr>
          <w:rFonts w:ascii="GE Inspira" w:hAnsi="GE Inspira" w:cs="Courier New"/>
          <w:sz w:val="20"/>
          <w:szCs w:val="20"/>
        </w:rPr>
        <w:t xml:space="preserve">Licensee Application </w:t>
      </w:r>
      <w:r w:rsidR="001C4023" w:rsidRPr="00282FBA">
        <w:rPr>
          <w:rFonts w:ascii="GE Inspira" w:hAnsi="GE Inspira" w:cs="Courier New"/>
          <w:sz w:val="20"/>
          <w:szCs w:val="20"/>
        </w:rPr>
        <w:t xml:space="preserve">on </w:t>
      </w:r>
      <w:r>
        <w:rPr>
          <w:rFonts w:ascii="GE Inspira" w:hAnsi="GE Inspira" w:cs="Courier New"/>
          <w:sz w:val="20"/>
          <w:szCs w:val="20"/>
        </w:rPr>
        <w:t xml:space="preserve">Licensee’s </w:t>
      </w:r>
      <w:r w:rsidR="001C4023" w:rsidRPr="00282FBA">
        <w:rPr>
          <w:rFonts w:ascii="GE Inspira" w:hAnsi="GE Inspira" w:cs="Courier New"/>
          <w:sz w:val="20"/>
          <w:szCs w:val="20"/>
        </w:rPr>
        <w:t xml:space="preserve">own premises and permit its own users to use the </w:t>
      </w:r>
      <w:r>
        <w:rPr>
          <w:rFonts w:ascii="GE Inspira" w:hAnsi="GE Inspira" w:cs="Courier New"/>
          <w:sz w:val="20"/>
          <w:szCs w:val="20"/>
        </w:rPr>
        <w:t xml:space="preserve">Licensee Application </w:t>
      </w:r>
      <w:r w:rsidR="001C4023" w:rsidRPr="00282FBA">
        <w:rPr>
          <w:rFonts w:ascii="GE Inspira" w:hAnsi="GE Inspira" w:cs="Courier New"/>
          <w:sz w:val="20"/>
          <w:szCs w:val="20"/>
        </w:rPr>
        <w:t>so installed on the same terms as sub-sections (</w:t>
      </w:r>
      <w:proofErr w:type="spellStart"/>
      <w:r w:rsidR="001C4023" w:rsidRPr="00282FBA">
        <w:rPr>
          <w:rFonts w:ascii="GE Inspira" w:hAnsi="GE Inspira" w:cs="Courier New"/>
          <w:sz w:val="20"/>
          <w:szCs w:val="20"/>
        </w:rPr>
        <w:t>i</w:t>
      </w:r>
      <w:proofErr w:type="spellEnd"/>
      <w:r w:rsidR="001C4023" w:rsidRPr="00282FBA">
        <w:rPr>
          <w:rFonts w:ascii="GE Inspira" w:hAnsi="GE Inspira" w:cs="Courier New"/>
          <w:sz w:val="20"/>
          <w:szCs w:val="20"/>
        </w:rPr>
        <w:t>)</w:t>
      </w:r>
      <w:r>
        <w:rPr>
          <w:rFonts w:ascii="GE Inspira" w:hAnsi="GE Inspira" w:cs="Courier New"/>
          <w:sz w:val="20"/>
          <w:szCs w:val="20"/>
        </w:rPr>
        <w:t xml:space="preserve"> and </w:t>
      </w:r>
      <w:r w:rsidR="001C4023" w:rsidRPr="00282FBA">
        <w:rPr>
          <w:rFonts w:ascii="GE Inspira" w:hAnsi="GE Inspira" w:cs="Courier New"/>
          <w:sz w:val="20"/>
          <w:szCs w:val="20"/>
        </w:rPr>
        <w:t xml:space="preserve">(ii) above. </w:t>
      </w:r>
    </w:p>
    <w:p w:rsidR="001C4023" w:rsidRPr="00282FBA" w:rsidRDefault="001C4023" w:rsidP="001C4023">
      <w:pPr>
        <w:pStyle w:val="PlainText"/>
        <w:ind w:left="720"/>
        <w:rPr>
          <w:rFonts w:ascii="GE Inspira" w:hAnsi="GE Inspira" w:cs="Courier New"/>
          <w:sz w:val="20"/>
          <w:szCs w:val="20"/>
        </w:rPr>
      </w:pPr>
    </w:p>
    <w:p w:rsidR="001C4023" w:rsidRPr="00282FBA" w:rsidRDefault="001C4023" w:rsidP="001C4023">
      <w:pPr>
        <w:pStyle w:val="PlainText"/>
        <w:rPr>
          <w:rFonts w:ascii="GE Inspira" w:hAnsi="GE Inspira" w:cs="Courier New"/>
          <w:sz w:val="20"/>
          <w:szCs w:val="20"/>
        </w:rPr>
      </w:pPr>
      <w:r w:rsidRPr="00282FBA">
        <w:rPr>
          <w:rFonts w:ascii="GE Inspira" w:hAnsi="GE Inspira" w:cs="Courier New"/>
          <w:sz w:val="20"/>
          <w:szCs w:val="20"/>
        </w:rPr>
        <w:t xml:space="preserve">b) For the purposes of this License, the right to “use” the Licensed Programs shall include the right to utilize, run, access, store, copy, test or display the Licensed Programs. No right or license is granted or agreed to be granted to disassemble or decompile any Licensed Programs furnished in object code form, and Licensee agrees not to engage in any such conduct unless permitted by law. Reverse engineering of Licensed Programs </w:t>
      </w:r>
      <w:r w:rsidR="00BC416B">
        <w:rPr>
          <w:rFonts w:ascii="GE Inspira" w:hAnsi="GE Inspira" w:cs="Courier New"/>
          <w:sz w:val="20"/>
          <w:szCs w:val="20"/>
        </w:rPr>
        <w:t xml:space="preserve">provided in object code form </w:t>
      </w:r>
      <w:r w:rsidRPr="00282FBA">
        <w:rPr>
          <w:rFonts w:ascii="GE Inspira" w:hAnsi="GE Inspira" w:cs="Courier New"/>
          <w:sz w:val="20"/>
          <w:szCs w:val="20"/>
        </w:rPr>
        <w:t>is prohibited, unless such a right is explicitly granted by any explicit license subject to sub-section (d) below or as a matter of law, and then only to the extent explicitly permitted.  Licensor shall have no obligation to support any such reverse engineering, any product or derivative of such reverse engineering, or any use of the Licensed Programs with any modified versions of any of their components</w:t>
      </w:r>
      <w:r w:rsidR="00BC416B">
        <w:rPr>
          <w:rFonts w:ascii="GE Inspira" w:hAnsi="GE Inspira" w:cs="Courier New"/>
          <w:sz w:val="20"/>
          <w:szCs w:val="20"/>
        </w:rPr>
        <w:t xml:space="preserve"> under this License</w:t>
      </w:r>
      <w:r w:rsidRPr="00282FBA">
        <w:rPr>
          <w:rFonts w:ascii="GE Inspira" w:hAnsi="GE Inspira" w:cs="Courier New"/>
          <w:sz w:val="20"/>
          <w:szCs w:val="20"/>
        </w:rPr>
        <w:t xml:space="preserve">. </w:t>
      </w:r>
    </w:p>
    <w:p w:rsidR="001C4023" w:rsidRPr="00282FBA" w:rsidRDefault="001C4023" w:rsidP="001C4023">
      <w:pPr>
        <w:pStyle w:val="PlainText"/>
        <w:rPr>
          <w:rFonts w:ascii="GE Inspira" w:hAnsi="GE Inspira" w:cs="Courier New"/>
          <w:sz w:val="20"/>
          <w:szCs w:val="20"/>
        </w:rPr>
      </w:pPr>
    </w:p>
    <w:p w:rsidR="001C4023" w:rsidRPr="00282FBA" w:rsidRDefault="001C4023" w:rsidP="001C4023">
      <w:pPr>
        <w:pStyle w:val="PlainText"/>
        <w:rPr>
          <w:rFonts w:ascii="GE Inspira" w:hAnsi="GE Inspira" w:cs="Courier New"/>
          <w:sz w:val="20"/>
          <w:szCs w:val="20"/>
        </w:rPr>
      </w:pPr>
      <w:r w:rsidRPr="00282FBA">
        <w:rPr>
          <w:rFonts w:ascii="GE Inspira" w:hAnsi="GE Inspira" w:cs="Courier New"/>
          <w:sz w:val="20"/>
          <w:szCs w:val="20"/>
        </w:rPr>
        <w:t xml:space="preserve">c) Licensee shall ensure that any </w:t>
      </w:r>
      <w:r w:rsidR="00BC416B">
        <w:rPr>
          <w:rFonts w:ascii="GE Inspira" w:hAnsi="GE Inspira" w:cs="Courier New"/>
          <w:sz w:val="20"/>
          <w:szCs w:val="20"/>
        </w:rPr>
        <w:t xml:space="preserve">Licensee Applications </w:t>
      </w:r>
      <w:r w:rsidRPr="00282FBA">
        <w:rPr>
          <w:rFonts w:ascii="GE Inspira" w:hAnsi="GE Inspira" w:cs="Courier New"/>
          <w:sz w:val="20"/>
          <w:szCs w:val="20"/>
        </w:rPr>
        <w:t xml:space="preserve">incorporate the Licensed Programs in such a way as to prevent third parties (other than Hosts) from viewing the code of the Licensed Programs or gaining access to any </w:t>
      </w:r>
      <w:r w:rsidRPr="00282FBA">
        <w:rPr>
          <w:rFonts w:ascii="GE Inspira" w:hAnsi="GE Inspira" w:cs="Courier New"/>
          <w:sz w:val="20"/>
          <w:szCs w:val="20"/>
        </w:rPr>
        <w:lastRenderedPageBreak/>
        <w:t xml:space="preserve">programmatic interface or other hidden aspect of the Licensed Programs. </w:t>
      </w:r>
    </w:p>
    <w:p w:rsidR="001C4023" w:rsidRPr="00282FBA" w:rsidRDefault="001C4023" w:rsidP="001C4023">
      <w:pPr>
        <w:pStyle w:val="PlainText"/>
        <w:rPr>
          <w:rFonts w:ascii="GE Inspira" w:hAnsi="GE Inspira" w:cs="Courier New"/>
          <w:sz w:val="20"/>
          <w:szCs w:val="20"/>
        </w:rPr>
      </w:pPr>
    </w:p>
    <w:p w:rsidR="001C4023" w:rsidRPr="00282FBA" w:rsidRDefault="001C4023" w:rsidP="001C4023">
      <w:pPr>
        <w:pStyle w:val="PlainText"/>
        <w:rPr>
          <w:rFonts w:ascii="GE Inspira" w:hAnsi="GE Inspira" w:cs="Courier New"/>
          <w:sz w:val="20"/>
          <w:szCs w:val="20"/>
        </w:rPr>
      </w:pPr>
      <w:r w:rsidRPr="00282FBA">
        <w:rPr>
          <w:rFonts w:ascii="GE Inspira" w:hAnsi="GE Inspira" w:cs="Courier New"/>
          <w:sz w:val="20"/>
          <w:szCs w:val="20"/>
        </w:rPr>
        <w:t xml:space="preserve">d) Use of some open source and third party software applications or components included in or accessed through the Licensed Programs may be subject to other terms and conditions found in a separate license agreement, terms of use or “Notice” file located at the download page. The Licensed Programs are accompanied by additional software components solely to enable the Licensed Programs to operate as designed. Licensee is not permitted to use such additional software independently of the Licensed Programs unless Licensee secures a separate license for use from the named vendor.  </w:t>
      </w:r>
      <w:r w:rsidR="00BC416B">
        <w:rPr>
          <w:rFonts w:ascii="GE Inspira" w:hAnsi="GE Inspira" w:cs="Courier New"/>
          <w:sz w:val="20"/>
          <w:szCs w:val="20"/>
        </w:rPr>
        <w:t>Do not use any third party code unless you agree with the applicable license terms for that code.</w:t>
      </w:r>
    </w:p>
    <w:p w:rsidR="001C4023" w:rsidRPr="00282FBA" w:rsidRDefault="001C4023" w:rsidP="001C4023">
      <w:pPr>
        <w:pStyle w:val="PlainText"/>
        <w:rPr>
          <w:rFonts w:ascii="GE Inspira" w:hAnsi="GE Inspira" w:cs="Courier New"/>
          <w:sz w:val="20"/>
          <w:szCs w:val="20"/>
        </w:rPr>
      </w:pPr>
    </w:p>
    <w:p w:rsidR="001C4023" w:rsidRDefault="001C4023" w:rsidP="001C4023">
      <w:pPr>
        <w:pStyle w:val="PlainText"/>
        <w:rPr>
          <w:rFonts w:ascii="GE Inspira" w:hAnsi="GE Inspira" w:cs="Courier New"/>
          <w:sz w:val="20"/>
          <w:szCs w:val="20"/>
        </w:rPr>
      </w:pPr>
      <w:r w:rsidRPr="00282FBA">
        <w:rPr>
          <w:rFonts w:ascii="GE Inspira" w:hAnsi="GE Inspira" w:cs="Courier New"/>
          <w:sz w:val="20"/>
          <w:szCs w:val="20"/>
        </w:rPr>
        <w:t>e) Title. Title to and ownership of the Licensed Programs shall at all times remain with Licensor.</w:t>
      </w:r>
    </w:p>
    <w:p w:rsidR="001C4023" w:rsidRDefault="001C4023" w:rsidP="00721947">
      <w:pPr>
        <w:pStyle w:val="PlainText"/>
        <w:rPr>
          <w:rFonts w:ascii="GE Inspira" w:hAnsi="GE Inspira" w:cs="Courier New"/>
          <w:sz w:val="20"/>
          <w:szCs w:val="20"/>
        </w:rPr>
      </w:pPr>
    </w:p>
    <w:p w:rsidR="00D413DE" w:rsidRPr="00D413DE" w:rsidRDefault="00BC416B" w:rsidP="00D413DE">
      <w:pPr>
        <w:pStyle w:val="PlainText"/>
        <w:rPr>
          <w:rFonts w:ascii="GE Inspira" w:hAnsi="GE Inspira" w:cs="Courier New"/>
          <w:sz w:val="20"/>
          <w:szCs w:val="20"/>
        </w:rPr>
      </w:pPr>
      <w:proofErr w:type="gramStart"/>
      <w:r w:rsidRPr="00282FBA">
        <w:rPr>
          <w:rFonts w:ascii="GE Inspira" w:hAnsi="GE Inspira" w:cs="Courier New"/>
          <w:b/>
          <w:sz w:val="20"/>
          <w:szCs w:val="20"/>
        </w:rPr>
        <w:t xml:space="preserve">Section </w:t>
      </w:r>
      <w:r>
        <w:rPr>
          <w:rFonts w:ascii="GE Inspira" w:hAnsi="GE Inspira" w:cs="Courier New"/>
          <w:b/>
          <w:sz w:val="20"/>
          <w:szCs w:val="20"/>
        </w:rPr>
        <w:t>7</w:t>
      </w:r>
      <w:r w:rsidRPr="00282FBA">
        <w:rPr>
          <w:rFonts w:ascii="GE Inspira" w:hAnsi="GE Inspira" w:cs="Courier New"/>
          <w:b/>
          <w:sz w:val="20"/>
          <w:szCs w:val="20"/>
        </w:rPr>
        <w:t xml:space="preserve"> – Termination.</w:t>
      </w:r>
      <w:proofErr w:type="gramEnd"/>
      <w:r w:rsidRPr="00282FBA">
        <w:rPr>
          <w:rFonts w:ascii="GE Inspira" w:hAnsi="GE Inspira" w:cs="Courier New"/>
          <w:b/>
          <w:sz w:val="20"/>
          <w:szCs w:val="20"/>
        </w:rPr>
        <w:t xml:space="preserve"> </w:t>
      </w:r>
      <w:r w:rsidR="00D413DE">
        <w:rPr>
          <w:rFonts w:ascii="GE Inspira" w:hAnsi="GE Inspira" w:cs="Courier New"/>
          <w:sz w:val="20"/>
          <w:szCs w:val="20"/>
        </w:rPr>
        <w:t xml:space="preserve">Your rights to this pre-production release of the Licensed Programs will terminate six months after the date you receive the Licensed Programs or any update, or two-months after the general availability of a production release of the Licensed Programs, whichever comes first.  No rights to use the production release of the Licensed Programs are provided by this License.  </w:t>
      </w:r>
      <w:r w:rsidR="00D413DE" w:rsidRPr="00D413DE">
        <w:rPr>
          <w:rFonts w:ascii="GE Inspira" w:hAnsi="GE Inspira" w:cs="Courier New"/>
          <w:sz w:val="20"/>
          <w:szCs w:val="20"/>
        </w:rPr>
        <w:t xml:space="preserve">Notwithstanding the foregoing, either </w:t>
      </w:r>
      <w:r w:rsidR="00D413DE">
        <w:rPr>
          <w:rFonts w:ascii="GE Inspira" w:hAnsi="GE Inspira" w:cs="Courier New"/>
          <w:sz w:val="20"/>
          <w:szCs w:val="20"/>
        </w:rPr>
        <w:t>P</w:t>
      </w:r>
      <w:r w:rsidR="00D413DE" w:rsidRPr="00D413DE">
        <w:rPr>
          <w:rFonts w:ascii="GE Inspira" w:hAnsi="GE Inspira" w:cs="Courier New"/>
          <w:sz w:val="20"/>
          <w:szCs w:val="20"/>
        </w:rPr>
        <w:t xml:space="preserve">arty may terminate this </w:t>
      </w:r>
      <w:r w:rsidR="00D413DE">
        <w:rPr>
          <w:rFonts w:ascii="GE Inspira" w:hAnsi="GE Inspira" w:cs="Courier New"/>
          <w:sz w:val="20"/>
          <w:szCs w:val="20"/>
        </w:rPr>
        <w:t xml:space="preserve">License </w:t>
      </w:r>
      <w:r w:rsidR="00D413DE" w:rsidRPr="00D413DE">
        <w:rPr>
          <w:rFonts w:ascii="GE Inspira" w:hAnsi="GE Inspira" w:cs="Courier New"/>
          <w:sz w:val="20"/>
          <w:szCs w:val="20"/>
        </w:rPr>
        <w:t xml:space="preserve">at any time for any reason or no reason by providing the other party written notice thereof. </w:t>
      </w:r>
      <w:r w:rsidR="00D413DE">
        <w:rPr>
          <w:rFonts w:ascii="GE Inspira" w:hAnsi="GE Inspira" w:cs="Courier New"/>
          <w:sz w:val="20"/>
          <w:szCs w:val="20"/>
        </w:rPr>
        <w:t xml:space="preserve"> </w:t>
      </w:r>
      <w:r w:rsidR="00D413DE" w:rsidRPr="00D413DE">
        <w:rPr>
          <w:rFonts w:ascii="GE Inspira" w:hAnsi="GE Inspira" w:cs="Courier New"/>
          <w:sz w:val="20"/>
          <w:szCs w:val="20"/>
        </w:rPr>
        <w:t xml:space="preserve">Upon any expiration or termination of this </w:t>
      </w:r>
      <w:r w:rsidR="00D413DE">
        <w:rPr>
          <w:rFonts w:ascii="GE Inspira" w:hAnsi="GE Inspira" w:cs="Courier New"/>
          <w:sz w:val="20"/>
          <w:szCs w:val="20"/>
        </w:rPr>
        <w:t>License</w:t>
      </w:r>
      <w:r w:rsidR="00D413DE" w:rsidRPr="00D413DE">
        <w:rPr>
          <w:rFonts w:ascii="GE Inspira" w:hAnsi="GE Inspira" w:cs="Courier New"/>
          <w:sz w:val="20"/>
          <w:szCs w:val="20"/>
        </w:rPr>
        <w:t xml:space="preserve">, the rights and licenses granted to you under this </w:t>
      </w:r>
      <w:r w:rsidR="00D413DE">
        <w:rPr>
          <w:rFonts w:ascii="GE Inspira" w:hAnsi="GE Inspira" w:cs="Courier New"/>
          <w:sz w:val="20"/>
          <w:szCs w:val="20"/>
        </w:rPr>
        <w:t>License</w:t>
      </w:r>
      <w:r w:rsidR="00D413DE" w:rsidRPr="00D413DE">
        <w:rPr>
          <w:rFonts w:ascii="GE Inspira" w:hAnsi="GE Inspira" w:cs="Courier New"/>
          <w:sz w:val="20"/>
          <w:szCs w:val="20"/>
        </w:rPr>
        <w:t xml:space="preserve"> shall immediately terminate, and you shall immediately cease using and </w:t>
      </w:r>
      <w:proofErr w:type="gramStart"/>
      <w:r w:rsidR="00D413DE">
        <w:rPr>
          <w:rFonts w:ascii="GE Inspira" w:hAnsi="GE Inspira" w:cs="Courier New"/>
          <w:sz w:val="20"/>
          <w:szCs w:val="20"/>
        </w:rPr>
        <w:t xml:space="preserve">delete </w:t>
      </w:r>
      <w:r w:rsidR="00D413DE" w:rsidRPr="00D413DE">
        <w:rPr>
          <w:rFonts w:ascii="GE Inspira" w:hAnsi="GE Inspira" w:cs="Courier New"/>
          <w:sz w:val="20"/>
          <w:szCs w:val="20"/>
        </w:rPr>
        <w:t xml:space="preserve"> the</w:t>
      </w:r>
      <w:proofErr w:type="gramEnd"/>
      <w:r w:rsidR="00D413DE" w:rsidRPr="00D413DE">
        <w:rPr>
          <w:rFonts w:ascii="GE Inspira" w:hAnsi="GE Inspira" w:cs="Courier New"/>
          <w:sz w:val="20"/>
          <w:szCs w:val="20"/>
        </w:rPr>
        <w:t xml:space="preserve"> </w:t>
      </w:r>
      <w:r w:rsidR="00D413DE">
        <w:rPr>
          <w:rFonts w:ascii="GE Inspira" w:hAnsi="GE Inspira" w:cs="Courier New"/>
          <w:sz w:val="20"/>
          <w:szCs w:val="20"/>
        </w:rPr>
        <w:t xml:space="preserve">Licensed Programs.  Licensee Applications based upon the Licensed Programs (see Section 6(a) above) are not subject to this limitation.  </w:t>
      </w:r>
      <w:r w:rsidR="00D413DE" w:rsidRPr="00D413DE">
        <w:rPr>
          <w:rFonts w:ascii="GE Inspira" w:hAnsi="GE Inspira" w:cs="Courier New"/>
          <w:sz w:val="20"/>
          <w:szCs w:val="20"/>
        </w:rPr>
        <w:t xml:space="preserve">In the event of any expiration or termination of this </w:t>
      </w:r>
      <w:r w:rsidR="00D413DE">
        <w:rPr>
          <w:rFonts w:ascii="GE Inspira" w:hAnsi="GE Inspira" w:cs="Courier New"/>
          <w:sz w:val="20"/>
          <w:szCs w:val="20"/>
        </w:rPr>
        <w:t>Licensee</w:t>
      </w:r>
      <w:r w:rsidR="00D413DE" w:rsidRPr="00D413DE">
        <w:rPr>
          <w:rFonts w:ascii="GE Inspira" w:hAnsi="GE Inspira" w:cs="Courier New"/>
          <w:sz w:val="20"/>
          <w:szCs w:val="20"/>
        </w:rPr>
        <w:t>, its Confidentiality provision, disclaimers of GE’s representations and warranties, and limitations of GE’s liability shall survive.</w:t>
      </w:r>
    </w:p>
    <w:p w:rsidR="00BC416B" w:rsidRDefault="00BC416B" w:rsidP="00BC416B">
      <w:pPr>
        <w:pStyle w:val="PlainText"/>
        <w:rPr>
          <w:rFonts w:ascii="GE Inspira" w:hAnsi="GE Inspira" w:cs="Courier New"/>
          <w:sz w:val="20"/>
          <w:szCs w:val="20"/>
        </w:rPr>
      </w:pPr>
    </w:p>
    <w:p w:rsidR="00BC416B" w:rsidRPr="00282FBA" w:rsidRDefault="00BC416B" w:rsidP="00BC416B">
      <w:pPr>
        <w:pStyle w:val="PlainText"/>
        <w:rPr>
          <w:rFonts w:ascii="GE Inspira" w:hAnsi="GE Inspira" w:cs="Courier New"/>
          <w:sz w:val="20"/>
          <w:szCs w:val="20"/>
        </w:rPr>
      </w:pPr>
      <w:proofErr w:type="gramStart"/>
      <w:r w:rsidRPr="00282FBA">
        <w:rPr>
          <w:rFonts w:ascii="GE Inspira" w:hAnsi="GE Inspira" w:cs="Courier New"/>
          <w:b/>
          <w:sz w:val="20"/>
          <w:szCs w:val="20"/>
        </w:rPr>
        <w:t xml:space="preserve">Section </w:t>
      </w:r>
      <w:r w:rsidR="00D413DE">
        <w:rPr>
          <w:rFonts w:ascii="GE Inspira" w:hAnsi="GE Inspira" w:cs="Courier New"/>
          <w:b/>
          <w:sz w:val="20"/>
          <w:szCs w:val="20"/>
        </w:rPr>
        <w:t>8</w:t>
      </w:r>
      <w:r w:rsidRPr="00282FBA">
        <w:rPr>
          <w:rFonts w:ascii="GE Inspira" w:hAnsi="GE Inspira" w:cs="Courier New"/>
          <w:b/>
          <w:sz w:val="20"/>
          <w:szCs w:val="20"/>
        </w:rPr>
        <w:t xml:space="preserve"> – Applicable Law.</w:t>
      </w:r>
      <w:proofErr w:type="gramEnd"/>
      <w:r w:rsidRPr="00282FBA">
        <w:rPr>
          <w:rFonts w:ascii="GE Inspira" w:hAnsi="GE Inspira" w:cs="Courier New"/>
          <w:sz w:val="20"/>
          <w:szCs w:val="20"/>
        </w:rPr>
        <w:t xml:space="preserve"> The License shall be governed by and interpreted in accordance with the substantive law of the State of </w:t>
      </w:r>
      <w:r w:rsidR="00D413DE">
        <w:rPr>
          <w:rFonts w:ascii="GE Inspira" w:hAnsi="GE Inspira" w:cs="Courier New"/>
          <w:sz w:val="20"/>
          <w:szCs w:val="20"/>
        </w:rPr>
        <w:t>California</w:t>
      </w:r>
      <w:r w:rsidRPr="00282FBA">
        <w:rPr>
          <w:rFonts w:ascii="GE Inspira" w:hAnsi="GE Inspira" w:cs="Courier New"/>
          <w:sz w:val="20"/>
          <w:szCs w:val="20"/>
        </w:rPr>
        <w:t xml:space="preserve">, U.S.A., excluding its conflicts of law provisions, and by the courts of that state. </w:t>
      </w:r>
    </w:p>
    <w:sectPr w:rsidR="00BC416B" w:rsidRPr="00282FBA" w:rsidSect="00FB3503">
      <w:type w:val="continuous"/>
      <w:pgSz w:w="12240" w:h="15840"/>
      <w:pgMar w:top="720" w:right="720" w:bottom="720" w:left="72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GE Inspira">
    <w:panose1 w:val="020F0603030400020203"/>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6018CB"/>
    <w:multiLevelType w:val="hybridMultilevel"/>
    <w:tmpl w:val="7C46124A"/>
    <w:lvl w:ilvl="0" w:tplc="4AEE24A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DB604FC"/>
    <w:multiLevelType w:val="hybridMultilevel"/>
    <w:tmpl w:val="29726BF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463B"/>
    <w:rsid w:val="00016972"/>
    <w:rsid w:val="00021D8B"/>
    <w:rsid w:val="00126238"/>
    <w:rsid w:val="0014006D"/>
    <w:rsid w:val="001B5A1C"/>
    <w:rsid w:val="001C4023"/>
    <w:rsid w:val="001D485D"/>
    <w:rsid w:val="002655E8"/>
    <w:rsid w:val="00296906"/>
    <w:rsid w:val="002B1FF0"/>
    <w:rsid w:val="003601AE"/>
    <w:rsid w:val="0046337A"/>
    <w:rsid w:val="00511A1A"/>
    <w:rsid w:val="0054259A"/>
    <w:rsid w:val="0058758F"/>
    <w:rsid w:val="005F5308"/>
    <w:rsid w:val="00622136"/>
    <w:rsid w:val="006A4C68"/>
    <w:rsid w:val="006A4D74"/>
    <w:rsid w:val="007101D8"/>
    <w:rsid w:val="00721947"/>
    <w:rsid w:val="0072472C"/>
    <w:rsid w:val="00742EF6"/>
    <w:rsid w:val="007745E0"/>
    <w:rsid w:val="007B1610"/>
    <w:rsid w:val="00814BF1"/>
    <w:rsid w:val="008547D9"/>
    <w:rsid w:val="008803F5"/>
    <w:rsid w:val="008E04EA"/>
    <w:rsid w:val="00936563"/>
    <w:rsid w:val="00A07BD8"/>
    <w:rsid w:val="00A44391"/>
    <w:rsid w:val="00A544B2"/>
    <w:rsid w:val="00A66999"/>
    <w:rsid w:val="00AC108D"/>
    <w:rsid w:val="00AE7575"/>
    <w:rsid w:val="00AF463B"/>
    <w:rsid w:val="00B23067"/>
    <w:rsid w:val="00B337EF"/>
    <w:rsid w:val="00B90D18"/>
    <w:rsid w:val="00BC416B"/>
    <w:rsid w:val="00BD0EAA"/>
    <w:rsid w:val="00CC03F8"/>
    <w:rsid w:val="00D12110"/>
    <w:rsid w:val="00D413DE"/>
    <w:rsid w:val="00D479F2"/>
    <w:rsid w:val="00D921C7"/>
    <w:rsid w:val="00D97D0B"/>
    <w:rsid w:val="00DF1D2B"/>
    <w:rsid w:val="00E04768"/>
    <w:rsid w:val="00E117F1"/>
    <w:rsid w:val="00E44123"/>
    <w:rsid w:val="00F36F77"/>
    <w:rsid w:val="00FB35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463B"/>
    <w:pPr>
      <w:ind w:left="720"/>
      <w:contextualSpacing/>
    </w:pPr>
  </w:style>
  <w:style w:type="paragraph" w:styleId="PlainText">
    <w:name w:val="Plain Text"/>
    <w:basedOn w:val="Normal"/>
    <w:link w:val="PlainTextChar"/>
    <w:uiPriority w:val="99"/>
    <w:unhideWhenUsed/>
    <w:rsid w:val="00021D8B"/>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021D8B"/>
    <w:rPr>
      <w:rFonts w:ascii="Consolas" w:hAnsi="Consolas"/>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463B"/>
    <w:pPr>
      <w:ind w:left="720"/>
      <w:contextualSpacing/>
    </w:pPr>
  </w:style>
  <w:style w:type="paragraph" w:styleId="PlainText">
    <w:name w:val="Plain Text"/>
    <w:basedOn w:val="Normal"/>
    <w:link w:val="PlainTextChar"/>
    <w:uiPriority w:val="99"/>
    <w:unhideWhenUsed/>
    <w:rsid w:val="00021D8B"/>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021D8B"/>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1620</Words>
  <Characters>9240</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GE</Company>
  <LinksUpToDate>false</LinksUpToDate>
  <CharactersWithSpaces>10839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 User</dc:creator>
  <cp:lastModifiedBy>GE User</cp:lastModifiedBy>
  <cp:revision>3</cp:revision>
  <dcterms:created xsi:type="dcterms:W3CDTF">2015-09-28T02:40:00Z</dcterms:created>
  <dcterms:modified xsi:type="dcterms:W3CDTF">2015-09-28T02:43:00Z</dcterms:modified>
</cp:coreProperties>
</file>