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D8A" w:rsidRDefault="000B293D">
      <w:r w:rsidRPr="000B293D">
        <w:rPr>
          <w:b/>
        </w:rPr>
        <w:t>Tip:</w:t>
      </w:r>
      <w:r>
        <w:t xml:space="preserve"> Tool to Migrate your Local DB to Azure:</w:t>
      </w:r>
    </w:p>
    <w:p w:rsidR="000B293D" w:rsidRDefault="000B293D">
      <w:hyperlink r:id="rId4" w:history="1">
        <w:r w:rsidRPr="00002534">
          <w:rPr>
            <w:rStyle w:val="Hyperlink"/>
          </w:rPr>
          <w:t>http://sqlazuremw.codeplex.com/</w:t>
        </w:r>
      </w:hyperlink>
    </w:p>
    <w:p w:rsidR="00B04A6C" w:rsidRDefault="000B293D">
      <w:r w:rsidRPr="000B293D">
        <w:rPr>
          <w:b/>
        </w:rPr>
        <w:t>Problem:</w:t>
      </w:r>
      <w:r>
        <w:rPr>
          <w:b/>
        </w:rPr>
        <w:t xml:space="preserve"> </w:t>
      </w:r>
      <w:r w:rsidR="00B04A6C">
        <w:t xml:space="preserve">If we are using </w:t>
      </w:r>
      <w:proofErr w:type="spellStart"/>
      <w:r w:rsidR="00B04A6C">
        <w:t>EntityFramework</w:t>
      </w:r>
      <w:proofErr w:type="spellEnd"/>
      <w:r w:rsidR="00B04A6C">
        <w:t xml:space="preserve"> with WCF / Web API.</w:t>
      </w:r>
    </w:p>
    <w:p w:rsidR="00B04A6C" w:rsidRDefault="00B04A6C">
      <w:r>
        <w:t>If there are any navigation properties between entities, the likelihood of this error is high.</w:t>
      </w:r>
    </w:p>
    <w:p w:rsidR="00B04A6C" w:rsidRDefault="00E33D8A">
      <w:r>
        <w:rPr>
          <w:rFonts w:ascii="Courier New" w:hAnsi="Courier New" w:cs="Courier New"/>
          <w:color w:val="000000"/>
          <w:sz w:val="20"/>
          <w:szCs w:val="20"/>
        </w:rPr>
        <w:t>“Type 'System.Data.Entity.DynamicProxies.Customers_21E6922CC8E7F8A73D5A7994864A471634C7ABE16025455F28EFDDCB65A9E574' with data contract name 'Customers_21E6922CC8E7F8A73D5A7994864A471634C7ABE16025455F28EFDDCB65A9E574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:http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://schemas.datacontract.org/2004/07/System.Data.Entity.DynamicProxies' is not expected. Consider using a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DataContractResolver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if you are using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DataContractSerializer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or add any types not known statically to the list of known types - for example, by using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KnownTypeAttribute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attribute or by adding them to the list of known types passed to the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serializer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.”</w:t>
      </w:r>
    </w:p>
    <w:p w:rsidR="00B04A6C" w:rsidRDefault="00B04A6C">
      <w:proofErr w:type="spellStart"/>
      <w:r>
        <w:t>Eg</w:t>
      </w:r>
      <w:proofErr w:type="spellEnd"/>
      <w:r>
        <w:t>:</w:t>
      </w:r>
    </w:p>
    <w:p w:rsidR="00B04A6C" w:rsidRDefault="00B04A6C">
      <w:r>
        <w:rPr>
          <w:noProof/>
          <w:lang w:eastAsia="en-AU"/>
        </w:rPr>
        <w:drawing>
          <wp:inline distT="0" distB="0" distL="0" distR="0" wp14:anchorId="61FB63BF" wp14:editId="43E6F8CA">
            <wp:extent cx="5731510" cy="3683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6C" w:rsidRDefault="00B04A6C"/>
    <w:p w:rsidR="00B04A6C" w:rsidRDefault="00B04A6C">
      <w:r>
        <w:t>Say Serialization of Customers class is happening, WCF / Web API serializes the Customers class and closes the related context and disposes it. But serialization of navigation properties automatic</w:t>
      </w:r>
      <w:r w:rsidR="00E33D8A">
        <w:t>ally triggers Lazy Loading, but now the serialization is happening on the closed context (Customers Context), which results in the above error.</w:t>
      </w:r>
    </w:p>
    <w:p w:rsidR="00E33D8A" w:rsidRDefault="00E33D8A">
      <w:r>
        <w:t xml:space="preserve">Set the </w:t>
      </w:r>
      <w:proofErr w:type="spellStart"/>
      <w:r>
        <w:t>ProxyCreationEnabled</w:t>
      </w:r>
      <w:proofErr w:type="spellEnd"/>
      <w:r>
        <w:t xml:space="preserve"> to False in the </w:t>
      </w:r>
      <w:proofErr w:type="spellStart"/>
      <w:r>
        <w:t>dbContext</w:t>
      </w:r>
      <w:proofErr w:type="spellEnd"/>
      <w:r>
        <w:t xml:space="preserve"> class constructor.</w:t>
      </w:r>
    </w:p>
    <w:p w:rsidR="00E33D8A" w:rsidRDefault="00E33D8A" w:rsidP="00E33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AdventureWorksEntities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E33D8A" w:rsidRDefault="00E33D8A" w:rsidP="00E33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: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AdventureWorksEntities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33D8A" w:rsidRDefault="00E33D8A" w:rsidP="00E33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33D8A" w:rsidRDefault="00E33D8A" w:rsidP="00E33D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.Configuration.ProxyCreationEnabled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04A6C" w:rsidRDefault="00E33D8A" w:rsidP="00E33D8A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  <w:bookmarkStart w:id="0" w:name="_GoBack"/>
      <w:bookmarkEnd w:id="0"/>
    </w:p>
    <w:sectPr w:rsidR="00B04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A6C"/>
    <w:rsid w:val="000B293D"/>
    <w:rsid w:val="00120F90"/>
    <w:rsid w:val="00B04A6C"/>
    <w:rsid w:val="00E3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E316B8-AE68-42E2-B4A2-04FA2965B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29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sqlazuremw.codeple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Madhusudhana Raju</dc:creator>
  <cp:keywords/>
  <dc:description/>
  <cp:lastModifiedBy>Madhusudhana Raju</cp:lastModifiedBy>
  <cp:revision>3</cp:revision>
  <dcterms:created xsi:type="dcterms:W3CDTF">2016-06-14T15:16:00Z</dcterms:created>
  <dcterms:modified xsi:type="dcterms:W3CDTF">2016-06-14T15:43:00Z</dcterms:modified>
</cp:coreProperties>
</file>