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我的檢索紀錄（沒有搜尋策略表）</w:t>
      </w:r>
    </w:p>
    <w:p>
      <w:r>
        <w:t>研究問題：妊娠糖尿病運動控制血糖</w:t>
      </w:r>
    </w:p>
    <w:p>
      <w:r>
        <w:t>2b. 檢索詞</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主題概念</w:t>
            </w:r>
          </w:p>
        </w:tc>
        <w:tc>
          <w:tcPr>
            <w:tcW w:type="dxa" w:w="1440"/>
          </w:tcPr>
          <w:p>
            <w:r>
              <w:t>中文同義字</w:t>
            </w:r>
          </w:p>
        </w:tc>
        <w:tc>
          <w:tcPr>
            <w:tcW w:type="dxa" w:w="1440"/>
          </w:tcPr>
          <w:p>
            <w:r>
              <w:t>After English Synonyms</w:t>
            </w:r>
          </w:p>
        </w:tc>
        <w:tc>
          <w:tcPr>
            <w:tcW w:type="dxa" w:w="1440"/>
          </w:tcPr>
          <w:p>
            <w:r>
              <w:t>Emtree</w:t>
            </w:r>
          </w:p>
        </w:tc>
        <w:tc>
          <w:tcPr>
            <w:tcW w:type="dxa" w:w="1440"/>
          </w:tcPr>
          <w:p>
            <w:r>
              <w:t>MeSH</w:t>
            </w:r>
          </w:p>
        </w:tc>
        <w:tc>
          <w:tcPr>
            <w:tcW w:type="dxa" w:w="1440"/>
          </w:tcPr>
          <w:p>
            <w:r>
              <w:t>CINAHL Headings</w:t>
            </w:r>
          </w:p>
        </w:tc>
      </w:tr>
      <w:tr>
        <w:tc>
          <w:tcPr>
            <w:tcW w:type="dxa" w:w="1440"/>
          </w:tcPr>
          <w:p>
            <w:r>
              <w:t>P</w:t>
            </w:r>
          </w:p>
        </w:tc>
        <w:tc>
          <w:tcPr>
            <w:tcW w:type="dxa" w:w="1440"/>
          </w:tcPr>
          <w:p>
            <w:r>
              <w:t>妊娠糖尿病</w:t>
            </w:r>
          </w:p>
        </w:tc>
        <w:tc>
          <w:tcPr>
            <w:tcW w:type="dxa" w:w="1440"/>
          </w:tcPr>
          <w:p>
            <w:r>
              <w:t>gestational diabetes</w:t>
              <w:br/>
              <w:t>GDM</w:t>
            </w:r>
          </w:p>
        </w:tc>
        <w:tc>
          <w:tcPr>
            <w:tcW w:type="dxa" w:w="1440"/>
          </w:tcPr>
          <w:p>
            <w:r>
              <w:t>maternal diabetes mellitus</w:t>
            </w:r>
          </w:p>
        </w:tc>
        <w:tc>
          <w:tcPr>
            <w:tcW w:type="dxa" w:w="1440"/>
          </w:tcPr>
          <w:p>
            <w:r>
              <w:t>Diabetes, Gestational</w:t>
            </w:r>
          </w:p>
        </w:tc>
        <w:tc>
          <w:tcPr>
            <w:tcW w:type="dxa" w:w="1440"/>
          </w:tcPr>
          <w:p>
            <w:r/>
          </w:p>
        </w:tc>
      </w:tr>
      <w:tr>
        <w:tc>
          <w:tcPr>
            <w:tcW w:type="dxa" w:w="1440"/>
          </w:tcPr>
          <w:p>
            <w:r>
              <w:t>I</w:t>
            </w:r>
          </w:p>
        </w:tc>
        <w:tc>
          <w:tcPr>
            <w:tcW w:type="dxa" w:w="1440"/>
          </w:tcPr>
          <w:p>
            <w:r>
              <w:t>運動</w:t>
            </w:r>
          </w:p>
        </w:tc>
        <w:tc>
          <w:tcPr>
            <w:tcW w:type="dxa" w:w="1440"/>
          </w:tcPr>
          <w:p>
            <w:r>
              <w:t>exercise</w:t>
              <w:br/>
              <w:t>physical activity</w:t>
            </w:r>
          </w:p>
        </w:tc>
        <w:tc>
          <w:tcPr>
            <w:tcW w:type="dxa" w:w="1440"/>
          </w:tcPr>
          <w:p>
            <w:r>
              <w:t>exercise</w:t>
            </w:r>
          </w:p>
        </w:tc>
        <w:tc>
          <w:tcPr>
            <w:tcW w:type="dxa" w:w="1440"/>
          </w:tcPr>
          <w:p>
            <w:r>
              <w:t>Exercise</w:t>
            </w:r>
          </w:p>
        </w:tc>
        <w:tc>
          <w:tcPr>
            <w:tcW w:type="dxa" w:w="1440"/>
          </w:tcPr>
          <w:p>
            <w:r/>
          </w:p>
        </w:tc>
      </w:tr>
    </w:tbl>
    <w:p>
      <w:r>
        <w:t>（此處原本沒有搜尋策略表）</w:t>
      </w:r>
    </w:p>
    <w:p>
      <w:r>
        <w:rPr>
          <w:b/>
          <w:color w:val="000000"/>
        </w:rPr>
        <w:t xml:space="preserve">搜尋策略（SR 檢索工具組產生）</w:t>
      </w:r>
    </w:p>
    <w:p>
      <w:r>
        <w:rPr>
          <w:color w:val="555555"/>
          <w:sz w:val="18"/>
        </w:rPr>
        <w:t xml:space="preserve">欄位完整度：L1　完整</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00"/>
        <w:gridCol w:w="600"/>
        <w:gridCol w:w="7200"/>
      </w:tblGrid>
      <w:tr>
        <w:tc>
          <w:tcPr>
            <w:tcW w:w="1500" w:type="dxa"/>
            <w:shd w:val="clear" w:color="auto" w:fill="5B21B6"/>
          </w:tcPr>
          <w:p>
            <w:r>
              <w:rPr>
                <w:b/>
                <w:color w:val="FFFFFF"/>
              </w:rPr>
              <w:t xml:space="preserve">資料庫 Database</w:t>
            </w:r>
          </w:p>
        </w:tc>
        <w:tc>
          <w:tcPr>
            <w:tcW w:w="600" w:type="dxa"/>
            <w:shd w:val="clear" w:color="auto" w:fill="5B21B6"/>
          </w:tcPr>
          <w:p>
            <w:r>
              <w:rPr>
                <w:b/>
                <w:color w:val="FFFFFF"/>
              </w:rPr>
              <w:t xml:space="preserve">#</w:t>
            </w:r>
          </w:p>
        </w:tc>
        <w:tc>
          <w:tcPr>
            <w:tcW w:w="7200" w:type="dxa"/>
            <w:shd w:val="clear" w:color="auto" w:fill="5B21B6"/>
          </w:tcPr>
          <w:p>
            <w:r>
              <w:rPr>
                <w:b/>
                <w:color w:val="FFFFFF"/>
              </w:rPr>
              <w:t xml:space="preserve">搜尋語法 Search syntax</w:t>
            </w:r>
          </w:p>
        </w:tc>
      </w:tr>
      <w:tr>
        <w:tc>
          <w:tcPr>
            <w:tcW w:w="1500" w:type="dxa"/>
            <w:vMerge w:val="restart"/>
          </w:tcPr>
          <w:p>
            <w:r>
              <w:rPr>
                <w:b/>
                <w:color w:val="000000"/>
              </w:rPr>
              <w:t xml:space="preserve">Embase.com（起始）</w:t>
            </w:r>
          </w:p>
        </w:tc>
        <w:tc>
          <w:tcPr>
            <w:tcW w:w="600" w:type="dxa"/>
          </w:tcPr>
          <w:p>
            <w:r>
              <w:rPr>
                <w:color w:val="000000"/>
              </w:rPr>
              <w:t xml:space="preserve">1</w:t>
            </w:r>
          </w:p>
        </w:tc>
        <w:tc>
          <w:tcPr>
            <w:tcW w:w="7200" w:type="dxa"/>
          </w:tcPr>
          <w:p>
            <w:r>
              <w:rPr>
                <w:color w:val="000000"/>
              </w:rPr>
              <w:t xml:space="preserve">("gestational diabetes" OR GDM):ti,ab,kw</w:t>
            </w:r>
          </w:p>
        </w:tc>
      </w:tr>
      <w:tr>
        <w:tc>
          <w:tcPr>
            <w:tcW w:w="1500" w:type="dxa"/>
            <w:vMerge/>
          </w:tcPr>
          <w:p>
            <w:r>
              <w:rPr>
                <w:b/>
                <w:color w:val="000000"/>
              </w:rPr>
              <w:t xml:space="preserve"/>
            </w:r>
          </w:p>
        </w:tc>
        <w:tc>
          <w:tcPr>
            <w:tcW w:w="600" w:type="dxa"/>
          </w:tcPr>
          <w:p>
            <w:r>
              <w:rPr>
                <w:color w:val="000000"/>
              </w:rPr>
              <w:t xml:space="preserve">2</w:t>
            </w:r>
          </w:p>
        </w:tc>
        <w:tc>
          <w:tcPr>
            <w:tcW w:w="7200" w:type="dxa"/>
          </w:tcPr>
          <w:p>
            <w:r>
              <w:rPr>
                <w:color w:val="000000"/>
              </w:rPr>
              <w:t xml:space="preserve">"maternal diabetes mellitus"/exp</w:t>
            </w:r>
          </w:p>
        </w:tc>
      </w:tr>
      <w:tr>
        <w:tc>
          <w:tcPr>
            <w:tcW w:w="1500" w:type="dxa"/>
            <w:vMerge/>
          </w:tcPr>
          <w:p>
            <w:r>
              <w:rPr>
                <w:b/>
                <w:color w:val="000000"/>
              </w:rPr>
              <w:t xml:space="preserve"/>
            </w:r>
          </w:p>
        </w:tc>
        <w:tc>
          <w:tcPr>
            <w:tcW w:w="600" w:type="dxa"/>
          </w:tcPr>
          <w:p>
            <w:r>
              <w:rPr>
                <w:color w:val="000000"/>
              </w:rPr>
              <w:t xml:space="preserve">3</w:t>
            </w:r>
          </w:p>
        </w:tc>
        <w:tc>
          <w:tcPr>
            <w:tcW w:w="7200" w:type="dxa"/>
          </w:tcPr>
          <w:p>
            <w:r>
              <w:rPr>
                <w:color w:val="000000"/>
              </w:rPr>
              <w:t xml:space="preserve">(exercise OR "physical activity"):ti,ab,kw</w:t>
            </w:r>
          </w:p>
        </w:tc>
      </w:tr>
      <w:tr>
        <w:tc>
          <w:tcPr>
            <w:tcW w:w="1500" w:type="dxa"/>
            <w:vMerge/>
          </w:tcPr>
          <w:p>
            <w:r>
              <w:rPr>
                <w:b/>
                <w:color w:val="000000"/>
              </w:rPr>
              <w:t xml:space="preserve"/>
            </w:r>
          </w:p>
        </w:tc>
        <w:tc>
          <w:tcPr>
            <w:tcW w:w="600" w:type="dxa"/>
          </w:tcPr>
          <w:p>
            <w:r>
              <w:rPr>
                <w:color w:val="000000"/>
              </w:rPr>
              <w:t xml:space="preserve">4</w:t>
            </w:r>
          </w:p>
        </w:tc>
        <w:tc>
          <w:tcPr>
            <w:tcW w:w="7200" w:type="dxa"/>
          </w:tcPr>
          <w:p>
            <w:r>
              <w:rPr>
                <w:color w:val="000000"/>
              </w:rPr>
              <w:t xml:space="preserve">"exercise"/exp</w:t>
            </w:r>
          </w:p>
        </w:tc>
      </w:tr>
      <w:tr>
        <w:tc>
          <w:tcPr>
            <w:tcW w:w="1500" w:type="dxa"/>
            <w:vMerge/>
          </w:tcPr>
          <w:p>
            <w:r>
              <w:rPr>
                <w:b/>
                <w:color w:val="000000"/>
              </w:rPr>
              <w:t xml:space="preserve"/>
            </w:r>
          </w:p>
        </w:tc>
        <w:tc>
          <w:tcPr>
            <w:tcW w:w="600" w:type="dxa"/>
          </w:tcPr>
          <w:p>
            <w:r>
              <w:rPr>
                <w:color w:val="000000"/>
              </w:rPr>
              <w:t xml:space="preserve">5</w:t>
            </w:r>
          </w:p>
        </w:tc>
        <w:tc>
          <w:tcPr>
            <w:tcW w:w="7200" w:type="dxa"/>
          </w:tcPr>
          <w:p>
            <w:r>
              <w:rPr>
                <w:color w:val="000000"/>
              </w:rPr>
              <w:t xml:space="preserve">(#1 OR #2) AND (#3 OR #4) NOT ([medline]/lim NOT [embase]/lim)</w:t>
            </w:r>
          </w:p>
        </w:tc>
      </w:tr>
      <w:tr>
        <w:tc>
          <w:tcPr>
            <w:tcW w:w="1500" w:type="dxa"/>
            <w:vMerge/>
          </w:tcPr>
          <w:p>
            <w:r>
              <w:rPr>
                <w:b/>
                <w:color w:val="000000"/>
              </w:rPr>
              <w:t xml:space="preserve"/>
            </w:r>
          </w:p>
        </w:tc>
        <w:tc>
          <w:tcPr>
            <w:tcW w:w="600" w:type="dxa"/>
          </w:tcPr>
          <w:p>
            <w:r>
              <w:rPr>
                <w:color w:val="000000"/>
              </w:rPr>
              <w:t xml:space="preserve">6</w:t>
            </w:r>
          </w:p>
        </w:tc>
        <w:tc>
          <w:tcPr>
            <w:tcW w:w="7200" w:type="dxa"/>
          </w:tcPr>
          <w:p>
            <w:r>
              <w:rPr>
                <w:color w:val="000000"/>
              </w:rPr>
              <w:t xml:space="preserve">#5 AND (("randomized controlled trial"/de or "controlled clinical study"/de or "randomization"/de or "intermethod comparison"/de or "double blind procedure"/de or "human experiment"/de OR (random* or placebo or "parallel group$" or crossover or "cross over" or assigned or allocated or volunteer or volunteers):ti,ab OR (open NEAR/1 label):ti,ab OR ((double or single or doubly or singly) NEAR/1 (blind or blinded or blindly)):ti,ab OR ((assign* or match or matched or allocation) NEAR/5 (alternate or group$ or intervention$ or patient$ or subject$ or participant$)):ti,ab OR (controlled NEAR/7 (study or design or trial)):ti,ab OR (compare or compared or comparison or trial):ti OR ((evaluated or evaluate or evaluating or assessed or assess) and (compare or compared or comparing or comparison)):ab) NOT (((random* NEAR/1 sampl* NEAR/7 ("cross section*" or questionnaire$ or survey* or database$)):ti,ab not ("comparative study"/de or "controlled study"/de or "randomi$ed controlled":ti,ab or "randomly assigned":ti,ab)) OR ("cross-sectional study"/de not ("randomized controlled trial"/de or "controlled clinical study"/de or "controlled study"/de or "randomi$ed controlled":ti,ab or "control group$":ti,ab)) OR ((((case NEAR/1 control*) and random*) not "randomi$ed controlled"):ti,ab) OR (("systematic review" not (trial or study)):ti) OR ((nonrandom* not random*):ti,ab) OR ("random field*":ti,ab) OR (("random cluster" NEAR/3 sampl*):ti,ab) OR ((review:ab and review/it) not trial:ti) OR ("we searched":ab and (review:ti or review/it)) OR ("update review":ab) OR ((databases NEAR/4 searched):ab) OR ((rat or rats or mouse or mice or swine or porcine or murine or sheep or lambs or pigs or piglets or rabbit or rabbits or cat or cats or dog or dogs or cattle or bovine or monkey or monkeys or trout or marmoset*):ti and "animal experiment"/de) OR ("animal experiment"/de not ("human experiment"/de or "human"/de))))</w:t>
            </w:r>
          </w:p>
        </w:tc>
      </w:tr>
      <w:tr>
        <w:tc>
          <w:tcPr>
            <w:tcW w:w="1500" w:type="dxa"/>
            <w:vMerge w:val="restart"/>
          </w:tcPr>
          <w:p>
            <w:r>
              <w:rPr>
                <w:b/>
                <w:color w:val="000000"/>
              </w:rPr>
              <w:t xml:space="preserve">MEDLINE (Ovid)</w:t>
            </w:r>
          </w:p>
        </w:tc>
        <w:tc>
          <w:tcPr>
            <w:tcW w:w="600" w:type="dxa"/>
          </w:tcPr>
          <w:p>
            <w:r>
              <w:rPr>
                <w:color w:val="000000"/>
              </w:rPr>
              <w:t xml:space="preserve">1</w:t>
            </w:r>
          </w:p>
        </w:tc>
        <w:tc>
          <w:tcPr>
            <w:tcW w:w="7200" w:type="dxa"/>
          </w:tcPr>
          <w:p>
            <w:r>
              <w:rPr>
                <w:color w:val="000000"/>
              </w:rPr>
              <w:t xml:space="preserve">("gestational diabetes" OR GDM).ti,ab,kf.</w:t>
            </w:r>
          </w:p>
        </w:tc>
      </w:tr>
      <w:tr>
        <w:tc>
          <w:tcPr>
            <w:tcW w:w="1500" w:type="dxa"/>
            <w:vMerge/>
          </w:tcPr>
          <w:p>
            <w:r>
              <w:rPr>
                <w:b/>
                <w:color w:val="000000"/>
              </w:rPr>
              <w:t xml:space="preserve"/>
            </w:r>
          </w:p>
        </w:tc>
        <w:tc>
          <w:tcPr>
            <w:tcW w:w="600" w:type="dxa"/>
          </w:tcPr>
          <w:p>
            <w:r>
              <w:rPr>
                <w:color w:val="000000"/>
              </w:rPr>
              <w:t xml:space="preserve">2</w:t>
            </w:r>
          </w:p>
        </w:tc>
        <w:tc>
          <w:tcPr>
            <w:tcW w:w="7200" w:type="dxa"/>
          </w:tcPr>
          <w:p>
            <w:r>
              <w:rPr>
                <w:color w:val="000000"/>
              </w:rPr>
              <w:t xml:space="preserve">exp "Diabetes, Gestational"/</w:t>
            </w:r>
          </w:p>
        </w:tc>
      </w:tr>
      <w:tr>
        <w:tc>
          <w:tcPr>
            <w:tcW w:w="1500" w:type="dxa"/>
            <w:vMerge/>
          </w:tcPr>
          <w:p>
            <w:r>
              <w:rPr>
                <w:b/>
                <w:color w:val="000000"/>
              </w:rPr>
              <w:t xml:space="preserve"/>
            </w:r>
          </w:p>
        </w:tc>
        <w:tc>
          <w:tcPr>
            <w:tcW w:w="600" w:type="dxa"/>
          </w:tcPr>
          <w:p>
            <w:r>
              <w:rPr>
                <w:color w:val="000000"/>
              </w:rPr>
              <w:t xml:space="preserve">3</w:t>
            </w:r>
          </w:p>
        </w:tc>
        <w:tc>
          <w:tcPr>
            <w:tcW w:w="7200" w:type="dxa"/>
          </w:tcPr>
          <w:p>
            <w:r>
              <w:rPr>
                <w:color w:val="000000"/>
              </w:rPr>
              <w:t xml:space="preserve">(exercise OR "physical activity").ti,ab,kf.</w:t>
            </w:r>
          </w:p>
        </w:tc>
      </w:tr>
      <w:tr>
        <w:tc>
          <w:tcPr>
            <w:tcW w:w="1500" w:type="dxa"/>
            <w:vMerge/>
          </w:tcPr>
          <w:p>
            <w:r>
              <w:rPr>
                <w:b/>
                <w:color w:val="000000"/>
              </w:rPr>
              <w:t xml:space="preserve"/>
            </w:r>
          </w:p>
        </w:tc>
        <w:tc>
          <w:tcPr>
            <w:tcW w:w="600" w:type="dxa"/>
          </w:tcPr>
          <w:p>
            <w:r>
              <w:rPr>
                <w:color w:val="000000"/>
              </w:rPr>
              <w:t xml:space="preserve">4</w:t>
            </w:r>
          </w:p>
        </w:tc>
        <w:tc>
          <w:tcPr>
            <w:tcW w:w="7200" w:type="dxa"/>
          </w:tcPr>
          <w:p>
            <w:r>
              <w:rPr>
                <w:color w:val="000000"/>
              </w:rPr>
              <w:t xml:space="preserve">exp "Exercise"/</w:t>
            </w:r>
          </w:p>
        </w:tc>
      </w:tr>
      <w:tr>
        <w:tc>
          <w:tcPr>
            <w:tcW w:w="1500" w:type="dxa"/>
            <w:vMerge/>
          </w:tcPr>
          <w:p>
            <w:r>
              <w:rPr>
                <w:b/>
                <w:color w:val="000000"/>
              </w:rPr>
              <w:t xml:space="preserve"/>
            </w:r>
          </w:p>
        </w:tc>
        <w:tc>
          <w:tcPr>
            <w:tcW w:w="600" w:type="dxa"/>
          </w:tcPr>
          <w:p>
            <w:r>
              <w:rPr>
                <w:color w:val="000000"/>
              </w:rPr>
              <w:t xml:space="preserve">5</w:t>
            </w:r>
          </w:p>
        </w:tc>
        <w:tc>
          <w:tcPr>
            <w:tcW w:w="7200" w:type="dxa"/>
          </w:tcPr>
          <w:p>
            <w:r>
              <w:rPr>
                <w:color w:val="000000"/>
              </w:rPr>
              <w:t xml:space="preserve">(#1 OR #2) AND (#3 OR #4)</w:t>
            </w:r>
          </w:p>
        </w:tc>
      </w:tr>
      <w:tr>
        <w:tc>
          <w:tcPr>
            <w:tcW w:w="1500" w:type="dxa"/>
            <w:vMerge/>
          </w:tcPr>
          <w:p>
            <w:r>
              <w:rPr>
                <w:b/>
                <w:color w:val="000000"/>
              </w:rPr>
              <w:t xml:space="preserve"/>
            </w:r>
          </w:p>
        </w:tc>
        <w:tc>
          <w:tcPr>
            <w:tcW w:w="600" w:type="dxa"/>
          </w:tcPr>
          <w:p>
            <w:r>
              <w:rPr>
                <w:color w:val="000000"/>
              </w:rPr>
              <w:t xml:space="preserve">6</w:t>
            </w:r>
          </w:p>
        </w:tc>
        <w:tc>
          <w:tcPr>
            <w:tcW w:w="7200" w:type="dxa"/>
          </w:tcPr>
          <w:p>
            <w:r>
              <w:rPr>
                <w:color w:val="000000"/>
              </w:rPr>
              <w:t xml:space="preserve">#5 AND ((randomized controlled trial.pt. or controlled clinical trial.pt. or randomi*ed.ab. or placebo.ab. or drug therapy.fs. or randomly.ab. or trial.ab. or groups.ab. not (exp animals/ not humans.sh.)))</w:t>
            </w:r>
          </w:p>
        </w:tc>
      </w:tr>
    </w:tbl>
    <w:p>
      <w:r>
        <w:rPr>
          <w:b/>
          <w:color w:val="000000"/>
          <w:sz w:val="18"/>
        </w:rPr>
        <w:t xml:space="preserve">研究設計篩選語法出處</w:t>
      </w:r>
    </w:p>
    <w:p>
      <w:r>
        <w:rPr>
          <w:color w:val="444444"/>
          <w:sz w:val="18"/>
        </w:rPr>
        <w:t xml:space="preserve">RCT：Embase.com — Box 3.e, Technical Supplement to Chapter 4: Searching for and Selecting Studies. Cochrane Handbook for Systematic Reviews of Interventions Version 6. (Syntax Translated from Ovid Embase to Elsevier Embase.com. 原出處Ovid Embase版，且為逐行檢索，此已由成大醫圖轉換並合併為一串) (若此語法找出總文章量過多，可以洽詢改用其他RCTs語法)；MEDLINE (Ovid) — Box 3.c, Technical Supplement to Chapter 4: Searching for and Selecting Studies. Cochrane Handbook for Systematic Reviews of Interventions Version 6. (Add: randomised.ab)</w:t>
      </w:r>
    </w:p>
    <w:p>
      <w:r>
        <w:rPr>
          <w:color w:val="000000"/>
        </w:rP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