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我的檢索紀錄（沒有搜尋策略表）</w:t>
      </w:r>
    </w:p>
    <w:p>
      <w:r>
        <w:t>研究問題：妊娠糖尿病運動控制血糖</w:t>
      </w:r>
    </w:p>
    <w:p>
      <w:r>
        <w:t>2b. 檢索詞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主題概念</w:t>
            </w:r>
          </w:p>
        </w:tc>
        <w:tc>
          <w:tcPr>
            <w:tcW w:type="dxa" w:w="1440"/>
          </w:tcPr>
          <w:p>
            <w:r>
              <w:t>中文同義字</w:t>
            </w:r>
          </w:p>
        </w:tc>
        <w:tc>
          <w:tcPr>
            <w:tcW w:type="dxa" w:w="1440"/>
          </w:tcPr>
          <w:p>
            <w:r>
              <w:t>After English Synonyms</w:t>
            </w:r>
          </w:p>
        </w:tc>
        <w:tc>
          <w:tcPr>
            <w:tcW w:type="dxa" w:w="1440"/>
          </w:tcPr>
          <w:p>
            <w:r>
              <w:t>Emtree</w:t>
            </w:r>
          </w:p>
        </w:tc>
        <w:tc>
          <w:tcPr>
            <w:tcW w:type="dxa" w:w="1440"/>
          </w:tcPr>
          <w:p>
            <w:r>
              <w:t>MeSH</w:t>
            </w:r>
          </w:p>
        </w:tc>
        <w:tc>
          <w:tcPr>
            <w:tcW w:type="dxa" w:w="1440"/>
          </w:tcPr>
          <w:p>
            <w:r>
              <w:t>CINAHL Headings</w:t>
            </w:r>
          </w:p>
        </w:tc>
      </w:tr>
      <w:tr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妊娠糖尿病</w:t>
            </w:r>
          </w:p>
        </w:tc>
        <w:tc>
          <w:tcPr>
            <w:tcW w:type="dxa" w:w="1440"/>
          </w:tcPr>
          <w:p>
            <w:r>
              <w:t>gestational diabetes</w:t>
              <w:br/>
              <w:t>GDM</w:t>
            </w:r>
          </w:p>
        </w:tc>
        <w:tc>
          <w:tcPr>
            <w:tcW w:type="dxa" w:w="1440"/>
          </w:tcPr>
          <w:p>
            <w:r>
              <w:t>maternal diabetes mellitus</w:t>
            </w:r>
          </w:p>
        </w:tc>
        <w:tc>
          <w:tcPr>
            <w:tcW w:type="dxa" w:w="1440"/>
          </w:tcPr>
          <w:p>
            <w:r>
              <w:t>Diabetes, Gestational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運動</w:t>
            </w:r>
          </w:p>
        </w:tc>
        <w:tc>
          <w:tcPr>
            <w:tcW w:type="dxa" w:w="1440"/>
          </w:tcPr>
          <w:p>
            <w:r>
              <w:t>exercise</w:t>
              <w:br/>
              <w:t>physical activity</w:t>
            </w:r>
          </w:p>
        </w:tc>
        <w:tc>
          <w:tcPr>
            <w:tcW w:type="dxa" w:w="1440"/>
          </w:tcPr>
          <w:p>
            <w:r>
              <w:t>exercise</w:t>
            </w:r>
          </w:p>
        </w:tc>
        <w:tc>
          <w:tcPr>
            <w:tcW w:type="dxa" w:w="1440"/>
          </w:tcPr>
          <w:p>
            <w:r>
              <w:t>Exercise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color w:val="C00000"/>
          <w:sz w:val="18"/>
        </w:rPr>
        <w:t xml:space="preserve">※ 檢索詞（概念表）未由工具自動回填，上方為您自行整理的版本；若曾於工具內修改，請自行核對。</w:t>
      </w:r>
    </w:p>
    <w:p>
      <w:r>
        <w:t>（此處原本沒有搜尋策略表）</w:t>
      </w:r>
    </w:p>
    <w:p>
      <w:r>
        <w:rPr>
          <w:b/>
          <w:color w:val="000000"/>
        </w:rPr>
        <w:t xml:space="preserve">搜尋策略（SR 檢索工具組產生）</w:t>
      </w:r>
    </w:p>
    <w:p>
      <w:r>
        <w:rPr>
          <w:color w:val="555555"/>
          <w:sz w:val="18"/>
        </w:rPr>
        <w:t xml:space="preserve">欄位完整度：L1　完整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0"/>
        <w:gridCol w:w="600"/>
        <w:gridCol w:w="7200"/>
      </w:tblGrid>
      <w:tr>
        <w:tc>
          <w:tcPr>
            <w:tcW w:w="1500" w:type="dxa"/>
            <w:shd w:val="clear" w:color="auto" w:fill="5B21B6"/>
          </w:tcPr>
          <w:p>
            <w:r>
              <w:rPr>
                <w:b/>
                <w:color w:val="FFFFFF"/>
              </w:rPr>
              <w:t xml:space="preserve">資料庫 Database</w:t>
            </w:r>
          </w:p>
        </w:tc>
        <w:tc>
          <w:tcPr>
            <w:tcW w:w="600" w:type="dxa"/>
            <w:shd w:val="clear" w:color="auto" w:fill="5B21B6"/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7200" w:type="dxa"/>
            <w:shd w:val="clear" w:color="auto" w:fill="5B21B6"/>
          </w:tcPr>
          <w:p>
            <w:r>
              <w:rPr>
                <w:b/>
                <w:color w:val="FFFFFF"/>
              </w:rPr>
              <w:t xml:space="preserve">搜尋語法 Search syntax</w:t>
            </w:r>
          </w:p>
        </w:tc>
      </w:tr>
      <w:tr>
        <w:tc>
          <w:tcPr>
            <w:tcW w:w="1500" w:type="dxa"/>
            <w:vMerge w:val="restart"/>
          </w:tcPr>
          <w:p>
            <w:r>
              <w:rPr>
                <w:b/>
                <w:color w:val="000000"/>
              </w:rPr>
              <w:t xml:space="preserve">Embase.com（起始）</w:t>
            </w:r>
          </w:p>
        </w:tc>
        <w:tc>
          <w:tcPr>
            <w:tcW w:w="600" w:type="dxa"/>
          </w:tcPr>
          <w:p>
            <w:r>
              <w:rPr>
                <w:color w:val="000000"/>
              </w:rPr>
              <w:t xml:space="preserve">1</w:t>
            </w:r>
          </w:p>
        </w:tc>
        <w:tc>
          <w:tcPr>
            <w:tcW w:w="7200" w:type="dxa"/>
          </w:tcPr>
          <w:p>
            <w:r>
              <w:rPr>
                <w:color w:val="000000"/>
              </w:rPr>
              <w:t xml:space="preserve">("gestational diabetes" OR GDM):ti,ab,kw</w:t>
            </w:r>
          </w:p>
        </w:tc>
      </w:tr>
      <w:tr>
        <w:tc>
          <w:tcPr>
            <w:tcW w:w="1500" w:type="dxa"/>
            <w:vMerge/>
          </w:tcPr>
          <w:p>
            <w:r>
              <w:rPr>
                <w:b/>
                <w:color w:val="000000"/>
              </w:rPr>
              <w:t xml:space="preserve"/>
            </w:r>
          </w:p>
        </w:tc>
        <w:tc>
          <w:tcPr>
            <w:tcW w:w="600" w:type="dxa"/>
          </w:tcPr>
          <w:p>
            <w:r>
              <w:rPr>
                <w:color w:val="000000"/>
              </w:rPr>
              <w:t xml:space="preserve">2</w:t>
            </w:r>
          </w:p>
        </w:tc>
        <w:tc>
          <w:tcPr>
            <w:tcW w:w="7200" w:type="dxa"/>
          </w:tcPr>
          <w:p>
            <w:r>
              <w:rPr>
                <w:color w:val="000000"/>
              </w:rPr>
              <w:t xml:space="preserve">"maternal diabetes mellitus"/exp</w:t>
            </w:r>
          </w:p>
        </w:tc>
      </w:tr>
      <w:tr>
        <w:tc>
          <w:tcPr>
            <w:tcW w:w="1500" w:type="dxa"/>
            <w:vMerge/>
          </w:tcPr>
          <w:p>
            <w:r>
              <w:rPr>
                <w:b/>
                <w:color w:val="000000"/>
              </w:rPr>
              <w:t xml:space="preserve"/>
            </w:r>
          </w:p>
        </w:tc>
        <w:tc>
          <w:tcPr>
            <w:tcW w:w="600" w:type="dxa"/>
          </w:tcPr>
          <w:p>
            <w:r>
              <w:rPr>
                <w:color w:val="000000"/>
              </w:rPr>
              <w:t xml:space="preserve">3</w:t>
            </w:r>
          </w:p>
        </w:tc>
        <w:tc>
          <w:tcPr>
            <w:tcW w:w="7200" w:type="dxa"/>
          </w:tcPr>
          <w:p>
            <w:r>
              <w:rPr>
                <w:color w:val="000000"/>
              </w:rPr>
              <w:t xml:space="preserve">(exercise OR "physical activity"):ti,ab,kw</w:t>
            </w:r>
          </w:p>
        </w:tc>
      </w:tr>
      <w:tr>
        <w:tc>
          <w:tcPr>
            <w:tcW w:w="1500" w:type="dxa"/>
            <w:vMerge/>
          </w:tcPr>
          <w:p>
            <w:r>
              <w:rPr>
                <w:b/>
                <w:color w:val="000000"/>
              </w:rPr>
              <w:t xml:space="preserve"/>
            </w:r>
          </w:p>
        </w:tc>
        <w:tc>
          <w:tcPr>
            <w:tcW w:w="600" w:type="dxa"/>
          </w:tcPr>
          <w:p>
            <w:r>
              <w:rPr>
                <w:color w:val="000000"/>
              </w:rPr>
              <w:t xml:space="preserve">4</w:t>
            </w:r>
          </w:p>
        </w:tc>
        <w:tc>
          <w:tcPr>
            <w:tcW w:w="7200" w:type="dxa"/>
          </w:tcPr>
          <w:p>
            <w:r>
              <w:rPr>
                <w:color w:val="000000"/>
              </w:rPr>
              <w:t xml:space="preserve">"exercise"/exp</w:t>
            </w:r>
          </w:p>
        </w:tc>
      </w:tr>
      <w:tr>
        <w:tc>
          <w:tcPr>
            <w:tcW w:w="1500" w:type="dxa"/>
            <w:vMerge/>
          </w:tcPr>
          <w:p>
            <w:r>
              <w:rPr>
                <w:b/>
                <w:color w:val="000000"/>
              </w:rPr>
              <w:t xml:space="preserve"/>
            </w:r>
          </w:p>
        </w:tc>
        <w:tc>
          <w:tcPr>
            <w:tcW w:w="600" w:type="dxa"/>
          </w:tcPr>
          <w:p>
            <w:r>
              <w:rPr>
                <w:color w:val="000000"/>
              </w:rPr>
              <w:t xml:space="preserve">5</w:t>
            </w:r>
          </w:p>
        </w:tc>
        <w:tc>
          <w:tcPr>
            <w:tcW w:w="7200" w:type="dxa"/>
          </w:tcPr>
          <w:p>
            <w:r>
              <w:rPr>
                <w:color w:val="000000"/>
              </w:rPr>
              <w:t xml:space="preserve">(#1 OR #2) AND (#3 OR #4) NOT ([medline]/lim NOT [embase]/lim)</w:t>
            </w:r>
          </w:p>
        </w:tc>
      </w:tr>
    </w:tbl>
    <w:p>
      <w:r>
        <w:rPr>
          <w:color w:val="000000"/>
        </w:rP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