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CE3" w:rsidRPr="00B13C7F" w:rsidRDefault="00F94CE3" w:rsidP="00153E63">
      <w:pPr>
        <w:jc w:val="both"/>
        <w:rPr>
          <w:rFonts w:ascii="Times New Roman" w:hAnsi="Times New Roman" w:cs="Times New Roman"/>
          <w:sz w:val="20"/>
          <w:szCs w:val="20"/>
        </w:rPr>
      </w:pPr>
    </w:p>
    <w:p w:rsidR="001329BD" w:rsidRPr="00B13C7F" w:rsidRDefault="00153E63" w:rsidP="001329BD">
      <w:pPr>
        <w:jc w:val="center"/>
        <w:rPr>
          <w:rFonts w:ascii="Times New Roman" w:hAnsi="Times New Roman" w:cs="Times New Roman"/>
          <w:b/>
          <w:sz w:val="28"/>
          <w:szCs w:val="28"/>
        </w:rPr>
      </w:pPr>
      <w:r w:rsidRPr="00B13C7F">
        <w:rPr>
          <w:rFonts w:ascii="Times New Roman" w:hAnsi="Times New Roman" w:cs="Times New Roman"/>
          <w:b/>
          <w:sz w:val="28"/>
          <w:szCs w:val="28"/>
        </w:rPr>
        <w:t xml:space="preserve">A </w:t>
      </w:r>
      <w:r w:rsidR="00866531" w:rsidRPr="00B13C7F">
        <w:rPr>
          <w:rFonts w:ascii="Times New Roman" w:hAnsi="Times New Roman" w:cs="Times New Roman"/>
          <w:b/>
          <w:sz w:val="28"/>
          <w:szCs w:val="28"/>
        </w:rPr>
        <w:t>N</w:t>
      </w:r>
      <w:r w:rsidRPr="00B13C7F">
        <w:rPr>
          <w:rFonts w:ascii="Times New Roman" w:hAnsi="Times New Roman" w:cs="Times New Roman"/>
          <w:b/>
          <w:sz w:val="28"/>
          <w:szCs w:val="28"/>
        </w:rPr>
        <w:t xml:space="preserve">ew </w:t>
      </w:r>
      <w:r w:rsidR="00866531" w:rsidRPr="00B13C7F">
        <w:rPr>
          <w:rFonts w:ascii="Times New Roman" w:hAnsi="Times New Roman" w:cs="Times New Roman"/>
          <w:b/>
          <w:sz w:val="28"/>
          <w:szCs w:val="28"/>
        </w:rPr>
        <w:t>A</w:t>
      </w:r>
      <w:r w:rsidRPr="00B13C7F">
        <w:rPr>
          <w:rFonts w:ascii="Times New Roman" w:hAnsi="Times New Roman" w:cs="Times New Roman"/>
          <w:b/>
          <w:sz w:val="28"/>
          <w:szCs w:val="28"/>
        </w:rPr>
        <w:t xml:space="preserve">pproach for </w:t>
      </w:r>
      <w:r w:rsidR="00866531" w:rsidRPr="00B13C7F">
        <w:rPr>
          <w:rFonts w:ascii="Times New Roman" w:hAnsi="Times New Roman" w:cs="Times New Roman"/>
          <w:b/>
          <w:sz w:val="28"/>
          <w:szCs w:val="28"/>
        </w:rPr>
        <w:t>C</w:t>
      </w:r>
      <w:r w:rsidRPr="00B13C7F">
        <w:rPr>
          <w:rFonts w:ascii="Times New Roman" w:hAnsi="Times New Roman" w:cs="Times New Roman"/>
          <w:b/>
          <w:sz w:val="28"/>
          <w:szCs w:val="28"/>
        </w:rPr>
        <w:t xml:space="preserve">ollaborative </w:t>
      </w:r>
      <w:r w:rsidR="00866531" w:rsidRPr="00B13C7F">
        <w:rPr>
          <w:rFonts w:ascii="Times New Roman" w:hAnsi="Times New Roman" w:cs="Times New Roman"/>
          <w:b/>
          <w:sz w:val="28"/>
          <w:szCs w:val="28"/>
        </w:rPr>
        <w:t>F</w:t>
      </w:r>
      <w:r w:rsidRPr="00B13C7F">
        <w:rPr>
          <w:rFonts w:ascii="Times New Roman" w:hAnsi="Times New Roman" w:cs="Times New Roman"/>
          <w:b/>
          <w:sz w:val="28"/>
          <w:szCs w:val="28"/>
        </w:rPr>
        <w:t>iltering</w:t>
      </w:r>
    </w:p>
    <w:p w:rsidR="00153E63" w:rsidRPr="00B13C7F" w:rsidRDefault="00153E63" w:rsidP="001329BD">
      <w:pPr>
        <w:jc w:val="center"/>
        <w:rPr>
          <w:rFonts w:ascii="Times New Roman" w:hAnsi="Times New Roman" w:cs="Times New Roman"/>
          <w:b/>
          <w:sz w:val="28"/>
          <w:szCs w:val="28"/>
        </w:rPr>
      </w:pPr>
      <w:r w:rsidRPr="00B13C7F">
        <w:rPr>
          <w:rFonts w:ascii="Times New Roman" w:hAnsi="Times New Roman" w:cs="Times New Roman"/>
          <w:b/>
          <w:sz w:val="28"/>
          <w:szCs w:val="28"/>
        </w:rPr>
        <w:t xml:space="preserve">based on Bayesian </w:t>
      </w:r>
      <w:r w:rsidR="00866531" w:rsidRPr="00B13C7F">
        <w:rPr>
          <w:rFonts w:ascii="Times New Roman" w:hAnsi="Times New Roman" w:cs="Times New Roman"/>
          <w:b/>
          <w:sz w:val="28"/>
          <w:szCs w:val="28"/>
        </w:rPr>
        <w:t>N</w:t>
      </w:r>
      <w:r w:rsidRPr="00B13C7F">
        <w:rPr>
          <w:rFonts w:ascii="Times New Roman" w:hAnsi="Times New Roman" w:cs="Times New Roman"/>
          <w:b/>
          <w:sz w:val="28"/>
          <w:szCs w:val="28"/>
        </w:rPr>
        <w:t xml:space="preserve">etwork </w:t>
      </w:r>
      <w:r w:rsidR="00866531" w:rsidRPr="00B13C7F">
        <w:rPr>
          <w:rFonts w:ascii="Times New Roman" w:hAnsi="Times New Roman" w:cs="Times New Roman"/>
          <w:b/>
          <w:sz w:val="28"/>
          <w:szCs w:val="28"/>
        </w:rPr>
        <w:t>I</w:t>
      </w:r>
      <w:r w:rsidRPr="00B13C7F">
        <w:rPr>
          <w:rFonts w:ascii="Times New Roman" w:hAnsi="Times New Roman" w:cs="Times New Roman"/>
          <w:b/>
          <w:sz w:val="28"/>
          <w:szCs w:val="28"/>
        </w:rPr>
        <w:t>nference</w:t>
      </w:r>
    </w:p>
    <w:p w:rsidR="00153E63" w:rsidRDefault="00EB1582" w:rsidP="00EB1582">
      <w:pPr>
        <w:jc w:val="center"/>
        <w:rPr>
          <w:rFonts w:ascii="Times New Roman" w:hAnsi="Times New Roman" w:cs="Times New Roman"/>
          <w:sz w:val="20"/>
          <w:szCs w:val="20"/>
        </w:rPr>
      </w:pPr>
      <w:r>
        <w:rPr>
          <w:rFonts w:ascii="Times New Roman" w:hAnsi="Times New Roman" w:cs="Times New Roman"/>
          <w:sz w:val="20"/>
          <w:szCs w:val="20"/>
        </w:rPr>
        <w:t>Loc Nguyen</w:t>
      </w:r>
    </w:p>
    <w:p w:rsidR="004E60B1" w:rsidRDefault="004E60B1" w:rsidP="00EB1582">
      <w:pPr>
        <w:jc w:val="center"/>
        <w:rPr>
          <w:rFonts w:ascii="Times New Roman" w:hAnsi="Times New Roman" w:cs="Times New Roman"/>
          <w:sz w:val="20"/>
          <w:szCs w:val="20"/>
        </w:rPr>
      </w:pPr>
      <w:r>
        <w:rPr>
          <w:rFonts w:ascii="Times New Roman" w:hAnsi="Times New Roman" w:cs="Times New Roman"/>
          <w:sz w:val="20"/>
          <w:szCs w:val="20"/>
        </w:rPr>
        <w:t>Huong Duong Company, Ho Chi Minh city, Vietnam</w:t>
      </w:r>
    </w:p>
    <w:p w:rsidR="00EB1582" w:rsidRPr="00B13C7F" w:rsidRDefault="00EB1582" w:rsidP="00153E63">
      <w:pPr>
        <w:jc w:val="both"/>
        <w:rPr>
          <w:rFonts w:ascii="Times New Roman" w:hAnsi="Times New Roman" w:cs="Times New Roman"/>
          <w:sz w:val="20"/>
          <w:szCs w:val="20"/>
        </w:rPr>
      </w:pPr>
    </w:p>
    <w:p w:rsidR="00153E63" w:rsidRPr="00B13C7F" w:rsidRDefault="00153E63" w:rsidP="00153E63">
      <w:pPr>
        <w:jc w:val="both"/>
        <w:rPr>
          <w:rFonts w:ascii="Times New Roman" w:hAnsi="Times New Roman" w:cs="Times New Roman"/>
          <w:b/>
          <w:szCs w:val="24"/>
        </w:rPr>
      </w:pPr>
      <w:r w:rsidRPr="00B13C7F">
        <w:rPr>
          <w:rFonts w:ascii="Times New Roman" w:hAnsi="Times New Roman" w:cs="Times New Roman"/>
          <w:b/>
          <w:szCs w:val="24"/>
        </w:rPr>
        <w:t>Abstract</w:t>
      </w:r>
    </w:p>
    <w:p w:rsidR="00090B33" w:rsidRPr="00B13C7F" w:rsidRDefault="00090B33" w:rsidP="00090B33">
      <w:pPr>
        <w:jc w:val="both"/>
        <w:rPr>
          <w:rFonts w:ascii="Times New Roman" w:hAnsi="Times New Roman" w:cs="Times New Roman"/>
          <w:sz w:val="20"/>
          <w:szCs w:val="20"/>
        </w:rPr>
      </w:pPr>
      <w:r w:rsidRPr="00B13C7F">
        <w:rPr>
          <w:rFonts w:ascii="Times New Roman" w:hAnsi="Times New Roman" w:cs="Times New Roman"/>
          <w:sz w:val="20"/>
          <w:szCs w:val="20"/>
        </w:rPr>
        <w:t>Collaborative filtering (CF) is one of the most popular algorithms, for recommendation in cases, the items which are recommended to users, have been determined by relying on the outcomes done on surveying their communities. There are two main CF-approaches, which are memory-based and model-based.</w:t>
      </w:r>
    </w:p>
    <w:p w:rsidR="00B73AD2" w:rsidRPr="00B13C7F" w:rsidRDefault="00B73AD2" w:rsidP="00090B33">
      <w:pPr>
        <w:jc w:val="both"/>
        <w:rPr>
          <w:rFonts w:ascii="Times New Roman" w:hAnsi="Times New Roman" w:cs="Times New Roman"/>
          <w:sz w:val="20"/>
          <w:szCs w:val="20"/>
        </w:rPr>
      </w:pPr>
      <w:r w:rsidRPr="00B13C7F">
        <w:rPr>
          <w:rFonts w:ascii="Times New Roman" w:hAnsi="Times New Roman" w:cs="Times New Roman"/>
          <w:sz w:val="20"/>
          <w:szCs w:val="20"/>
        </w:rPr>
        <w:t xml:space="preserve">The model-based approach </w:t>
      </w:r>
      <w:r w:rsidR="000907F0" w:rsidRPr="00B13C7F">
        <w:rPr>
          <w:rFonts w:ascii="Times New Roman" w:hAnsi="Times New Roman" w:cs="Times New Roman"/>
          <w:sz w:val="20"/>
          <w:szCs w:val="20"/>
        </w:rPr>
        <w:t>is more dominant</w:t>
      </w:r>
      <w:r w:rsidR="00A518F4" w:rsidRPr="00B13C7F">
        <w:rPr>
          <w:rFonts w:ascii="Times New Roman" w:hAnsi="Times New Roman" w:cs="Times New Roman"/>
          <w:sz w:val="20"/>
          <w:szCs w:val="20"/>
        </w:rPr>
        <w:t xml:space="preserve"> </w:t>
      </w:r>
      <w:r w:rsidR="003114F8" w:rsidRPr="00B13C7F">
        <w:rPr>
          <w:rFonts w:ascii="Times New Roman" w:hAnsi="Times New Roman" w:cs="Times New Roman"/>
          <w:sz w:val="20"/>
          <w:szCs w:val="20"/>
        </w:rPr>
        <w:t xml:space="preserve">by </w:t>
      </w:r>
      <w:r w:rsidR="00DE125A" w:rsidRPr="00B13C7F">
        <w:rPr>
          <w:rFonts w:ascii="Times New Roman" w:hAnsi="Times New Roman" w:cs="Times New Roman"/>
          <w:sz w:val="20"/>
          <w:szCs w:val="20"/>
        </w:rPr>
        <w:t xml:space="preserve">real-time response when it takes advantage of inference mechanism in recommendation task. </w:t>
      </w:r>
      <w:r w:rsidR="00C3605A" w:rsidRPr="00B13C7F">
        <w:rPr>
          <w:rFonts w:ascii="Times New Roman" w:hAnsi="Times New Roman" w:cs="Times New Roman"/>
          <w:sz w:val="20"/>
          <w:szCs w:val="20"/>
        </w:rPr>
        <w:t>However the problem of incomplete</w:t>
      </w:r>
      <w:r w:rsidR="00C06AF8" w:rsidRPr="00B13C7F">
        <w:rPr>
          <w:rFonts w:ascii="Times New Roman" w:hAnsi="Times New Roman" w:cs="Times New Roman"/>
          <w:sz w:val="20"/>
          <w:szCs w:val="20"/>
        </w:rPr>
        <w:t xml:space="preserve"> data is still an open research and the inference engine is </w:t>
      </w:r>
      <w:r w:rsidR="00852C90">
        <w:rPr>
          <w:rFonts w:ascii="Times New Roman" w:hAnsi="Times New Roman" w:cs="Times New Roman"/>
          <w:sz w:val="20"/>
          <w:szCs w:val="20"/>
        </w:rPr>
        <w:t xml:space="preserve">being </w:t>
      </w:r>
      <w:r w:rsidR="00C06AF8" w:rsidRPr="00B13C7F">
        <w:rPr>
          <w:rFonts w:ascii="Times New Roman" w:hAnsi="Times New Roman" w:cs="Times New Roman"/>
          <w:sz w:val="20"/>
          <w:szCs w:val="20"/>
        </w:rPr>
        <w:t>improved more and more so as to gain high accuracy and high speed.</w:t>
      </w:r>
    </w:p>
    <w:p w:rsidR="00B73AD2" w:rsidRPr="00B13C7F" w:rsidRDefault="00B73AD2" w:rsidP="00090B33">
      <w:pPr>
        <w:jc w:val="both"/>
        <w:rPr>
          <w:rFonts w:ascii="Times New Roman" w:hAnsi="Times New Roman" w:cs="Times New Roman"/>
          <w:sz w:val="20"/>
          <w:szCs w:val="20"/>
        </w:rPr>
      </w:pPr>
      <w:r w:rsidRPr="00B13C7F">
        <w:rPr>
          <w:rFonts w:ascii="Times New Roman" w:hAnsi="Times New Roman" w:cs="Times New Roman"/>
          <w:sz w:val="20"/>
          <w:szCs w:val="20"/>
        </w:rPr>
        <w:t xml:space="preserve">We propose a new model-based CF based on applying Bayesian </w:t>
      </w:r>
      <w:r w:rsidR="009530C5" w:rsidRPr="00B13C7F">
        <w:rPr>
          <w:rFonts w:ascii="Times New Roman" w:hAnsi="Times New Roman" w:cs="Times New Roman"/>
          <w:sz w:val="20"/>
          <w:szCs w:val="20"/>
        </w:rPr>
        <w:t xml:space="preserve">network </w:t>
      </w:r>
      <w:r w:rsidR="00002490" w:rsidRPr="00B13C7F">
        <w:rPr>
          <w:rFonts w:ascii="Times New Roman" w:hAnsi="Times New Roman" w:cs="Times New Roman"/>
          <w:sz w:val="20"/>
          <w:szCs w:val="20"/>
        </w:rPr>
        <w:t xml:space="preserve">(BN) </w:t>
      </w:r>
      <w:r w:rsidR="00257001" w:rsidRPr="00B13C7F">
        <w:rPr>
          <w:rFonts w:ascii="Times New Roman" w:hAnsi="Times New Roman" w:cs="Times New Roman"/>
          <w:sz w:val="20"/>
          <w:szCs w:val="20"/>
        </w:rPr>
        <w:t>in</w:t>
      </w:r>
      <w:r w:rsidR="00D242A3" w:rsidRPr="00B13C7F">
        <w:rPr>
          <w:rFonts w:ascii="Times New Roman" w:hAnsi="Times New Roman" w:cs="Times New Roman"/>
          <w:sz w:val="20"/>
          <w:szCs w:val="20"/>
        </w:rPr>
        <w:t>t</w:t>
      </w:r>
      <w:r w:rsidR="00257001" w:rsidRPr="00B13C7F">
        <w:rPr>
          <w:rFonts w:ascii="Times New Roman" w:hAnsi="Times New Roman" w:cs="Times New Roman"/>
          <w:sz w:val="20"/>
          <w:szCs w:val="20"/>
        </w:rPr>
        <w:t xml:space="preserve">o reference engine with assertion that </w:t>
      </w:r>
      <w:r w:rsidR="003402A8" w:rsidRPr="00B13C7F">
        <w:rPr>
          <w:rFonts w:ascii="Times New Roman" w:hAnsi="Times New Roman" w:cs="Times New Roman"/>
          <w:sz w:val="20"/>
          <w:szCs w:val="20"/>
        </w:rPr>
        <w:t>BN is an optimal inference model</w:t>
      </w:r>
      <w:r w:rsidR="00DA7734" w:rsidRPr="00B13C7F">
        <w:rPr>
          <w:rFonts w:ascii="Times New Roman" w:hAnsi="Times New Roman" w:cs="Times New Roman"/>
          <w:sz w:val="20"/>
          <w:szCs w:val="20"/>
        </w:rPr>
        <w:t xml:space="preserve"> because </w:t>
      </w:r>
      <w:r w:rsidR="00DE4DAE">
        <w:rPr>
          <w:rFonts w:ascii="Times New Roman" w:hAnsi="Times New Roman" w:cs="Times New Roman"/>
          <w:sz w:val="20"/>
          <w:szCs w:val="20"/>
        </w:rPr>
        <w:t xml:space="preserve">BN is user’s purchase pattern and </w:t>
      </w:r>
      <w:r w:rsidR="00DA7734" w:rsidRPr="00B13C7F">
        <w:rPr>
          <w:rFonts w:ascii="Times New Roman" w:hAnsi="Times New Roman" w:cs="Times New Roman"/>
          <w:sz w:val="20"/>
          <w:szCs w:val="20"/>
        </w:rPr>
        <w:t xml:space="preserve">Bayesian inference </w:t>
      </w:r>
      <w:r w:rsidR="00E626A6" w:rsidRPr="00B13C7F">
        <w:rPr>
          <w:rFonts w:ascii="Times New Roman" w:hAnsi="Times New Roman" w:cs="Times New Roman"/>
          <w:sz w:val="20"/>
          <w:szCs w:val="20"/>
        </w:rPr>
        <w:t xml:space="preserve">is evidence-based </w:t>
      </w:r>
      <w:r w:rsidR="004F7AA5" w:rsidRPr="00B13C7F">
        <w:rPr>
          <w:rFonts w:ascii="Times New Roman" w:hAnsi="Times New Roman" w:cs="Times New Roman"/>
          <w:sz w:val="20"/>
          <w:szCs w:val="20"/>
        </w:rPr>
        <w:t>inferring</w:t>
      </w:r>
      <w:r w:rsidR="00E626A6" w:rsidRPr="00B13C7F">
        <w:rPr>
          <w:rFonts w:ascii="Times New Roman" w:hAnsi="Times New Roman" w:cs="Times New Roman"/>
          <w:sz w:val="20"/>
          <w:szCs w:val="20"/>
        </w:rPr>
        <w:t xml:space="preserve"> mechanism</w:t>
      </w:r>
      <w:r w:rsidR="00023742" w:rsidRPr="00B13C7F">
        <w:rPr>
          <w:rFonts w:ascii="Times New Roman" w:hAnsi="Times New Roman" w:cs="Times New Roman"/>
          <w:sz w:val="20"/>
          <w:szCs w:val="20"/>
        </w:rPr>
        <w:t xml:space="preserve"> which is appropriate to </w:t>
      </w:r>
      <w:r w:rsidR="00AF3C42" w:rsidRPr="00B13C7F">
        <w:rPr>
          <w:rFonts w:ascii="Times New Roman" w:hAnsi="Times New Roman" w:cs="Times New Roman"/>
          <w:sz w:val="20"/>
          <w:szCs w:val="20"/>
        </w:rPr>
        <w:t>rating database.</w:t>
      </w:r>
      <w:r w:rsidR="00AA112A" w:rsidRPr="00B13C7F">
        <w:rPr>
          <w:rFonts w:ascii="Times New Roman" w:hAnsi="Times New Roman" w:cs="Times New Roman"/>
          <w:sz w:val="20"/>
          <w:szCs w:val="20"/>
        </w:rPr>
        <w:t xml:space="preserve"> Because the quality of BN relies on </w:t>
      </w:r>
      <w:r w:rsidR="00830475" w:rsidRPr="00B13C7F">
        <w:rPr>
          <w:rFonts w:ascii="Times New Roman" w:hAnsi="Times New Roman" w:cs="Times New Roman"/>
          <w:sz w:val="20"/>
          <w:szCs w:val="20"/>
        </w:rPr>
        <w:t>the completion</w:t>
      </w:r>
      <w:r w:rsidR="004A24D0" w:rsidRPr="00B13C7F">
        <w:rPr>
          <w:rFonts w:ascii="Times New Roman" w:hAnsi="Times New Roman" w:cs="Times New Roman"/>
          <w:sz w:val="20"/>
          <w:szCs w:val="20"/>
        </w:rPr>
        <w:t xml:space="preserve"> </w:t>
      </w:r>
      <w:r w:rsidR="00830475" w:rsidRPr="00B13C7F">
        <w:rPr>
          <w:rFonts w:ascii="Times New Roman" w:hAnsi="Times New Roman" w:cs="Times New Roman"/>
          <w:sz w:val="20"/>
          <w:szCs w:val="20"/>
        </w:rPr>
        <w:t xml:space="preserve">of </w:t>
      </w:r>
      <w:r w:rsidR="004A24D0" w:rsidRPr="00B13C7F">
        <w:rPr>
          <w:rFonts w:ascii="Times New Roman" w:hAnsi="Times New Roman" w:cs="Times New Roman"/>
          <w:sz w:val="20"/>
          <w:szCs w:val="20"/>
        </w:rPr>
        <w:t>training data, it get</w:t>
      </w:r>
      <w:r w:rsidR="00951200" w:rsidRPr="00B13C7F">
        <w:rPr>
          <w:rFonts w:ascii="Times New Roman" w:hAnsi="Times New Roman" w:cs="Times New Roman"/>
          <w:sz w:val="20"/>
          <w:szCs w:val="20"/>
        </w:rPr>
        <w:t>s</w:t>
      </w:r>
      <w:r w:rsidR="004A24D0" w:rsidRPr="00B13C7F">
        <w:rPr>
          <w:rFonts w:ascii="Times New Roman" w:hAnsi="Times New Roman" w:cs="Times New Roman"/>
          <w:sz w:val="20"/>
          <w:szCs w:val="20"/>
        </w:rPr>
        <w:t xml:space="preserve"> </w:t>
      </w:r>
      <w:r w:rsidR="00A76585" w:rsidRPr="00B13C7F">
        <w:rPr>
          <w:rFonts w:ascii="Times New Roman" w:hAnsi="Times New Roman" w:cs="Times New Roman"/>
          <w:sz w:val="20"/>
          <w:szCs w:val="20"/>
        </w:rPr>
        <w:t>low</w:t>
      </w:r>
      <w:r w:rsidR="004A24D0" w:rsidRPr="00B13C7F">
        <w:rPr>
          <w:rFonts w:ascii="Times New Roman" w:hAnsi="Times New Roman" w:cs="Times New Roman"/>
          <w:sz w:val="20"/>
          <w:szCs w:val="20"/>
        </w:rPr>
        <w:t xml:space="preserve"> if </w:t>
      </w:r>
      <w:r w:rsidR="004F7AA5" w:rsidRPr="00B13C7F">
        <w:rPr>
          <w:rFonts w:ascii="Times New Roman" w:hAnsi="Times New Roman" w:cs="Times New Roman"/>
          <w:sz w:val="20"/>
          <w:szCs w:val="20"/>
        </w:rPr>
        <w:t>training</w:t>
      </w:r>
      <w:r w:rsidR="00951200" w:rsidRPr="00B13C7F">
        <w:rPr>
          <w:rFonts w:ascii="Times New Roman" w:hAnsi="Times New Roman" w:cs="Times New Roman"/>
          <w:sz w:val="20"/>
          <w:szCs w:val="20"/>
        </w:rPr>
        <w:t xml:space="preserve"> data </w:t>
      </w:r>
      <w:r w:rsidR="00E600D8" w:rsidRPr="00B13C7F">
        <w:rPr>
          <w:rFonts w:ascii="Times New Roman" w:hAnsi="Times New Roman" w:cs="Times New Roman"/>
          <w:sz w:val="20"/>
          <w:szCs w:val="20"/>
        </w:rPr>
        <w:t>have a lot of missing values.</w:t>
      </w:r>
      <w:r w:rsidR="00CF11E8" w:rsidRPr="00B13C7F">
        <w:rPr>
          <w:rFonts w:ascii="Times New Roman" w:hAnsi="Times New Roman" w:cs="Times New Roman"/>
          <w:sz w:val="20"/>
          <w:szCs w:val="20"/>
        </w:rPr>
        <w:t xml:space="preserve"> So we also </w:t>
      </w:r>
      <w:r w:rsidR="00CD255B">
        <w:rPr>
          <w:rFonts w:ascii="Times New Roman" w:hAnsi="Times New Roman" w:cs="Times New Roman"/>
          <w:sz w:val="20"/>
          <w:szCs w:val="20"/>
        </w:rPr>
        <w:t>suggest</w:t>
      </w:r>
      <w:r w:rsidR="00CF11E8" w:rsidRPr="00B13C7F">
        <w:rPr>
          <w:rFonts w:ascii="Times New Roman" w:hAnsi="Times New Roman" w:cs="Times New Roman"/>
          <w:sz w:val="20"/>
          <w:szCs w:val="20"/>
        </w:rPr>
        <w:t xml:space="preserve"> two methods</w:t>
      </w:r>
      <w:r w:rsidR="00D5084C">
        <w:rPr>
          <w:rFonts w:ascii="Times New Roman" w:hAnsi="Times New Roman" w:cs="Times New Roman"/>
          <w:sz w:val="20"/>
          <w:szCs w:val="20"/>
        </w:rPr>
        <w:t xml:space="preserve"> such as</w:t>
      </w:r>
      <w:r w:rsidR="00CF11E8" w:rsidRPr="00B13C7F">
        <w:rPr>
          <w:rFonts w:ascii="Times New Roman" w:hAnsi="Times New Roman" w:cs="Times New Roman"/>
          <w:sz w:val="20"/>
          <w:szCs w:val="20"/>
        </w:rPr>
        <w:t xml:space="preserve"> </w:t>
      </w:r>
      <w:r w:rsidR="004F7AA5" w:rsidRPr="00B13C7F">
        <w:rPr>
          <w:rFonts w:ascii="Times New Roman" w:hAnsi="Times New Roman" w:cs="Times New Roman"/>
          <w:sz w:val="20"/>
          <w:szCs w:val="20"/>
        </w:rPr>
        <w:t>average</w:t>
      </w:r>
      <w:r w:rsidR="00CF11E8" w:rsidRPr="00B13C7F">
        <w:rPr>
          <w:rFonts w:ascii="Times New Roman" w:hAnsi="Times New Roman" w:cs="Times New Roman"/>
          <w:sz w:val="20"/>
          <w:szCs w:val="20"/>
        </w:rPr>
        <w:t xml:space="preserve"> and </w:t>
      </w:r>
      <w:r w:rsidR="00A31B6E">
        <w:rPr>
          <w:rFonts w:ascii="Times New Roman" w:hAnsi="Times New Roman" w:cs="Times New Roman"/>
          <w:sz w:val="20"/>
          <w:szCs w:val="20"/>
        </w:rPr>
        <w:t>expectation maximization (</w:t>
      </w:r>
      <w:r w:rsidR="00CF11E8" w:rsidRPr="00B13C7F">
        <w:rPr>
          <w:rFonts w:ascii="Times New Roman" w:hAnsi="Times New Roman" w:cs="Times New Roman"/>
          <w:sz w:val="20"/>
          <w:szCs w:val="20"/>
        </w:rPr>
        <w:t>EM</w:t>
      </w:r>
      <w:r w:rsidR="00A31B6E">
        <w:rPr>
          <w:rFonts w:ascii="Times New Roman" w:hAnsi="Times New Roman" w:cs="Times New Roman"/>
          <w:sz w:val="20"/>
          <w:szCs w:val="20"/>
        </w:rPr>
        <w:t>)</w:t>
      </w:r>
      <w:r w:rsidR="00CF11E8" w:rsidRPr="00B13C7F">
        <w:rPr>
          <w:rFonts w:ascii="Times New Roman" w:hAnsi="Times New Roman" w:cs="Times New Roman"/>
          <w:sz w:val="20"/>
          <w:szCs w:val="20"/>
        </w:rPr>
        <w:t xml:space="preserve"> so as to fill in missing values.</w:t>
      </w:r>
    </w:p>
    <w:p w:rsidR="00153E63" w:rsidRPr="00B13C7F" w:rsidRDefault="00C76513" w:rsidP="00153E63">
      <w:pPr>
        <w:jc w:val="both"/>
        <w:rPr>
          <w:rFonts w:ascii="Times New Roman" w:hAnsi="Times New Roman" w:cs="Times New Roman"/>
          <w:b/>
          <w:szCs w:val="24"/>
        </w:rPr>
      </w:pPr>
      <w:r w:rsidRPr="00B13C7F">
        <w:rPr>
          <w:rFonts w:ascii="Times New Roman" w:hAnsi="Times New Roman" w:cs="Times New Roman"/>
          <w:b/>
          <w:szCs w:val="24"/>
        </w:rPr>
        <w:t>1. Introduction</w:t>
      </w:r>
    </w:p>
    <w:p w:rsidR="005E74A3" w:rsidRPr="00B13C7F" w:rsidRDefault="005E74A3" w:rsidP="005E74A3">
      <w:pPr>
        <w:jc w:val="both"/>
        <w:rPr>
          <w:rFonts w:ascii="Times New Roman" w:hAnsi="Times New Roman" w:cs="Times New Roman"/>
          <w:sz w:val="20"/>
          <w:szCs w:val="20"/>
        </w:rPr>
      </w:pPr>
      <w:r w:rsidRPr="00B13C7F">
        <w:rPr>
          <w:rFonts w:ascii="Times New Roman" w:hAnsi="Times New Roman" w:cs="Times New Roman"/>
          <w:sz w:val="20"/>
          <w:szCs w:val="20"/>
        </w:rPr>
        <w:t xml:space="preserve">The recommendation system is a system which recommends to the users, all the items which are those among a large number of existing items in database. Items which are to point to anything that users are to considering such as products, </w:t>
      </w:r>
      <w:r w:rsidR="00717BC2">
        <w:rPr>
          <w:rFonts w:ascii="Times New Roman" w:hAnsi="Times New Roman" w:cs="Times New Roman"/>
          <w:sz w:val="20"/>
          <w:szCs w:val="20"/>
        </w:rPr>
        <w:t xml:space="preserve">services, </w:t>
      </w:r>
      <w:r w:rsidRPr="00B13C7F">
        <w:rPr>
          <w:rFonts w:ascii="Times New Roman" w:hAnsi="Times New Roman" w:cs="Times New Roman"/>
          <w:sz w:val="20"/>
          <w:szCs w:val="20"/>
        </w:rPr>
        <w:t>books, news papers, etc. And there has been also an expectation that the recommended items will be likely the ones that the users would be like the most. Another words, such mentioned items are going to go along with the users’ interests.</w:t>
      </w:r>
    </w:p>
    <w:p w:rsidR="005E74A3" w:rsidRPr="00B13C7F" w:rsidRDefault="005E74A3" w:rsidP="005E74A3">
      <w:pPr>
        <w:ind w:firstLine="360"/>
        <w:jc w:val="both"/>
        <w:rPr>
          <w:rFonts w:ascii="Times New Roman" w:hAnsi="Times New Roman" w:cs="Times New Roman"/>
          <w:sz w:val="20"/>
          <w:szCs w:val="20"/>
        </w:rPr>
      </w:pPr>
      <w:r w:rsidRPr="00B13C7F">
        <w:rPr>
          <w:rFonts w:ascii="Times New Roman" w:hAnsi="Times New Roman" w:cs="Times New Roman"/>
          <w:sz w:val="20"/>
          <w:szCs w:val="20"/>
        </w:rPr>
        <w:t xml:space="preserve">By </w:t>
      </w:r>
      <w:r w:rsidR="007C1EE7">
        <w:rPr>
          <w:rFonts w:ascii="Times New Roman" w:hAnsi="Times New Roman" w:cs="Times New Roman"/>
          <w:sz w:val="20"/>
          <w:szCs w:val="20"/>
        </w:rPr>
        <w:t>those</w:t>
      </w:r>
      <w:r w:rsidRPr="00B13C7F">
        <w:rPr>
          <w:rFonts w:ascii="Times New Roman" w:hAnsi="Times New Roman" w:cs="Times New Roman"/>
          <w:sz w:val="20"/>
          <w:szCs w:val="20"/>
        </w:rPr>
        <w:t xml:space="preserve"> meanings, there are two recommendations systems, found to be with a common trends: content-base filtering (CBF) and collaborative filtering (CF)</w:t>
      </w:r>
      <w:r w:rsidR="00050112" w:rsidRPr="00B13C7F">
        <w:rPr>
          <w:rFonts w:ascii="Times New Roman" w:hAnsi="Times New Roman" w:cs="Times New Roman"/>
          <w:sz w:val="20"/>
          <w:szCs w:val="20"/>
        </w:rPr>
        <w:t xml:space="preserve"> [1]</w:t>
      </w:r>
      <w:r w:rsidRPr="00B13C7F">
        <w:rPr>
          <w:rFonts w:ascii="Times New Roman" w:hAnsi="Times New Roman" w:cs="Times New Roman"/>
          <w:sz w:val="20"/>
          <w:szCs w:val="20"/>
        </w:rPr>
        <w:t>:</w:t>
      </w:r>
    </w:p>
    <w:p w:rsidR="005E74A3" w:rsidRPr="00B13C7F" w:rsidRDefault="005E74A3" w:rsidP="005E74A3">
      <w:pPr>
        <w:pStyle w:val="ListParagraph"/>
        <w:numPr>
          <w:ilvl w:val="0"/>
          <w:numId w:val="7"/>
        </w:numPr>
        <w:jc w:val="both"/>
        <w:rPr>
          <w:rFonts w:ascii="Times New Roman" w:hAnsi="Times New Roman" w:cs="Times New Roman"/>
          <w:sz w:val="20"/>
          <w:szCs w:val="20"/>
        </w:rPr>
      </w:pPr>
      <w:r w:rsidRPr="00B13C7F">
        <w:rPr>
          <w:rFonts w:ascii="Times New Roman" w:hAnsi="Times New Roman" w:cs="Times New Roman"/>
          <w:sz w:val="20"/>
          <w:szCs w:val="20"/>
        </w:rPr>
        <w:t xml:space="preserve">The CBF recommends an item to a user if such item </w:t>
      </w:r>
      <w:r w:rsidR="005420FA">
        <w:rPr>
          <w:rFonts w:ascii="Times New Roman" w:hAnsi="Times New Roman" w:cs="Times New Roman"/>
          <w:sz w:val="20"/>
          <w:szCs w:val="20"/>
        </w:rPr>
        <w:t>has</w:t>
      </w:r>
      <w:r w:rsidRPr="00B13C7F">
        <w:rPr>
          <w:rFonts w:ascii="Times New Roman" w:hAnsi="Times New Roman" w:cs="Times New Roman"/>
          <w:sz w:val="20"/>
          <w:szCs w:val="20"/>
        </w:rPr>
        <w:t xml:space="preserve"> similar</w:t>
      </w:r>
      <w:r w:rsidR="005420FA">
        <w:rPr>
          <w:rFonts w:ascii="Times New Roman" w:hAnsi="Times New Roman" w:cs="Times New Roman"/>
          <w:sz w:val="20"/>
          <w:szCs w:val="20"/>
        </w:rPr>
        <w:t>it</w:t>
      </w:r>
      <w:r w:rsidR="00342390">
        <w:rPr>
          <w:rFonts w:ascii="Times New Roman" w:hAnsi="Times New Roman" w:cs="Times New Roman"/>
          <w:sz w:val="20"/>
          <w:szCs w:val="20"/>
        </w:rPr>
        <w:t>ies</w:t>
      </w:r>
      <w:r w:rsidR="005420FA">
        <w:rPr>
          <w:rFonts w:ascii="Times New Roman" w:hAnsi="Times New Roman" w:cs="Times New Roman"/>
          <w:sz w:val="20"/>
          <w:szCs w:val="20"/>
        </w:rPr>
        <w:t xml:space="preserve"> in content</w:t>
      </w:r>
      <w:r w:rsidR="00342390">
        <w:rPr>
          <w:rFonts w:ascii="Times New Roman" w:hAnsi="Times New Roman" w:cs="Times New Roman"/>
          <w:sz w:val="20"/>
          <w:szCs w:val="20"/>
        </w:rPr>
        <w:t xml:space="preserve">s to other items </w:t>
      </w:r>
      <w:r w:rsidRPr="00B13C7F">
        <w:rPr>
          <w:rFonts w:ascii="Times New Roman" w:hAnsi="Times New Roman" w:cs="Times New Roman"/>
          <w:sz w:val="20"/>
          <w:szCs w:val="20"/>
        </w:rPr>
        <w:t>that he like most in the past (and his rating for such item is high). Note that each item has contents which are their properties and so all items will compose a matrix, called the items content matrix.</w:t>
      </w:r>
    </w:p>
    <w:p w:rsidR="005E74A3" w:rsidRPr="00B13C7F" w:rsidRDefault="005E74A3" w:rsidP="005E74A3">
      <w:pPr>
        <w:pStyle w:val="ListParagraph"/>
        <w:numPr>
          <w:ilvl w:val="0"/>
          <w:numId w:val="7"/>
        </w:numPr>
        <w:jc w:val="both"/>
        <w:rPr>
          <w:rFonts w:ascii="Times New Roman" w:hAnsi="Times New Roman" w:cs="Times New Roman"/>
          <w:sz w:val="20"/>
          <w:szCs w:val="20"/>
        </w:rPr>
      </w:pPr>
      <w:r w:rsidRPr="00B13C7F">
        <w:rPr>
          <w:rFonts w:ascii="Times New Roman" w:hAnsi="Times New Roman" w:cs="Times New Roman"/>
          <w:sz w:val="20"/>
          <w:szCs w:val="20"/>
        </w:rPr>
        <w:t>The CF on the other hands, recommends an items to user if his neighbors (mean the other users that are</w:t>
      </w:r>
      <w:r w:rsidR="000C7CD3">
        <w:rPr>
          <w:rFonts w:ascii="Times New Roman" w:hAnsi="Times New Roman" w:cs="Times New Roman"/>
          <w:sz w:val="20"/>
          <w:szCs w:val="20"/>
        </w:rPr>
        <w:t xml:space="preserve"> </w:t>
      </w:r>
      <w:r w:rsidR="00DC22CD">
        <w:rPr>
          <w:rFonts w:ascii="Times New Roman" w:hAnsi="Times New Roman" w:cs="Times New Roman"/>
          <w:sz w:val="20"/>
          <w:szCs w:val="20"/>
        </w:rPr>
        <w:t>similar</w:t>
      </w:r>
      <w:r w:rsidRPr="00B13C7F">
        <w:rPr>
          <w:rFonts w:ascii="Times New Roman" w:hAnsi="Times New Roman" w:cs="Times New Roman"/>
          <w:sz w:val="20"/>
          <w:szCs w:val="20"/>
        </w:rPr>
        <w:t xml:space="preserve"> to him) are interested</w:t>
      </w:r>
      <w:r w:rsidR="00B312E7">
        <w:rPr>
          <w:rFonts w:ascii="Times New Roman" w:hAnsi="Times New Roman" w:cs="Times New Roman"/>
          <w:sz w:val="20"/>
          <w:szCs w:val="20"/>
        </w:rPr>
        <w:t xml:space="preserve"> in such item. Notes that, user’</w:t>
      </w:r>
      <w:r w:rsidRPr="00B13C7F">
        <w:rPr>
          <w:rFonts w:ascii="Times New Roman" w:hAnsi="Times New Roman" w:cs="Times New Roman"/>
          <w:sz w:val="20"/>
          <w:szCs w:val="20"/>
        </w:rPr>
        <w:t>s rating on any item does express his interest on that item. For that reason, all user’s ratings which carry out on the items will also composes a matrix, called the rating matrix.</w:t>
      </w:r>
    </w:p>
    <w:p w:rsidR="005E74A3" w:rsidRPr="00B13C7F" w:rsidRDefault="005E74A3" w:rsidP="005E74A3">
      <w:pPr>
        <w:jc w:val="both"/>
        <w:rPr>
          <w:rFonts w:ascii="Times New Roman" w:hAnsi="Times New Roman" w:cs="Times New Roman"/>
          <w:sz w:val="20"/>
          <w:szCs w:val="20"/>
        </w:rPr>
      </w:pPr>
      <w:r w:rsidRPr="00B13C7F">
        <w:rPr>
          <w:rFonts w:ascii="Times New Roman" w:hAnsi="Times New Roman" w:cs="Times New Roman"/>
          <w:sz w:val="20"/>
          <w:szCs w:val="20"/>
        </w:rPr>
        <w:t>Both of the above mentioned filtering (CBF &amp; CF) do have their own strong, as well weak points. The CBF one is the one to focus on the item’</w:t>
      </w:r>
      <w:r w:rsidR="00120343">
        <w:rPr>
          <w:rFonts w:ascii="Times New Roman" w:hAnsi="Times New Roman" w:cs="Times New Roman"/>
          <w:sz w:val="20"/>
          <w:szCs w:val="20"/>
        </w:rPr>
        <w:t>s contents and user personality’</w:t>
      </w:r>
      <w:r w:rsidRPr="00B13C7F">
        <w:rPr>
          <w:rFonts w:ascii="Times New Roman" w:hAnsi="Times New Roman" w:cs="Times New Roman"/>
          <w:sz w:val="20"/>
          <w:szCs w:val="20"/>
        </w:rPr>
        <w:t xml:space="preserve">s interests. And it is designed to recommend different items to different users. Each user therefore, can receive </w:t>
      </w:r>
      <w:r w:rsidR="0013683C" w:rsidRPr="00B13C7F">
        <w:rPr>
          <w:rFonts w:ascii="Times New Roman" w:hAnsi="Times New Roman" w:cs="Times New Roman"/>
          <w:sz w:val="20"/>
          <w:szCs w:val="20"/>
        </w:rPr>
        <w:t>a</w:t>
      </w:r>
      <w:r w:rsidRPr="00B13C7F">
        <w:rPr>
          <w:rFonts w:ascii="Times New Roman" w:hAnsi="Times New Roman" w:cs="Times New Roman"/>
          <w:sz w:val="20"/>
          <w:szCs w:val="20"/>
        </w:rPr>
        <w:t xml:space="preserve"> unique recommendations; and this is also the strong point of CBF filtering. However CBF doesn't tend towards community like CF does.  As the items that users may like “are </w:t>
      </w:r>
      <w:r w:rsidRPr="00B13C7F">
        <w:rPr>
          <w:rFonts w:ascii="Times New Roman" w:hAnsi="Times New Roman" w:cs="Times New Roman"/>
          <w:sz w:val="20"/>
          <w:szCs w:val="20"/>
        </w:rPr>
        <w:lastRenderedPageBreak/>
        <w:t xml:space="preserve">hidden under” user community, CBF hasn’t been capable of discovering such implicit items. Because of this, it is acknowledged as a common weak point of CBF. Moreover, in case the number of users becomes larger at a huge volume, CBF may give a wrong </w:t>
      </w:r>
      <w:r w:rsidR="00C90B87" w:rsidRPr="00B13C7F">
        <w:rPr>
          <w:rFonts w:ascii="Times New Roman" w:hAnsi="Times New Roman" w:cs="Times New Roman"/>
          <w:sz w:val="20"/>
          <w:szCs w:val="20"/>
        </w:rPr>
        <w:t>prediction;</w:t>
      </w:r>
      <w:r w:rsidRPr="00B13C7F">
        <w:rPr>
          <w:rFonts w:ascii="Times New Roman" w:hAnsi="Times New Roman" w:cs="Times New Roman"/>
          <w:sz w:val="20"/>
          <w:szCs w:val="20"/>
        </w:rPr>
        <w:t xml:space="preserve"> else the accuracy of CF will get increased.</w:t>
      </w:r>
    </w:p>
    <w:p w:rsidR="005E74A3" w:rsidRPr="00B13C7F" w:rsidRDefault="005E74A3" w:rsidP="005E74A3">
      <w:pPr>
        <w:ind w:firstLine="360"/>
        <w:jc w:val="both"/>
        <w:rPr>
          <w:rFonts w:ascii="Times New Roman" w:hAnsi="Times New Roman" w:cs="Times New Roman"/>
          <w:sz w:val="20"/>
          <w:szCs w:val="20"/>
        </w:rPr>
      </w:pPr>
      <w:r w:rsidRPr="00B13C7F">
        <w:rPr>
          <w:rFonts w:ascii="Times New Roman" w:hAnsi="Times New Roman" w:cs="Times New Roman"/>
          <w:sz w:val="20"/>
          <w:szCs w:val="20"/>
        </w:rPr>
        <w:t>If there will be a huge contents associated with items, for instance and these items have had various properties</w:t>
      </w:r>
      <w:r w:rsidR="001B4B1E">
        <w:rPr>
          <w:rFonts w:ascii="Times New Roman" w:hAnsi="Times New Roman" w:cs="Times New Roman"/>
          <w:sz w:val="20"/>
          <w:szCs w:val="20"/>
        </w:rPr>
        <w:t xml:space="preserve"> t</w:t>
      </w:r>
      <w:r w:rsidRPr="00B13C7F">
        <w:rPr>
          <w:rFonts w:ascii="Times New Roman" w:hAnsi="Times New Roman" w:cs="Times New Roman"/>
          <w:sz w:val="20"/>
          <w:szCs w:val="20"/>
        </w:rPr>
        <w:t>hen CBF in return, will consume even much more system resources, as well the processing time in order to analyze these items whereas, CF as a matter of fact, doesn’t pay any regard to the contents of the meant items. Instead</w:t>
      </w:r>
      <w:r w:rsidR="006F7932">
        <w:rPr>
          <w:rFonts w:ascii="Times New Roman" w:hAnsi="Times New Roman" w:cs="Times New Roman"/>
          <w:sz w:val="20"/>
          <w:szCs w:val="20"/>
        </w:rPr>
        <w:t xml:space="preserve"> the CF only works on the users’</w:t>
      </w:r>
      <w:r w:rsidRPr="00B13C7F">
        <w:rPr>
          <w:rFonts w:ascii="Times New Roman" w:hAnsi="Times New Roman" w:cs="Times New Roman"/>
          <w:sz w:val="20"/>
          <w:szCs w:val="20"/>
        </w:rPr>
        <w:t xml:space="preserve"> ratings of the items and it is known as the strong point of this CF type. Because of that, CF wouldn’t be encountering with problems, such as how t</w:t>
      </w:r>
      <w:r w:rsidR="004808E8">
        <w:rPr>
          <w:rFonts w:ascii="Times New Roman" w:hAnsi="Times New Roman" w:cs="Times New Roman"/>
          <w:sz w:val="20"/>
          <w:szCs w:val="20"/>
        </w:rPr>
        <w:t>o analyze the richness in items’</w:t>
      </w:r>
      <w:r w:rsidRPr="00B13C7F">
        <w:rPr>
          <w:rFonts w:ascii="Times New Roman" w:hAnsi="Times New Roman" w:cs="Times New Roman"/>
          <w:sz w:val="20"/>
          <w:szCs w:val="20"/>
        </w:rPr>
        <w:t xml:space="preserve"> contents. However this is also to reflecting the weak points of CF type as well, simply because CF can also do some unexpected recommendations in some situations, in which items are to be considered suitable to users, but they don’t relate to users’ profiles in fact. The problem then even turns into more serious trouble when having to facing</w:t>
      </w:r>
      <w:r w:rsidR="009E500D">
        <w:rPr>
          <w:rFonts w:ascii="Times New Roman" w:hAnsi="Times New Roman" w:cs="Times New Roman"/>
          <w:sz w:val="20"/>
          <w:szCs w:val="20"/>
        </w:rPr>
        <w:t xml:space="preserve"> with too many items which aren’</w:t>
      </w:r>
      <w:r w:rsidRPr="00B13C7F">
        <w:rPr>
          <w:rFonts w:ascii="Times New Roman" w:hAnsi="Times New Roman" w:cs="Times New Roman"/>
          <w:sz w:val="20"/>
          <w:szCs w:val="20"/>
        </w:rPr>
        <w:t xml:space="preserve">t rated. It turns the rating matrix into the spare one which </w:t>
      </w:r>
      <w:r w:rsidR="00B775EC">
        <w:rPr>
          <w:rFonts w:ascii="Times New Roman" w:hAnsi="Times New Roman" w:cs="Times New Roman"/>
          <w:sz w:val="20"/>
          <w:szCs w:val="20"/>
        </w:rPr>
        <w:t>is</w:t>
      </w:r>
      <w:r w:rsidRPr="00B13C7F">
        <w:rPr>
          <w:rFonts w:ascii="Times New Roman" w:hAnsi="Times New Roman" w:cs="Times New Roman"/>
          <w:sz w:val="20"/>
          <w:szCs w:val="20"/>
        </w:rPr>
        <w:t xml:space="preserve"> to containing various missing values. In order to alleviate this weaknes</w:t>
      </w:r>
      <w:r w:rsidR="007717CE">
        <w:rPr>
          <w:rFonts w:ascii="Times New Roman" w:hAnsi="Times New Roman" w:cs="Times New Roman"/>
          <w:sz w:val="20"/>
          <w:szCs w:val="20"/>
        </w:rPr>
        <w:t>s of the CF type, t</w:t>
      </w:r>
      <w:r w:rsidRPr="00B13C7F">
        <w:rPr>
          <w:rFonts w:ascii="Times New Roman" w:hAnsi="Times New Roman" w:cs="Times New Roman"/>
          <w:sz w:val="20"/>
          <w:szCs w:val="20"/>
        </w:rPr>
        <w:t>here have been two techniques which could be helpful, used for improvements:</w:t>
      </w:r>
    </w:p>
    <w:p w:rsidR="005E74A3" w:rsidRPr="00B13C7F" w:rsidRDefault="005E74A3" w:rsidP="00B82648">
      <w:pPr>
        <w:pStyle w:val="ListParagraph"/>
        <w:numPr>
          <w:ilvl w:val="0"/>
          <w:numId w:val="7"/>
        </w:numPr>
        <w:jc w:val="both"/>
        <w:rPr>
          <w:rFonts w:ascii="Times New Roman" w:hAnsi="Times New Roman" w:cs="Times New Roman"/>
          <w:sz w:val="20"/>
          <w:szCs w:val="20"/>
        </w:rPr>
      </w:pPr>
      <w:r w:rsidRPr="00B13C7F">
        <w:rPr>
          <w:rFonts w:ascii="Times New Roman" w:hAnsi="Times New Roman" w:cs="Times New Roman"/>
          <w:sz w:val="20"/>
          <w:szCs w:val="20"/>
        </w:rPr>
        <w:t xml:space="preserve">The combinations of the CF and CBF types. This technique is breaking into two stages. First, it applies CBF to setting up a complete rating matrix, </w:t>
      </w:r>
      <w:r w:rsidR="00C17B9F" w:rsidRPr="00B13C7F">
        <w:rPr>
          <w:rFonts w:ascii="Times New Roman" w:hAnsi="Times New Roman" w:cs="Times New Roman"/>
          <w:sz w:val="20"/>
          <w:szCs w:val="20"/>
        </w:rPr>
        <w:t>and then</w:t>
      </w:r>
      <w:r w:rsidRPr="00B13C7F">
        <w:rPr>
          <w:rFonts w:ascii="Times New Roman" w:hAnsi="Times New Roman" w:cs="Times New Roman"/>
          <w:sz w:val="20"/>
          <w:szCs w:val="20"/>
        </w:rPr>
        <w:t xml:space="preserve"> the next step would be the CF type, which is used to making predictions for recommendations. </w:t>
      </w:r>
      <w:r w:rsidR="009403D2">
        <w:rPr>
          <w:rFonts w:ascii="Times New Roman" w:hAnsi="Times New Roman" w:cs="Times New Roman"/>
          <w:sz w:val="20"/>
          <w:szCs w:val="20"/>
        </w:rPr>
        <w:t>This</w:t>
      </w:r>
      <w:r w:rsidRPr="00B13C7F">
        <w:rPr>
          <w:rFonts w:ascii="Times New Roman" w:hAnsi="Times New Roman" w:cs="Times New Roman"/>
          <w:sz w:val="20"/>
          <w:szCs w:val="20"/>
        </w:rPr>
        <w:t xml:space="preserve"> mentioned technique will be positively us</w:t>
      </w:r>
      <w:r w:rsidR="003474CE">
        <w:rPr>
          <w:rFonts w:ascii="Times New Roman" w:hAnsi="Times New Roman" w:cs="Times New Roman"/>
          <w:sz w:val="20"/>
          <w:szCs w:val="20"/>
        </w:rPr>
        <w:t>eful to improve the predictions’</w:t>
      </w:r>
      <w:r w:rsidRPr="00B13C7F">
        <w:rPr>
          <w:rFonts w:ascii="Times New Roman" w:hAnsi="Times New Roman" w:cs="Times New Roman"/>
          <w:sz w:val="20"/>
          <w:szCs w:val="20"/>
        </w:rPr>
        <w:t xml:space="preserve"> precision. But it does consuming more time when the first stage plays the role of the filtering step or pre-proces</w:t>
      </w:r>
      <w:r w:rsidR="00C17B9F">
        <w:rPr>
          <w:rFonts w:ascii="Times New Roman" w:hAnsi="Times New Roman" w:cs="Times New Roman"/>
          <w:sz w:val="20"/>
          <w:szCs w:val="20"/>
        </w:rPr>
        <w:t xml:space="preserve">sing step while the content of </w:t>
      </w:r>
      <w:r w:rsidRPr="00B13C7F">
        <w:rPr>
          <w:rFonts w:ascii="Times New Roman" w:hAnsi="Times New Roman" w:cs="Times New Roman"/>
          <w:sz w:val="20"/>
          <w:szCs w:val="20"/>
        </w:rPr>
        <w:t>items must be fully represented as a requirement. This technique is design</w:t>
      </w:r>
      <w:r w:rsidR="00012950">
        <w:rPr>
          <w:rFonts w:ascii="Times New Roman" w:hAnsi="Times New Roman" w:cs="Times New Roman"/>
          <w:sz w:val="20"/>
          <w:szCs w:val="20"/>
        </w:rPr>
        <w:t>ed to requiring both, the items’</w:t>
      </w:r>
      <w:r w:rsidRPr="00B13C7F">
        <w:rPr>
          <w:rFonts w:ascii="Times New Roman" w:hAnsi="Times New Roman" w:cs="Times New Roman"/>
          <w:sz w:val="20"/>
          <w:szCs w:val="20"/>
        </w:rPr>
        <w:t xml:space="preserve"> content matrix, and the rating matrix. </w:t>
      </w:r>
    </w:p>
    <w:p w:rsidR="00B82648" w:rsidRPr="00B13C7F" w:rsidRDefault="00B82648" w:rsidP="00B82648">
      <w:pPr>
        <w:pStyle w:val="ListParagraph"/>
        <w:numPr>
          <w:ilvl w:val="0"/>
          <w:numId w:val="7"/>
        </w:numPr>
        <w:jc w:val="both"/>
        <w:rPr>
          <w:rFonts w:ascii="Times New Roman" w:hAnsi="Times New Roman" w:cs="Times New Roman"/>
          <w:sz w:val="20"/>
          <w:szCs w:val="20"/>
        </w:rPr>
      </w:pPr>
      <w:r w:rsidRPr="00B13C7F">
        <w:rPr>
          <w:rFonts w:ascii="Times New Roman" w:hAnsi="Times New Roman" w:cs="Times New Roman"/>
          <w:sz w:val="20"/>
          <w:szCs w:val="20"/>
        </w:rPr>
        <w:t xml:space="preserve">Compressing the rating matrix into a representative model, which then is used to predict all the missing data for </w:t>
      </w:r>
      <w:r w:rsidR="0080313D">
        <w:rPr>
          <w:rFonts w:ascii="Times New Roman" w:hAnsi="Times New Roman" w:cs="Times New Roman"/>
          <w:sz w:val="20"/>
          <w:szCs w:val="20"/>
        </w:rPr>
        <w:t xml:space="preserve"> </w:t>
      </w:r>
      <w:r w:rsidRPr="00B13C7F">
        <w:rPr>
          <w:rFonts w:ascii="Times New Roman" w:hAnsi="Times New Roman" w:cs="Times New Roman"/>
          <w:sz w:val="20"/>
          <w:szCs w:val="20"/>
        </w:rPr>
        <w:t xml:space="preserve">recommendations. This is a model-based </w:t>
      </w:r>
      <w:r w:rsidR="003221CF">
        <w:rPr>
          <w:rFonts w:ascii="Times New Roman" w:hAnsi="Times New Roman" w:cs="Times New Roman"/>
          <w:sz w:val="20"/>
          <w:szCs w:val="20"/>
        </w:rPr>
        <w:t xml:space="preserve">approach </w:t>
      </w:r>
      <w:r w:rsidRPr="00B13C7F">
        <w:rPr>
          <w:rFonts w:ascii="Times New Roman" w:hAnsi="Times New Roman" w:cs="Times New Roman"/>
          <w:sz w:val="20"/>
          <w:szCs w:val="20"/>
        </w:rPr>
        <w:t>for the CF type. Note that to this CF type, there have been two common approaches, such as the memory-based and the model-based approaches. The model-based approach applies statistical and machine learning methods to mining the rating matrix. The result of this mining task is the above mentioned model.</w:t>
      </w:r>
    </w:p>
    <w:p w:rsidR="00C76513" w:rsidRPr="00B13C7F" w:rsidRDefault="005E74A3" w:rsidP="005E74A3">
      <w:pPr>
        <w:jc w:val="both"/>
        <w:rPr>
          <w:rFonts w:ascii="Times New Roman" w:hAnsi="Times New Roman" w:cs="Times New Roman"/>
          <w:sz w:val="20"/>
          <w:szCs w:val="20"/>
        </w:rPr>
      </w:pPr>
      <w:r w:rsidRPr="00B13C7F">
        <w:rPr>
          <w:rFonts w:ascii="Times New Roman" w:hAnsi="Times New Roman" w:cs="Times New Roman"/>
          <w:sz w:val="20"/>
          <w:szCs w:val="20"/>
        </w:rPr>
        <w:t xml:space="preserve">Although the model-based approach doesn’t give result which is as precise as the combination approach, it can solve the problem of huge database and sparse matrix. Moreover it can responds user’s request immediately by making prediction on representative model though instant inference mechanism. So this paper focuses on model-based approach for CF based on </w:t>
      </w:r>
      <w:r w:rsidR="00C81F9A" w:rsidRPr="00B13C7F">
        <w:rPr>
          <w:rFonts w:ascii="Times New Roman" w:hAnsi="Times New Roman" w:cs="Times New Roman"/>
          <w:sz w:val="20"/>
          <w:szCs w:val="20"/>
        </w:rPr>
        <w:t>Bayesian network inference</w:t>
      </w:r>
      <w:r w:rsidRPr="00B13C7F">
        <w:rPr>
          <w:rFonts w:ascii="Times New Roman" w:hAnsi="Times New Roman" w:cs="Times New Roman"/>
          <w:sz w:val="20"/>
          <w:szCs w:val="20"/>
        </w:rPr>
        <w:t xml:space="preserve">. It is the potential approach because it </w:t>
      </w:r>
      <w:r w:rsidR="000C40BB" w:rsidRPr="00B13C7F">
        <w:rPr>
          <w:rFonts w:ascii="Times New Roman" w:hAnsi="Times New Roman" w:cs="Times New Roman"/>
          <w:sz w:val="20"/>
          <w:szCs w:val="20"/>
        </w:rPr>
        <w:t>opens a new point of view about recommendation domain</w:t>
      </w:r>
      <w:r w:rsidRPr="00B13C7F">
        <w:rPr>
          <w:rFonts w:ascii="Times New Roman" w:hAnsi="Times New Roman" w:cs="Times New Roman"/>
          <w:sz w:val="20"/>
          <w:szCs w:val="20"/>
        </w:rPr>
        <w:t xml:space="preserve">. In section 2 we propose an idea for the model-based CF algorithm based on </w:t>
      </w:r>
      <w:r w:rsidR="009974B3" w:rsidRPr="00B13C7F">
        <w:rPr>
          <w:rFonts w:ascii="Times New Roman" w:hAnsi="Times New Roman" w:cs="Times New Roman"/>
          <w:sz w:val="20"/>
          <w:szCs w:val="20"/>
        </w:rPr>
        <w:t>Ba</w:t>
      </w:r>
      <w:r w:rsidR="00877C05" w:rsidRPr="00B13C7F">
        <w:rPr>
          <w:rFonts w:ascii="Times New Roman" w:hAnsi="Times New Roman" w:cs="Times New Roman"/>
          <w:sz w:val="20"/>
          <w:szCs w:val="20"/>
        </w:rPr>
        <w:t>y</w:t>
      </w:r>
      <w:r w:rsidR="009974B3" w:rsidRPr="00B13C7F">
        <w:rPr>
          <w:rFonts w:ascii="Times New Roman" w:hAnsi="Times New Roman" w:cs="Times New Roman"/>
          <w:sz w:val="20"/>
          <w:szCs w:val="20"/>
        </w:rPr>
        <w:t>esian network</w:t>
      </w:r>
      <w:r w:rsidRPr="00B13C7F">
        <w:rPr>
          <w:rFonts w:ascii="Times New Roman" w:hAnsi="Times New Roman" w:cs="Times New Roman"/>
          <w:sz w:val="20"/>
          <w:szCs w:val="20"/>
        </w:rPr>
        <w:t xml:space="preserve">. Section </w:t>
      </w:r>
      <w:r w:rsidR="00100D2A">
        <w:rPr>
          <w:rFonts w:ascii="Times New Roman" w:hAnsi="Times New Roman" w:cs="Times New Roman"/>
          <w:sz w:val="20"/>
          <w:szCs w:val="20"/>
        </w:rPr>
        <w:t>3</w:t>
      </w:r>
      <w:r w:rsidRPr="00B13C7F">
        <w:rPr>
          <w:rFonts w:ascii="Times New Roman" w:hAnsi="Times New Roman" w:cs="Times New Roman"/>
          <w:sz w:val="20"/>
          <w:szCs w:val="20"/>
        </w:rPr>
        <w:t xml:space="preserve"> </w:t>
      </w:r>
      <w:r w:rsidR="00FE47EE" w:rsidRPr="00B13C7F">
        <w:rPr>
          <w:rFonts w:ascii="Times New Roman" w:hAnsi="Times New Roman" w:cs="Times New Roman"/>
          <w:sz w:val="20"/>
          <w:szCs w:val="20"/>
        </w:rPr>
        <w:t>tells about</w:t>
      </w:r>
      <w:r w:rsidRPr="00B13C7F">
        <w:rPr>
          <w:rFonts w:ascii="Times New Roman" w:hAnsi="Times New Roman" w:cs="Times New Roman"/>
          <w:sz w:val="20"/>
          <w:szCs w:val="20"/>
        </w:rPr>
        <w:t xml:space="preserve"> the </w:t>
      </w:r>
      <w:r w:rsidR="00FE47EE" w:rsidRPr="00B13C7F">
        <w:rPr>
          <w:rFonts w:ascii="Times New Roman" w:hAnsi="Times New Roman" w:cs="Times New Roman"/>
          <w:sz w:val="20"/>
          <w:szCs w:val="20"/>
        </w:rPr>
        <w:t>enhancement of our method</w:t>
      </w:r>
      <w:r w:rsidRPr="00B13C7F">
        <w:rPr>
          <w:rFonts w:ascii="Times New Roman" w:hAnsi="Times New Roman" w:cs="Times New Roman"/>
          <w:sz w:val="20"/>
          <w:szCs w:val="20"/>
        </w:rPr>
        <w:t xml:space="preserve">. Section </w:t>
      </w:r>
      <w:r w:rsidR="00100D2A">
        <w:rPr>
          <w:rFonts w:ascii="Times New Roman" w:hAnsi="Times New Roman" w:cs="Times New Roman"/>
          <w:sz w:val="20"/>
          <w:szCs w:val="20"/>
        </w:rPr>
        <w:t>4</w:t>
      </w:r>
      <w:r w:rsidRPr="00B13C7F">
        <w:rPr>
          <w:rFonts w:ascii="Times New Roman" w:hAnsi="Times New Roman" w:cs="Times New Roman"/>
          <w:sz w:val="20"/>
          <w:szCs w:val="20"/>
        </w:rPr>
        <w:t xml:space="preserve"> is the </w:t>
      </w:r>
      <w:r w:rsidR="002450AE" w:rsidRPr="00B13C7F">
        <w:rPr>
          <w:rFonts w:ascii="Times New Roman" w:hAnsi="Times New Roman" w:cs="Times New Roman"/>
          <w:sz w:val="20"/>
          <w:szCs w:val="20"/>
        </w:rPr>
        <w:t>evaluation</w:t>
      </w:r>
      <w:r w:rsidR="00F8048D" w:rsidRPr="00B13C7F">
        <w:rPr>
          <w:rFonts w:ascii="Times New Roman" w:hAnsi="Times New Roman" w:cs="Times New Roman"/>
          <w:sz w:val="20"/>
          <w:szCs w:val="20"/>
        </w:rPr>
        <w:t xml:space="preserve"> and its results</w:t>
      </w:r>
      <w:r w:rsidRPr="00B13C7F">
        <w:rPr>
          <w:rFonts w:ascii="Times New Roman" w:hAnsi="Times New Roman" w:cs="Times New Roman"/>
          <w:sz w:val="20"/>
          <w:szCs w:val="20"/>
        </w:rPr>
        <w:t>.</w:t>
      </w:r>
      <w:r w:rsidR="00F8048D" w:rsidRPr="00B13C7F">
        <w:rPr>
          <w:rFonts w:ascii="Times New Roman" w:hAnsi="Times New Roman" w:cs="Times New Roman"/>
          <w:sz w:val="20"/>
          <w:szCs w:val="20"/>
        </w:rPr>
        <w:t xml:space="preserve"> Section </w:t>
      </w:r>
      <w:r w:rsidR="00100D2A">
        <w:rPr>
          <w:rFonts w:ascii="Times New Roman" w:hAnsi="Times New Roman" w:cs="Times New Roman"/>
          <w:sz w:val="20"/>
          <w:szCs w:val="20"/>
        </w:rPr>
        <w:t>5</w:t>
      </w:r>
      <w:r w:rsidR="00F8048D" w:rsidRPr="00B13C7F">
        <w:rPr>
          <w:rFonts w:ascii="Times New Roman" w:hAnsi="Times New Roman" w:cs="Times New Roman"/>
          <w:sz w:val="20"/>
          <w:szCs w:val="20"/>
        </w:rPr>
        <w:t xml:space="preserve"> is the conclusion</w:t>
      </w:r>
      <w:r w:rsidR="00BA078B">
        <w:rPr>
          <w:rFonts w:ascii="Times New Roman" w:hAnsi="Times New Roman" w:cs="Times New Roman"/>
          <w:sz w:val="20"/>
          <w:szCs w:val="20"/>
        </w:rPr>
        <w:t>.</w:t>
      </w:r>
    </w:p>
    <w:p w:rsidR="00AB6C24" w:rsidRPr="00B13C7F" w:rsidRDefault="00962363" w:rsidP="00070B82">
      <w:pPr>
        <w:ind w:firstLine="360"/>
        <w:jc w:val="both"/>
        <w:rPr>
          <w:rFonts w:ascii="Times New Roman" w:hAnsi="Times New Roman" w:cs="Times New Roman"/>
          <w:sz w:val="20"/>
          <w:szCs w:val="20"/>
        </w:rPr>
      </w:pPr>
      <w:r w:rsidRPr="00B13C7F">
        <w:rPr>
          <w:rFonts w:ascii="Times New Roman" w:hAnsi="Times New Roman" w:cs="Times New Roman"/>
          <w:sz w:val="20"/>
          <w:szCs w:val="20"/>
        </w:rPr>
        <w:t xml:space="preserve">Note that in this paper, terms such as rating matrix, </w:t>
      </w:r>
      <w:r w:rsidR="006C4679" w:rsidRPr="00B13C7F">
        <w:rPr>
          <w:rFonts w:ascii="Times New Roman" w:hAnsi="Times New Roman" w:cs="Times New Roman"/>
          <w:sz w:val="20"/>
          <w:szCs w:val="20"/>
        </w:rPr>
        <w:t xml:space="preserve">rating database, </w:t>
      </w:r>
      <w:r w:rsidRPr="00B13C7F">
        <w:rPr>
          <w:rFonts w:ascii="Times New Roman" w:hAnsi="Times New Roman" w:cs="Times New Roman"/>
          <w:sz w:val="20"/>
          <w:szCs w:val="20"/>
        </w:rPr>
        <w:t xml:space="preserve">training data, </w:t>
      </w:r>
      <w:r w:rsidR="0081114B" w:rsidRPr="00B13C7F">
        <w:rPr>
          <w:rFonts w:ascii="Times New Roman" w:hAnsi="Times New Roman" w:cs="Times New Roman"/>
          <w:sz w:val="20"/>
          <w:szCs w:val="20"/>
        </w:rPr>
        <w:t>and training</w:t>
      </w:r>
      <w:r w:rsidRPr="00B13C7F">
        <w:rPr>
          <w:rFonts w:ascii="Times New Roman" w:hAnsi="Times New Roman" w:cs="Times New Roman"/>
          <w:sz w:val="20"/>
          <w:szCs w:val="20"/>
        </w:rPr>
        <w:t xml:space="preserve"> data set have the same meaning</w:t>
      </w:r>
      <w:r w:rsidR="00094089" w:rsidRPr="00B13C7F">
        <w:rPr>
          <w:rFonts w:ascii="Times New Roman" w:hAnsi="Times New Roman" w:cs="Times New Roman"/>
          <w:sz w:val="20"/>
          <w:szCs w:val="20"/>
        </w:rPr>
        <w:t>.</w:t>
      </w:r>
      <w:r w:rsidR="00AB6C24" w:rsidRPr="00B13C7F">
        <w:rPr>
          <w:rFonts w:ascii="Times New Roman" w:hAnsi="Times New Roman" w:cs="Times New Roman"/>
          <w:sz w:val="20"/>
          <w:szCs w:val="20"/>
        </w:rPr>
        <w:t xml:space="preserve"> Suppose we have a rating matrix in which rows indicate users and columns indicate items and each cell is the rating which user gave to item. Each row represents a user vector or rating vector that models a user; so these vectors are considered as user profiles. </w:t>
      </w:r>
      <w:r w:rsidR="0071471B" w:rsidRPr="00B13C7F">
        <w:rPr>
          <w:rFonts w:ascii="Times New Roman" w:hAnsi="Times New Roman" w:cs="Times New Roman"/>
          <w:sz w:val="20"/>
          <w:szCs w:val="20"/>
        </w:rPr>
        <w:t>The user to whom we recommen</w:t>
      </w:r>
      <w:r w:rsidR="008A22DC" w:rsidRPr="00B13C7F">
        <w:rPr>
          <w:rFonts w:ascii="Times New Roman" w:hAnsi="Times New Roman" w:cs="Times New Roman"/>
          <w:sz w:val="20"/>
          <w:szCs w:val="20"/>
        </w:rPr>
        <w:t>d</w:t>
      </w:r>
      <w:r w:rsidR="0071471B" w:rsidRPr="00B13C7F">
        <w:rPr>
          <w:rFonts w:ascii="Times New Roman" w:hAnsi="Times New Roman" w:cs="Times New Roman"/>
          <w:sz w:val="20"/>
          <w:szCs w:val="20"/>
        </w:rPr>
        <w:t xml:space="preserve"> items is called active user. </w:t>
      </w:r>
      <w:r w:rsidR="00AB6C24" w:rsidRPr="00B13C7F">
        <w:rPr>
          <w:rFonts w:ascii="Times New Roman" w:hAnsi="Times New Roman" w:cs="Times New Roman"/>
          <w:sz w:val="20"/>
          <w:szCs w:val="20"/>
        </w:rPr>
        <w:t>The vector of active user is called as active user vector.</w:t>
      </w:r>
    </w:p>
    <w:tbl>
      <w:tblPr>
        <w:tblStyle w:val="TableGrid"/>
        <w:tblW w:w="0" w:type="auto"/>
        <w:jc w:val="center"/>
        <w:tblLook w:val="01E0"/>
      </w:tblPr>
      <w:tblGrid>
        <w:gridCol w:w="626"/>
        <w:gridCol w:w="726"/>
        <w:gridCol w:w="726"/>
        <w:gridCol w:w="1503"/>
      </w:tblGrid>
      <w:tr w:rsidR="00AB6C24" w:rsidRPr="00B13C7F" w:rsidTr="00226E01">
        <w:trPr>
          <w:jc w:val="center"/>
        </w:trPr>
        <w:tc>
          <w:tcPr>
            <w:tcW w:w="0" w:type="auto"/>
          </w:tcPr>
          <w:p w:rsidR="00AB6C24" w:rsidRPr="00B13C7F" w:rsidRDefault="00AB6C24" w:rsidP="00226E01">
            <w:pPr>
              <w:jc w:val="center"/>
            </w:pPr>
          </w:p>
        </w:tc>
        <w:tc>
          <w:tcPr>
            <w:tcW w:w="0" w:type="auto"/>
          </w:tcPr>
          <w:p w:rsidR="00AB6C24" w:rsidRPr="00B13C7F" w:rsidRDefault="00AB6C24" w:rsidP="00226E01">
            <w:pPr>
              <w:jc w:val="center"/>
              <w:rPr>
                <w:i/>
                <w:vertAlign w:val="subscript"/>
              </w:rPr>
            </w:pPr>
            <w:r w:rsidRPr="00B13C7F">
              <w:rPr>
                <w:i/>
              </w:rPr>
              <w:t>item</w:t>
            </w:r>
            <w:r w:rsidRPr="00B13C7F">
              <w:rPr>
                <w:i/>
                <w:vertAlign w:val="subscript"/>
              </w:rPr>
              <w:t>1</w:t>
            </w:r>
          </w:p>
        </w:tc>
        <w:tc>
          <w:tcPr>
            <w:tcW w:w="0" w:type="auto"/>
          </w:tcPr>
          <w:p w:rsidR="00AB6C24" w:rsidRPr="00B13C7F" w:rsidRDefault="00AB6C24" w:rsidP="00226E01">
            <w:pPr>
              <w:jc w:val="center"/>
              <w:rPr>
                <w:i/>
                <w:vertAlign w:val="subscript"/>
              </w:rPr>
            </w:pPr>
            <w:r w:rsidRPr="00B13C7F">
              <w:rPr>
                <w:i/>
              </w:rPr>
              <w:t>item</w:t>
            </w:r>
            <w:r w:rsidRPr="00B13C7F">
              <w:rPr>
                <w:i/>
                <w:vertAlign w:val="subscript"/>
              </w:rPr>
              <w:t>2</w:t>
            </w:r>
          </w:p>
        </w:tc>
        <w:tc>
          <w:tcPr>
            <w:tcW w:w="0" w:type="auto"/>
          </w:tcPr>
          <w:p w:rsidR="00AB6C24" w:rsidRPr="00B13C7F" w:rsidRDefault="00AB6C24" w:rsidP="00226E01">
            <w:pPr>
              <w:jc w:val="center"/>
              <w:rPr>
                <w:i/>
                <w:vertAlign w:val="subscript"/>
              </w:rPr>
            </w:pPr>
            <w:r w:rsidRPr="00B13C7F">
              <w:rPr>
                <w:i/>
              </w:rPr>
              <w:t>item</w:t>
            </w:r>
            <w:r w:rsidRPr="00B13C7F">
              <w:rPr>
                <w:i/>
                <w:vertAlign w:val="subscript"/>
              </w:rPr>
              <w:t>3</w:t>
            </w:r>
          </w:p>
        </w:tc>
      </w:tr>
      <w:tr w:rsidR="00AB6C24" w:rsidRPr="00B13C7F" w:rsidTr="00226E01">
        <w:trPr>
          <w:jc w:val="center"/>
        </w:trPr>
        <w:tc>
          <w:tcPr>
            <w:tcW w:w="0" w:type="auto"/>
          </w:tcPr>
          <w:p w:rsidR="00AB6C24" w:rsidRPr="00B13C7F" w:rsidRDefault="00AB6C24" w:rsidP="00226E01">
            <w:pPr>
              <w:jc w:val="center"/>
              <w:rPr>
                <w:i/>
                <w:vertAlign w:val="subscript"/>
              </w:rPr>
            </w:pPr>
            <w:r w:rsidRPr="00B13C7F">
              <w:rPr>
                <w:i/>
              </w:rPr>
              <w:t>user</w:t>
            </w:r>
            <w:r w:rsidRPr="00B13C7F">
              <w:rPr>
                <w:i/>
                <w:vertAlign w:val="subscript"/>
              </w:rPr>
              <w:t>1</w:t>
            </w:r>
          </w:p>
        </w:tc>
        <w:tc>
          <w:tcPr>
            <w:tcW w:w="0" w:type="auto"/>
          </w:tcPr>
          <w:p w:rsidR="00AB6C24" w:rsidRPr="00B13C7F" w:rsidRDefault="00AB6C24" w:rsidP="00226E01">
            <w:r w:rsidRPr="00B13C7F">
              <w:t>r</w:t>
            </w:r>
            <w:r w:rsidRPr="00B13C7F">
              <w:rPr>
                <w:vertAlign w:val="subscript"/>
              </w:rPr>
              <w:t>11</w:t>
            </w:r>
            <w:r w:rsidRPr="00B13C7F">
              <w:t xml:space="preserve"> = 1</w:t>
            </w:r>
          </w:p>
        </w:tc>
        <w:tc>
          <w:tcPr>
            <w:tcW w:w="0" w:type="auto"/>
          </w:tcPr>
          <w:p w:rsidR="00AB6C24" w:rsidRPr="00B13C7F" w:rsidRDefault="00AB6C24" w:rsidP="00226E01">
            <w:r w:rsidRPr="00B13C7F">
              <w:t>r</w:t>
            </w:r>
            <w:r w:rsidRPr="00B13C7F">
              <w:rPr>
                <w:vertAlign w:val="subscript"/>
              </w:rPr>
              <w:t>12</w:t>
            </w:r>
            <w:r w:rsidRPr="00B13C7F">
              <w:t xml:space="preserve"> = 2</w:t>
            </w:r>
          </w:p>
        </w:tc>
        <w:tc>
          <w:tcPr>
            <w:tcW w:w="0" w:type="auto"/>
          </w:tcPr>
          <w:p w:rsidR="00AB6C24" w:rsidRPr="00B13C7F" w:rsidRDefault="00AB6C24" w:rsidP="00226E01">
            <w:r w:rsidRPr="00B13C7F">
              <w:t>r</w:t>
            </w:r>
            <w:r w:rsidRPr="00B13C7F">
              <w:rPr>
                <w:vertAlign w:val="subscript"/>
              </w:rPr>
              <w:t>13</w:t>
            </w:r>
            <w:r w:rsidRPr="00B13C7F">
              <w:t xml:space="preserve"> = 1</w:t>
            </w:r>
          </w:p>
        </w:tc>
      </w:tr>
      <w:tr w:rsidR="00AB6C24" w:rsidRPr="00B13C7F" w:rsidTr="00226E01">
        <w:trPr>
          <w:jc w:val="center"/>
        </w:trPr>
        <w:tc>
          <w:tcPr>
            <w:tcW w:w="0" w:type="auto"/>
          </w:tcPr>
          <w:p w:rsidR="00AB6C24" w:rsidRPr="00B13C7F" w:rsidRDefault="00AB6C24" w:rsidP="00226E01">
            <w:pPr>
              <w:jc w:val="center"/>
              <w:rPr>
                <w:i/>
                <w:vertAlign w:val="subscript"/>
              </w:rPr>
            </w:pPr>
            <w:r w:rsidRPr="00B13C7F">
              <w:rPr>
                <w:i/>
              </w:rPr>
              <w:t>user</w:t>
            </w:r>
            <w:r w:rsidRPr="00B13C7F">
              <w:rPr>
                <w:i/>
                <w:vertAlign w:val="subscript"/>
              </w:rPr>
              <w:t>2</w:t>
            </w:r>
          </w:p>
        </w:tc>
        <w:tc>
          <w:tcPr>
            <w:tcW w:w="0" w:type="auto"/>
          </w:tcPr>
          <w:p w:rsidR="00AB6C24" w:rsidRPr="00B13C7F" w:rsidRDefault="00AB6C24" w:rsidP="00226E01">
            <w:r w:rsidRPr="00B13C7F">
              <w:t>r</w:t>
            </w:r>
            <w:r w:rsidRPr="00B13C7F">
              <w:rPr>
                <w:vertAlign w:val="subscript"/>
              </w:rPr>
              <w:t>21</w:t>
            </w:r>
            <w:r w:rsidRPr="00B13C7F">
              <w:t xml:space="preserve"> = 2</w:t>
            </w:r>
          </w:p>
        </w:tc>
        <w:tc>
          <w:tcPr>
            <w:tcW w:w="0" w:type="auto"/>
          </w:tcPr>
          <w:p w:rsidR="00AB6C24" w:rsidRPr="00B13C7F" w:rsidRDefault="00AB6C24" w:rsidP="00226E01">
            <w:r w:rsidRPr="00B13C7F">
              <w:t>r</w:t>
            </w:r>
            <w:r w:rsidRPr="00B13C7F">
              <w:rPr>
                <w:vertAlign w:val="subscript"/>
              </w:rPr>
              <w:t>22</w:t>
            </w:r>
            <w:r w:rsidRPr="00B13C7F">
              <w:t xml:space="preserve"> = 1</w:t>
            </w:r>
          </w:p>
        </w:tc>
        <w:tc>
          <w:tcPr>
            <w:tcW w:w="0" w:type="auto"/>
          </w:tcPr>
          <w:p w:rsidR="00AB6C24" w:rsidRPr="00B13C7F" w:rsidRDefault="00AB6C24" w:rsidP="00226E01">
            <w:r w:rsidRPr="00B13C7F">
              <w:t>r</w:t>
            </w:r>
            <w:r w:rsidRPr="00B13C7F">
              <w:rPr>
                <w:vertAlign w:val="subscript"/>
              </w:rPr>
              <w:t>23</w:t>
            </w:r>
            <w:r w:rsidRPr="00B13C7F">
              <w:t xml:space="preserve"> = 2</w:t>
            </w:r>
          </w:p>
        </w:tc>
      </w:tr>
      <w:tr w:rsidR="00AB6C24" w:rsidRPr="00B13C7F" w:rsidTr="00226E01">
        <w:trPr>
          <w:jc w:val="center"/>
        </w:trPr>
        <w:tc>
          <w:tcPr>
            <w:tcW w:w="0" w:type="auto"/>
            <w:tcBorders>
              <w:bottom w:val="single" w:sz="4" w:space="0" w:color="auto"/>
            </w:tcBorders>
          </w:tcPr>
          <w:p w:rsidR="00AB6C24" w:rsidRPr="00B13C7F" w:rsidRDefault="00AB6C24" w:rsidP="00226E01">
            <w:pPr>
              <w:jc w:val="center"/>
              <w:rPr>
                <w:i/>
                <w:vertAlign w:val="subscript"/>
              </w:rPr>
            </w:pPr>
            <w:r w:rsidRPr="00B13C7F">
              <w:rPr>
                <w:i/>
              </w:rPr>
              <w:t>user</w:t>
            </w:r>
            <w:r w:rsidRPr="00B13C7F">
              <w:rPr>
                <w:i/>
                <w:vertAlign w:val="subscript"/>
              </w:rPr>
              <w:t>3</w:t>
            </w:r>
          </w:p>
        </w:tc>
        <w:tc>
          <w:tcPr>
            <w:tcW w:w="0" w:type="auto"/>
            <w:tcBorders>
              <w:bottom w:val="single" w:sz="4" w:space="0" w:color="auto"/>
            </w:tcBorders>
          </w:tcPr>
          <w:p w:rsidR="00AB6C24" w:rsidRPr="00B13C7F" w:rsidRDefault="00AB6C24" w:rsidP="00226E01">
            <w:r w:rsidRPr="00B13C7F">
              <w:t>r</w:t>
            </w:r>
            <w:r w:rsidRPr="00B13C7F">
              <w:rPr>
                <w:vertAlign w:val="subscript"/>
              </w:rPr>
              <w:t>31</w:t>
            </w:r>
            <w:r w:rsidRPr="00B13C7F">
              <w:t xml:space="preserve"> = 4</w:t>
            </w:r>
          </w:p>
        </w:tc>
        <w:tc>
          <w:tcPr>
            <w:tcW w:w="0" w:type="auto"/>
            <w:tcBorders>
              <w:bottom w:val="single" w:sz="4" w:space="0" w:color="auto"/>
            </w:tcBorders>
          </w:tcPr>
          <w:p w:rsidR="00AB6C24" w:rsidRPr="00B13C7F" w:rsidRDefault="00AB6C24" w:rsidP="00226E01">
            <w:r w:rsidRPr="00B13C7F">
              <w:t>r</w:t>
            </w:r>
            <w:r w:rsidRPr="00B13C7F">
              <w:rPr>
                <w:vertAlign w:val="subscript"/>
              </w:rPr>
              <w:t>32</w:t>
            </w:r>
            <w:r w:rsidRPr="00B13C7F">
              <w:t xml:space="preserve"> = 1</w:t>
            </w:r>
          </w:p>
        </w:tc>
        <w:tc>
          <w:tcPr>
            <w:tcW w:w="0" w:type="auto"/>
            <w:tcBorders>
              <w:bottom w:val="single" w:sz="4" w:space="0" w:color="auto"/>
            </w:tcBorders>
          </w:tcPr>
          <w:p w:rsidR="00AB6C24" w:rsidRPr="00B13C7F" w:rsidRDefault="00AB6C24" w:rsidP="00226E01">
            <w:r w:rsidRPr="00B13C7F">
              <w:t>r</w:t>
            </w:r>
            <w:r w:rsidRPr="00B13C7F">
              <w:rPr>
                <w:vertAlign w:val="subscript"/>
              </w:rPr>
              <w:t>33</w:t>
            </w:r>
            <w:r w:rsidRPr="00B13C7F">
              <w:t xml:space="preserve"> = 5</w:t>
            </w:r>
          </w:p>
        </w:tc>
      </w:tr>
      <w:tr w:rsidR="00AB6C24" w:rsidRPr="00B13C7F" w:rsidTr="00226E01">
        <w:trPr>
          <w:jc w:val="center"/>
        </w:trPr>
        <w:tc>
          <w:tcPr>
            <w:tcW w:w="0" w:type="auto"/>
            <w:shd w:val="clear" w:color="auto" w:fill="D9D9D9"/>
          </w:tcPr>
          <w:p w:rsidR="00AB6C24" w:rsidRPr="00B13C7F" w:rsidRDefault="00AB6C24" w:rsidP="00226E01">
            <w:pPr>
              <w:jc w:val="center"/>
              <w:rPr>
                <w:i/>
                <w:vertAlign w:val="subscript"/>
              </w:rPr>
            </w:pPr>
            <w:r w:rsidRPr="00B13C7F">
              <w:rPr>
                <w:i/>
              </w:rPr>
              <w:t>user</w:t>
            </w:r>
            <w:r w:rsidRPr="00B13C7F">
              <w:rPr>
                <w:i/>
                <w:vertAlign w:val="subscript"/>
              </w:rPr>
              <w:t>4</w:t>
            </w:r>
          </w:p>
        </w:tc>
        <w:tc>
          <w:tcPr>
            <w:tcW w:w="0" w:type="auto"/>
            <w:shd w:val="clear" w:color="auto" w:fill="D9D9D9"/>
          </w:tcPr>
          <w:p w:rsidR="00AB6C24" w:rsidRPr="00B13C7F" w:rsidRDefault="00AB6C24" w:rsidP="00226E01">
            <w:r w:rsidRPr="00B13C7F">
              <w:t>r</w:t>
            </w:r>
            <w:r w:rsidRPr="00B13C7F">
              <w:rPr>
                <w:vertAlign w:val="subscript"/>
              </w:rPr>
              <w:t>41</w:t>
            </w:r>
            <w:r w:rsidRPr="00B13C7F">
              <w:t xml:space="preserve"> = 1</w:t>
            </w:r>
          </w:p>
        </w:tc>
        <w:tc>
          <w:tcPr>
            <w:tcW w:w="0" w:type="auto"/>
            <w:shd w:val="clear" w:color="auto" w:fill="D9D9D9"/>
          </w:tcPr>
          <w:p w:rsidR="00AB6C24" w:rsidRPr="00B13C7F" w:rsidRDefault="00AB6C24" w:rsidP="00226E01">
            <w:r w:rsidRPr="00B13C7F">
              <w:t>r</w:t>
            </w:r>
            <w:r w:rsidRPr="00B13C7F">
              <w:rPr>
                <w:vertAlign w:val="subscript"/>
              </w:rPr>
              <w:t>42</w:t>
            </w:r>
            <w:r w:rsidRPr="00B13C7F">
              <w:t>= 2</w:t>
            </w:r>
          </w:p>
        </w:tc>
        <w:tc>
          <w:tcPr>
            <w:tcW w:w="0" w:type="auto"/>
            <w:shd w:val="clear" w:color="auto" w:fill="D9D9D9"/>
          </w:tcPr>
          <w:p w:rsidR="00AB6C24" w:rsidRPr="00B13C7F" w:rsidRDefault="00AB6C24" w:rsidP="00226E01">
            <w:r w:rsidRPr="00B13C7F">
              <w:t>r</w:t>
            </w:r>
            <w:r w:rsidRPr="00B13C7F">
              <w:rPr>
                <w:vertAlign w:val="subscript"/>
              </w:rPr>
              <w:t xml:space="preserve">43 </w:t>
            </w:r>
            <w:r w:rsidRPr="00B13C7F">
              <w:t>= ? (missing)</w:t>
            </w:r>
          </w:p>
        </w:tc>
      </w:tr>
    </w:tbl>
    <w:p w:rsidR="00AB6C24" w:rsidRPr="00B13C7F" w:rsidRDefault="00AB6C24" w:rsidP="00AB6C24">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sidR="00332A0A" w:rsidRPr="00B13C7F">
        <w:rPr>
          <w:rFonts w:ascii="Times New Roman" w:hAnsi="Times New Roman" w:cs="Times New Roman"/>
          <w:b/>
          <w:sz w:val="20"/>
          <w:szCs w:val="20"/>
        </w:rPr>
        <w:t>1</w:t>
      </w:r>
      <w:r w:rsidRPr="007F7C81">
        <w:rPr>
          <w:rFonts w:ascii="Times New Roman" w:hAnsi="Times New Roman" w:cs="Times New Roman"/>
          <w:b/>
          <w:sz w:val="20"/>
          <w:szCs w:val="20"/>
        </w:rPr>
        <w:t>.</w:t>
      </w:r>
      <w:r w:rsidRPr="00B13C7F">
        <w:rPr>
          <w:rFonts w:ascii="Times New Roman" w:hAnsi="Times New Roman" w:cs="Times New Roman"/>
          <w:sz w:val="20"/>
          <w:szCs w:val="20"/>
        </w:rPr>
        <w:t xml:space="preserve"> Rating matrix (user </w:t>
      </w:r>
      <w:r w:rsidRPr="00B13C7F">
        <w:rPr>
          <w:rFonts w:ascii="Times New Roman" w:hAnsi="Times New Roman" w:cs="Times New Roman"/>
          <w:i/>
          <w:sz w:val="20"/>
          <w:szCs w:val="20"/>
        </w:rPr>
        <w:t>4</w:t>
      </w:r>
      <w:r w:rsidRPr="00B13C7F">
        <w:rPr>
          <w:rFonts w:ascii="Times New Roman" w:hAnsi="Times New Roman" w:cs="Times New Roman"/>
          <w:sz w:val="20"/>
          <w:szCs w:val="20"/>
        </w:rPr>
        <w:t xml:space="preserve"> is active user)</w:t>
      </w:r>
    </w:p>
    <w:p w:rsidR="00AB6C24" w:rsidRPr="00B13C7F" w:rsidRDefault="00AB6C24" w:rsidP="000966C9">
      <w:pPr>
        <w:jc w:val="both"/>
        <w:rPr>
          <w:rFonts w:ascii="Times New Roman" w:hAnsi="Times New Roman" w:cs="Times New Roman"/>
          <w:sz w:val="20"/>
          <w:szCs w:val="20"/>
        </w:rPr>
      </w:pPr>
      <w:r w:rsidRPr="00B13C7F">
        <w:rPr>
          <w:rFonts w:ascii="Times New Roman" w:hAnsi="Times New Roman" w:cs="Times New Roman"/>
          <w:sz w:val="20"/>
          <w:szCs w:val="20"/>
        </w:rPr>
        <w:lastRenderedPageBreak/>
        <w:t xml:space="preserve">Let </w:t>
      </w:r>
      <w:r w:rsidRPr="00B13C7F">
        <w:rPr>
          <w:rFonts w:ascii="Times New Roman" w:hAnsi="Times New Roman" w:cs="Times New Roman"/>
          <w:position w:val="-10"/>
          <w:sz w:val="20"/>
          <w:szCs w:val="20"/>
        </w:rPr>
        <w:object w:dxaOrig="1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75pt" o:ole="">
            <v:imagedata r:id="rId8" o:title=""/>
          </v:shape>
          <o:OLEObject Type="Embed" ProgID="Equation.3" ShapeID="_x0000_i1025" DrawAspect="Content" ObjectID="_1440771223" r:id="rId9"/>
        </w:object>
      </w:r>
      <w:r w:rsidRPr="00B13C7F">
        <w:rPr>
          <w:rFonts w:ascii="Times New Roman" w:hAnsi="Times New Roman" w:cs="Times New Roman"/>
          <w:sz w:val="20"/>
          <w:szCs w:val="20"/>
        </w:rPr>
        <w:t xml:space="preserve"> and </w:t>
      </w:r>
      <w:r w:rsidRPr="00B13C7F">
        <w:rPr>
          <w:rFonts w:ascii="Times New Roman" w:hAnsi="Times New Roman" w:cs="Times New Roman"/>
          <w:position w:val="-10"/>
          <w:sz w:val="20"/>
          <w:szCs w:val="20"/>
        </w:rPr>
        <w:object w:dxaOrig="1460" w:dyaOrig="380">
          <v:shape id="_x0000_i1026" type="#_x0000_t75" style="width:72.75pt;height:18.75pt" o:ole="">
            <v:imagedata r:id="rId10" o:title=""/>
          </v:shape>
          <o:OLEObject Type="Embed" ProgID="Equation.3" ShapeID="_x0000_i1026" DrawAspect="Content" ObjectID="_1440771224" r:id="rId11"/>
        </w:object>
      </w:r>
      <w:r w:rsidRPr="00B13C7F">
        <w:rPr>
          <w:rFonts w:ascii="Times New Roman" w:hAnsi="Times New Roman" w:cs="Times New Roman"/>
          <w:sz w:val="20"/>
          <w:szCs w:val="20"/>
        </w:rPr>
        <w:t xml:space="preserve"> be the normal user vector </w:t>
      </w:r>
      <w:r w:rsidRPr="00B13C7F">
        <w:rPr>
          <w:rFonts w:ascii="Times New Roman" w:hAnsi="Times New Roman" w:cs="Times New Roman"/>
          <w:i/>
          <w:sz w:val="20"/>
          <w:szCs w:val="20"/>
        </w:rPr>
        <w:t>i</w:t>
      </w:r>
      <w:r w:rsidRPr="00B13C7F">
        <w:rPr>
          <w:rFonts w:ascii="Times New Roman" w:hAnsi="Times New Roman" w:cs="Times New Roman"/>
          <w:sz w:val="20"/>
          <w:szCs w:val="20"/>
        </w:rPr>
        <w:t xml:space="preserve"> and the active user </w:t>
      </w:r>
      <w:r w:rsidRPr="00B13C7F">
        <w:rPr>
          <w:rFonts w:ascii="Times New Roman" w:hAnsi="Times New Roman" w:cs="Times New Roman"/>
          <w:i/>
          <w:sz w:val="20"/>
          <w:szCs w:val="20"/>
        </w:rPr>
        <w:t>a</w:t>
      </w:r>
      <w:r w:rsidRPr="00B13C7F">
        <w:rPr>
          <w:rFonts w:ascii="Times New Roman" w:hAnsi="Times New Roman" w:cs="Times New Roman"/>
          <w:sz w:val="20"/>
          <w:szCs w:val="20"/>
        </w:rPr>
        <w:t xml:space="preserve">, respectively where </w:t>
      </w:r>
      <w:r w:rsidRPr="00B13C7F">
        <w:rPr>
          <w:rFonts w:ascii="Times New Roman" w:hAnsi="Times New Roman" w:cs="Times New Roman"/>
          <w:i/>
          <w:sz w:val="20"/>
          <w:szCs w:val="20"/>
        </w:rPr>
        <w:t>r</w:t>
      </w:r>
      <w:r w:rsidRPr="0081114B">
        <w:rPr>
          <w:rFonts w:ascii="Times New Roman" w:hAnsi="Times New Roman" w:cs="Times New Roman"/>
          <w:i/>
          <w:sz w:val="20"/>
          <w:szCs w:val="20"/>
          <w:vertAlign w:val="subscript"/>
        </w:rPr>
        <w:t>ij</w:t>
      </w:r>
      <w:r w:rsidRPr="00B13C7F">
        <w:rPr>
          <w:rFonts w:ascii="Times New Roman" w:hAnsi="Times New Roman" w:cs="Times New Roman"/>
          <w:sz w:val="20"/>
          <w:szCs w:val="20"/>
        </w:rPr>
        <w:t xml:space="preserve"> is the rating of user </w:t>
      </w:r>
      <w:r w:rsidRPr="00B13C7F">
        <w:rPr>
          <w:rFonts w:ascii="Times New Roman" w:hAnsi="Times New Roman" w:cs="Times New Roman"/>
          <w:i/>
          <w:sz w:val="20"/>
          <w:szCs w:val="20"/>
        </w:rPr>
        <w:t>i</w:t>
      </w:r>
      <w:r w:rsidRPr="00B13C7F">
        <w:rPr>
          <w:rFonts w:ascii="Times New Roman" w:hAnsi="Times New Roman" w:cs="Times New Roman"/>
          <w:sz w:val="20"/>
          <w:szCs w:val="20"/>
        </w:rPr>
        <w:t xml:space="preserve"> to item </w:t>
      </w:r>
      <w:r w:rsidRPr="00B13C7F">
        <w:rPr>
          <w:rFonts w:ascii="Times New Roman" w:hAnsi="Times New Roman" w:cs="Times New Roman"/>
          <w:i/>
          <w:sz w:val="20"/>
          <w:szCs w:val="20"/>
        </w:rPr>
        <w:t>j</w:t>
      </w:r>
      <w:r w:rsidRPr="00B13C7F">
        <w:rPr>
          <w:rFonts w:ascii="Times New Roman" w:hAnsi="Times New Roman" w:cs="Times New Roman"/>
          <w:sz w:val="20"/>
          <w:szCs w:val="20"/>
        </w:rPr>
        <w:t>.</w:t>
      </w:r>
      <w:r w:rsidR="005926C5" w:rsidRPr="00B13C7F">
        <w:rPr>
          <w:rFonts w:ascii="Times New Roman" w:hAnsi="Times New Roman" w:cs="Times New Roman"/>
          <w:sz w:val="20"/>
          <w:szCs w:val="20"/>
        </w:rPr>
        <w:t xml:space="preserve"> The </w:t>
      </w:r>
      <w:r w:rsidR="003069F2" w:rsidRPr="00B13C7F">
        <w:rPr>
          <w:rFonts w:ascii="Times New Roman" w:hAnsi="Times New Roman" w:cs="Times New Roman"/>
          <w:sz w:val="20"/>
          <w:szCs w:val="20"/>
        </w:rPr>
        <w:t xml:space="preserve">question </w:t>
      </w:r>
      <w:r w:rsidR="005926C5" w:rsidRPr="00B13C7F">
        <w:rPr>
          <w:rFonts w:ascii="Times New Roman" w:hAnsi="Times New Roman" w:cs="Times New Roman"/>
          <w:sz w:val="20"/>
          <w:szCs w:val="20"/>
        </w:rPr>
        <w:t>mark (?) indicate</w:t>
      </w:r>
      <w:r w:rsidR="00AB717A" w:rsidRPr="00B13C7F">
        <w:rPr>
          <w:rFonts w:ascii="Times New Roman" w:hAnsi="Times New Roman" w:cs="Times New Roman"/>
          <w:sz w:val="20"/>
          <w:szCs w:val="20"/>
        </w:rPr>
        <w:t>s</w:t>
      </w:r>
      <w:r w:rsidR="005926C5" w:rsidRPr="00B13C7F">
        <w:rPr>
          <w:rFonts w:ascii="Times New Roman" w:hAnsi="Times New Roman" w:cs="Times New Roman"/>
          <w:sz w:val="20"/>
          <w:szCs w:val="20"/>
        </w:rPr>
        <w:t xml:space="preserve"> missing values and the goal of all CF </w:t>
      </w:r>
      <w:r w:rsidR="00026B31" w:rsidRPr="00B13C7F">
        <w:rPr>
          <w:rFonts w:ascii="Times New Roman" w:hAnsi="Times New Roman" w:cs="Times New Roman"/>
          <w:sz w:val="20"/>
          <w:szCs w:val="20"/>
        </w:rPr>
        <w:t>approaches</w:t>
      </w:r>
      <w:r w:rsidR="005926C5" w:rsidRPr="00B13C7F">
        <w:rPr>
          <w:rFonts w:ascii="Times New Roman" w:hAnsi="Times New Roman" w:cs="Times New Roman"/>
          <w:sz w:val="20"/>
          <w:szCs w:val="20"/>
        </w:rPr>
        <w:t xml:space="preserve"> is to predict or estimate such values.</w:t>
      </w:r>
      <w:r w:rsidR="00511741" w:rsidRPr="00B13C7F">
        <w:rPr>
          <w:rFonts w:ascii="Times New Roman" w:hAnsi="Times New Roman" w:cs="Times New Roman"/>
          <w:sz w:val="20"/>
          <w:szCs w:val="20"/>
        </w:rPr>
        <w:t xml:space="preserve"> Rating matrix in above table is called user-based matrix because each row is user vector.</w:t>
      </w:r>
      <w:r w:rsidR="00746581" w:rsidRPr="00B13C7F">
        <w:rPr>
          <w:rFonts w:ascii="Times New Roman" w:hAnsi="Times New Roman" w:cs="Times New Roman"/>
          <w:sz w:val="20"/>
          <w:szCs w:val="20"/>
        </w:rPr>
        <w:t xml:space="preserve"> Otherwise</w:t>
      </w:r>
      <w:r w:rsidR="00E33FD8" w:rsidRPr="00B13C7F">
        <w:rPr>
          <w:rFonts w:ascii="Times New Roman" w:hAnsi="Times New Roman" w:cs="Times New Roman"/>
          <w:sz w:val="20"/>
          <w:szCs w:val="20"/>
        </w:rPr>
        <w:t>, item-based matrix contains item vector.</w:t>
      </w:r>
    </w:p>
    <w:p w:rsidR="00C76513" w:rsidRPr="00B13C7F" w:rsidRDefault="00C76513" w:rsidP="00153E63">
      <w:pPr>
        <w:jc w:val="both"/>
        <w:rPr>
          <w:rFonts w:ascii="Times New Roman" w:hAnsi="Times New Roman" w:cs="Times New Roman"/>
          <w:b/>
          <w:szCs w:val="24"/>
        </w:rPr>
      </w:pPr>
      <w:r w:rsidRPr="00B13C7F">
        <w:rPr>
          <w:rFonts w:ascii="Times New Roman" w:hAnsi="Times New Roman" w:cs="Times New Roman"/>
          <w:b/>
          <w:szCs w:val="24"/>
        </w:rPr>
        <w:t xml:space="preserve">2. A new CF algorithm based on Bayesian </w:t>
      </w:r>
      <w:r w:rsidR="00323D28" w:rsidRPr="00B13C7F">
        <w:rPr>
          <w:rFonts w:ascii="Times New Roman" w:hAnsi="Times New Roman" w:cs="Times New Roman"/>
          <w:b/>
          <w:szCs w:val="24"/>
        </w:rPr>
        <w:t>network</w:t>
      </w:r>
    </w:p>
    <w:p w:rsidR="007A2040" w:rsidRDefault="001453F6" w:rsidP="00153E63">
      <w:pPr>
        <w:jc w:val="both"/>
        <w:rPr>
          <w:rFonts w:ascii="Times New Roman" w:hAnsi="Times New Roman" w:cs="Times New Roman"/>
          <w:sz w:val="20"/>
          <w:szCs w:val="20"/>
        </w:rPr>
      </w:pPr>
      <w:r w:rsidRPr="00B13C7F">
        <w:rPr>
          <w:rFonts w:ascii="Times New Roman" w:hAnsi="Times New Roman" w:cs="Times New Roman"/>
          <w:sz w:val="20"/>
          <w:szCs w:val="20"/>
        </w:rPr>
        <w:t>The basic idea of model-based CF is</w:t>
      </w:r>
      <w:r w:rsidR="004F7AA5" w:rsidRPr="00B13C7F">
        <w:rPr>
          <w:rFonts w:ascii="Times New Roman" w:hAnsi="Times New Roman" w:cs="Times New Roman"/>
          <w:sz w:val="20"/>
          <w:szCs w:val="20"/>
        </w:rPr>
        <w:t xml:space="preserve"> to try to find out an optimal</w:t>
      </w:r>
      <w:r w:rsidRPr="00B13C7F">
        <w:rPr>
          <w:rFonts w:ascii="Times New Roman" w:hAnsi="Times New Roman" w:cs="Times New Roman"/>
          <w:sz w:val="20"/>
          <w:szCs w:val="20"/>
        </w:rPr>
        <w:t xml:space="preserve"> inference model which can give real-time response. </w:t>
      </w:r>
      <w:r w:rsidR="00F142DA" w:rsidRPr="00B13C7F">
        <w:rPr>
          <w:rFonts w:ascii="Times New Roman" w:hAnsi="Times New Roman" w:cs="Times New Roman"/>
          <w:sz w:val="20"/>
          <w:szCs w:val="20"/>
        </w:rPr>
        <w:t>Besides</w:t>
      </w:r>
      <w:r w:rsidR="00CC0086" w:rsidRPr="00B13C7F">
        <w:rPr>
          <w:rFonts w:ascii="Times New Roman" w:hAnsi="Times New Roman" w:cs="Times New Roman"/>
          <w:sz w:val="20"/>
          <w:szCs w:val="20"/>
        </w:rPr>
        <w:t>,</w:t>
      </w:r>
      <w:r w:rsidR="00F142DA" w:rsidRPr="00B13C7F">
        <w:rPr>
          <w:rFonts w:ascii="Times New Roman" w:hAnsi="Times New Roman" w:cs="Times New Roman"/>
          <w:sz w:val="20"/>
          <w:szCs w:val="20"/>
        </w:rPr>
        <w:t xml:space="preserve"> </w:t>
      </w:r>
      <w:r w:rsidR="005F322B" w:rsidRPr="004C4930">
        <w:rPr>
          <w:rFonts w:ascii="Times New Roman" w:hAnsi="Times New Roman" w:cs="Times New Roman"/>
          <w:i/>
          <w:sz w:val="20"/>
          <w:szCs w:val="20"/>
        </w:rPr>
        <w:t>sparse matrix</w:t>
      </w:r>
      <w:r w:rsidR="005F322B" w:rsidRPr="00B13C7F">
        <w:rPr>
          <w:rFonts w:ascii="Times New Roman" w:hAnsi="Times New Roman" w:cs="Times New Roman"/>
          <w:sz w:val="20"/>
          <w:szCs w:val="20"/>
        </w:rPr>
        <w:t xml:space="preserve"> and </w:t>
      </w:r>
      <w:r w:rsidR="005F322B" w:rsidRPr="004C4930">
        <w:rPr>
          <w:rFonts w:ascii="Times New Roman" w:hAnsi="Times New Roman" w:cs="Times New Roman"/>
          <w:i/>
          <w:sz w:val="20"/>
          <w:szCs w:val="20"/>
        </w:rPr>
        <w:t>black sheep</w:t>
      </w:r>
      <w:r w:rsidR="005F322B" w:rsidRPr="00B13C7F">
        <w:rPr>
          <w:rFonts w:ascii="Times New Roman" w:hAnsi="Times New Roman" w:cs="Times New Roman"/>
          <w:sz w:val="20"/>
          <w:szCs w:val="20"/>
        </w:rPr>
        <w:t xml:space="preserve"> are considered as </w:t>
      </w:r>
      <w:r w:rsidR="009E4115" w:rsidRPr="00B13C7F">
        <w:rPr>
          <w:rFonts w:ascii="Times New Roman" w:hAnsi="Times New Roman" w:cs="Times New Roman"/>
          <w:sz w:val="20"/>
          <w:szCs w:val="20"/>
        </w:rPr>
        <w:t xml:space="preserve">important problems </w:t>
      </w:r>
      <w:r w:rsidR="006E7FD4" w:rsidRPr="00B13C7F">
        <w:rPr>
          <w:rFonts w:ascii="Times New Roman" w:hAnsi="Times New Roman" w:cs="Times New Roman"/>
          <w:sz w:val="20"/>
          <w:szCs w:val="20"/>
        </w:rPr>
        <w:t>which need</w:t>
      </w:r>
      <w:r w:rsidR="009E4115" w:rsidRPr="00B13C7F">
        <w:rPr>
          <w:rFonts w:ascii="Times New Roman" w:hAnsi="Times New Roman" w:cs="Times New Roman"/>
          <w:sz w:val="20"/>
          <w:szCs w:val="20"/>
        </w:rPr>
        <w:t xml:space="preserve"> to be solved.</w:t>
      </w:r>
      <w:r w:rsidR="000A05F5" w:rsidRPr="00B13C7F">
        <w:rPr>
          <w:rFonts w:ascii="Times New Roman" w:hAnsi="Times New Roman" w:cs="Times New Roman"/>
          <w:sz w:val="20"/>
          <w:szCs w:val="20"/>
        </w:rPr>
        <w:t xml:space="preserve"> We propose a new </w:t>
      </w:r>
      <w:r w:rsidR="00FC64B1" w:rsidRPr="00B13C7F">
        <w:rPr>
          <w:rFonts w:ascii="Times New Roman" w:hAnsi="Times New Roman" w:cs="Times New Roman"/>
          <w:sz w:val="20"/>
          <w:szCs w:val="20"/>
        </w:rPr>
        <w:t xml:space="preserve">model-based CF </w:t>
      </w:r>
      <w:r w:rsidR="000A05F5" w:rsidRPr="00B13C7F">
        <w:rPr>
          <w:rFonts w:ascii="Times New Roman" w:hAnsi="Times New Roman" w:cs="Times New Roman"/>
          <w:sz w:val="20"/>
          <w:szCs w:val="20"/>
        </w:rPr>
        <w:t>algorithm based on Bayesian network</w:t>
      </w:r>
      <w:r w:rsidR="004360BC" w:rsidRPr="00B13C7F">
        <w:rPr>
          <w:rFonts w:ascii="Times New Roman" w:hAnsi="Times New Roman" w:cs="Times New Roman"/>
          <w:sz w:val="20"/>
          <w:szCs w:val="20"/>
        </w:rPr>
        <w:t xml:space="preserve"> [3]</w:t>
      </w:r>
      <w:r w:rsidR="000A05F5" w:rsidRPr="00B13C7F">
        <w:rPr>
          <w:rFonts w:ascii="Times New Roman" w:hAnsi="Times New Roman" w:cs="Times New Roman"/>
          <w:sz w:val="20"/>
          <w:szCs w:val="20"/>
        </w:rPr>
        <w:t xml:space="preserve"> inference so as to gain high accuracy and solve the </w:t>
      </w:r>
      <w:r w:rsidR="002E7243" w:rsidRPr="00B13C7F">
        <w:rPr>
          <w:rFonts w:ascii="Times New Roman" w:hAnsi="Times New Roman" w:cs="Times New Roman"/>
          <w:sz w:val="20"/>
          <w:szCs w:val="20"/>
        </w:rPr>
        <w:t>problem</w:t>
      </w:r>
      <w:r w:rsidR="000A05F5" w:rsidRPr="00B13C7F">
        <w:rPr>
          <w:rFonts w:ascii="Times New Roman" w:hAnsi="Times New Roman" w:cs="Times New Roman"/>
          <w:sz w:val="20"/>
          <w:szCs w:val="20"/>
        </w:rPr>
        <w:t xml:space="preserve"> of sparse matrix.</w:t>
      </w:r>
      <w:r w:rsidR="00DD6B8B" w:rsidRPr="00B13C7F">
        <w:rPr>
          <w:rFonts w:ascii="Times New Roman" w:hAnsi="Times New Roman" w:cs="Times New Roman"/>
          <w:sz w:val="20"/>
          <w:szCs w:val="20"/>
        </w:rPr>
        <w:t xml:space="preserve"> In general, our method aims to build up Bayesian network </w:t>
      </w:r>
      <w:r w:rsidR="00E664D4" w:rsidRPr="00B13C7F">
        <w:rPr>
          <w:rFonts w:ascii="Times New Roman" w:hAnsi="Times New Roman" w:cs="Times New Roman"/>
          <w:sz w:val="20"/>
          <w:szCs w:val="20"/>
        </w:rPr>
        <w:t xml:space="preserve">(BN) </w:t>
      </w:r>
      <w:r w:rsidR="00DD6B8B" w:rsidRPr="00B13C7F">
        <w:rPr>
          <w:rFonts w:ascii="Times New Roman" w:hAnsi="Times New Roman" w:cs="Times New Roman"/>
          <w:sz w:val="20"/>
          <w:szCs w:val="20"/>
        </w:rPr>
        <w:t>from rating matrix.</w:t>
      </w:r>
      <w:r w:rsidR="00D14F67" w:rsidRPr="00B13C7F">
        <w:rPr>
          <w:rFonts w:ascii="Times New Roman" w:hAnsi="Times New Roman" w:cs="Times New Roman"/>
          <w:sz w:val="20"/>
          <w:szCs w:val="20"/>
        </w:rPr>
        <w:t xml:space="preserve"> </w:t>
      </w:r>
      <w:r w:rsidR="006821C8" w:rsidRPr="00B13C7F">
        <w:rPr>
          <w:rFonts w:ascii="Times New Roman" w:hAnsi="Times New Roman" w:cs="Times New Roman"/>
          <w:sz w:val="20"/>
          <w:szCs w:val="20"/>
        </w:rPr>
        <w:t xml:space="preserve">Each node of such BN represents an item and each arc expresses the dependence relationship </w:t>
      </w:r>
      <w:r w:rsidR="004147F9" w:rsidRPr="00B13C7F">
        <w:rPr>
          <w:rFonts w:ascii="Times New Roman" w:hAnsi="Times New Roman" w:cs="Times New Roman"/>
          <w:sz w:val="20"/>
          <w:szCs w:val="20"/>
        </w:rPr>
        <w:t>between</w:t>
      </w:r>
      <w:r w:rsidR="006821C8" w:rsidRPr="00B13C7F">
        <w:rPr>
          <w:rFonts w:ascii="Times New Roman" w:hAnsi="Times New Roman" w:cs="Times New Roman"/>
          <w:sz w:val="20"/>
          <w:szCs w:val="20"/>
        </w:rPr>
        <w:t xml:space="preserve"> </w:t>
      </w:r>
      <w:r w:rsidR="008A27F3" w:rsidRPr="00B13C7F">
        <w:rPr>
          <w:rFonts w:ascii="Times New Roman" w:hAnsi="Times New Roman" w:cs="Times New Roman"/>
          <w:sz w:val="20"/>
          <w:szCs w:val="20"/>
        </w:rPr>
        <w:t>two nodes</w:t>
      </w:r>
      <w:r w:rsidR="006821C8" w:rsidRPr="00B13C7F">
        <w:rPr>
          <w:rFonts w:ascii="Times New Roman" w:hAnsi="Times New Roman" w:cs="Times New Roman"/>
          <w:sz w:val="20"/>
          <w:szCs w:val="20"/>
        </w:rPr>
        <w:t xml:space="preserve">. </w:t>
      </w:r>
      <w:r w:rsidR="003419E4" w:rsidRPr="00B13C7F">
        <w:rPr>
          <w:rFonts w:ascii="Times New Roman" w:hAnsi="Times New Roman" w:cs="Times New Roman"/>
          <w:sz w:val="20"/>
          <w:szCs w:val="20"/>
        </w:rPr>
        <w:t xml:space="preserve">Whenever </w:t>
      </w:r>
      <w:r w:rsidR="00A20E26" w:rsidRPr="00B13C7F">
        <w:rPr>
          <w:rFonts w:ascii="Times New Roman" w:hAnsi="Times New Roman" w:cs="Times New Roman"/>
          <w:sz w:val="20"/>
          <w:szCs w:val="20"/>
        </w:rPr>
        <w:t>recommendation task is required, the inference mechanism</w:t>
      </w:r>
      <w:r w:rsidR="0081114B">
        <w:rPr>
          <w:rFonts w:ascii="Times New Roman" w:hAnsi="Times New Roman" w:cs="Times New Roman"/>
          <w:sz w:val="20"/>
          <w:szCs w:val="20"/>
        </w:rPr>
        <w:t xml:space="preserve"> </w:t>
      </w:r>
      <w:r w:rsidR="00A20E26" w:rsidRPr="00B13C7F">
        <w:rPr>
          <w:rFonts w:ascii="Times New Roman" w:hAnsi="Times New Roman" w:cs="Times New Roman"/>
          <w:sz w:val="20"/>
          <w:szCs w:val="20"/>
        </w:rPr>
        <w:t xml:space="preserve">of </w:t>
      </w:r>
      <w:r w:rsidR="00E664D4" w:rsidRPr="00B13C7F">
        <w:rPr>
          <w:rFonts w:ascii="Times New Roman" w:hAnsi="Times New Roman" w:cs="Times New Roman"/>
          <w:sz w:val="20"/>
          <w:szCs w:val="20"/>
        </w:rPr>
        <w:t>BN</w:t>
      </w:r>
      <w:r w:rsidR="00A20E26" w:rsidRPr="00B13C7F">
        <w:rPr>
          <w:rFonts w:ascii="Times New Roman" w:hAnsi="Times New Roman" w:cs="Times New Roman"/>
          <w:sz w:val="20"/>
          <w:szCs w:val="20"/>
        </w:rPr>
        <w:t xml:space="preserve"> will deter</w:t>
      </w:r>
      <w:r w:rsidR="0063156D" w:rsidRPr="00B13C7F">
        <w:rPr>
          <w:rFonts w:ascii="Times New Roman" w:hAnsi="Times New Roman" w:cs="Times New Roman"/>
          <w:sz w:val="20"/>
          <w:szCs w:val="20"/>
        </w:rPr>
        <w:t>mine</w:t>
      </w:r>
      <w:r w:rsidR="00A20E26" w:rsidRPr="00B13C7F">
        <w:rPr>
          <w:rFonts w:ascii="Times New Roman" w:hAnsi="Times New Roman" w:cs="Times New Roman"/>
          <w:sz w:val="20"/>
          <w:szCs w:val="20"/>
        </w:rPr>
        <w:t xml:space="preserve"> which items are </w:t>
      </w:r>
      <w:r w:rsidR="00E403C1" w:rsidRPr="00B13C7F">
        <w:rPr>
          <w:rFonts w:ascii="Times New Roman" w:hAnsi="Times New Roman" w:cs="Times New Roman"/>
          <w:sz w:val="20"/>
          <w:szCs w:val="20"/>
        </w:rPr>
        <w:t xml:space="preserve">recommended to user, based on </w:t>
      </w:r>
      <w:r w:rsidR="001C7DC4" w:rsidRPr="00B13C7F">
        <w:rPr>
          <w:rFonts w:ascii="Times New Roman" w:hAnsi="Times New Roman" w:cs="Times New Roman"/>
          <w:sz w:val="20"/>
          <w:szCs w:val="20"/>
        </w:rPr>
        <w:t xml:space="preserve">the posterior probabilities of such items. </w:t>
      </w:r>
      <w:r w:rsidR="006821C8" w:rsidRPr="00B13C7F">
        <w:rPr>
          <w:rFonts w:ascii="Times New Roman" w:hAnsi="Times New Roman" w:cs="Times New Roman"/>
          <w:sz w:val="20"/>
          <w:szCs w:val="20"/>
        </w:rPr>
        <w:t xml:space="preserve">The </w:t>
      </w:r>
      <w:r w:rsidR="00876DC2" w:rsidRPr="00B13C7F">
        <w:rPr>
          <w:rFonts w:ascii="Times New Roman" w:hAnsi="Times New Roman" w:cs="Times New Roman"/>
          <w:sz w:val="20"/>
          <w:szCs w:val="20"/>
        </w:rPr>
        <w:t>larger</w:t>
      </w:r>
      <w:r w:rsidR="006821C8" w:rsidRPr="00B13C7F">
        <w:rPr>
          <w:rFonts w:ascii="Times New Roman" w:hAnsi="Times New Roman" w:cs="Times New Roman"/>
          <w:sz w:val="20"/>
          <w:szCs w:val="20"/>
        </w:rPr>
        <w:t xml:space="preserve"> the posterior probability of an item</w:t>
      </w:r>
      <w:r w:rsidR="00A20E26" w:rsidRPr="00B13C7F">
        <w:rPr>
          <w:rFonts w:ascii="Times New Roman" w:hAnsi="Times New Roman" w:cs="Times New Roman"/>
          <w:sz w:val="20"/>
          <w:szCs w:val="20"/>
        </w:rPr>
        <w:t xml:space="preserve"> </w:t>
      </w:r>
      <w:r w:rsidR="00C674EA" w:rsidRPr="00B13C7F">
        <w:rPr>
          <w:rFonts w:ascii="Times New Roman" w:hAnsi="Times New Roman" w:cs="Times New Roman"/>
          <w:sz w:val="20"/>
          <w:szCs w:val="20"/>
        </w:rPr>
        <w:t xml:space="preserve">is, the </w:t>
      </w:r>
      <w:r w:rsidR="001900FC" w:rsidRPr="00B13C7F">
        <w:rPr>
          <w:rFonts w:ascii="Times New Roman" w:hAnsi="Times New Roman" w:cs="Times New Roman"/>
          <w:sz w:val="20"/>
          <w:szCs w:val="20"/>
        </w:rPr>
        <w:t>higher</w:t>
      </w:r>
      <w:r w:rsidR="00A20E26" w:rsidRPr="00B13C7F">
        <w:rPr>
          <w:rFonts w:ascii="Times New Roman" w:hAnsi="Times New Roman" w:cs="Times New Roman"/>
          <w:sz w:val="20"/>
          <w:szCs w:val="20"/>
        </w:rPr>
        <w:t xml:space="preserve"> </w:t>
      </w:r>
      <w:r w:rsidR="00C674EA" w:rsidRPr="00B13C7F">
        <w:rPr>
          <w:rFonts w:ascii="Times New Roman" w:hAnsi="Times New Roman" w:cs="Times New Roman"/>
          <w:sz w:val="20"/>
          <w:szCs w:val="20"/>
        </w:rPr>
        <w:t xml:space="preserve">it’s likely that </w:t>
      </w:r>
      <w:r w:rsidR="00400BD9" w:rsidRPr="00B13C7F">
        <w:rPr>
          <w:rFonts w:ascii="Times New Roman" w:hAnsi="Times New Roman" w:cs="Times New Roman"/>
          <w:sz w:val="20"/>
          <w:szCs w:val="20"/>
        </w:rPr>
        <w:t xml:space="preserve">this </w:t>
      </w:r>
      <w:r w:rsidR="00852EF6" w:rsidRPr="00B13C7F">
        <w:rPr>
          <w:rFonts w:ascii="Times New Roman" w:hAnsi="Times New Roman" w:cs="Times New Roman"/>
          <w:sz w:val="20"/>
          <w:szCs w:val="20"/>
        </w:rPr>
        <w:t xml:space="preserve">item </w:t>
      </w:r>
      <w:r w:rsidR="00B00A90" w:rsidRPr="00B13C7F">
        <w:rPr>
          <w:rFonts w:ascii="Times New Roman" w:hAnsi="Times New Roman" w:cs="Times New Roman"/>
          <w:sz w:val="20"/>
          <w:szCs w:val="20"/>
        </w:rPr>
        <w:t xml:space="preserve">is bought by many </w:t>
      </w:r>
      <w:r w:rsidR="002C7062" w:rsidRPr="00B13C7F">
        <w:rPr>
          <w:rFonts w:ascii="Times New Roman" w:hAnsi="Times New Roman" w:cs="Times New Roman"/>
          <w:sz w:val="20"/>
          <w:szCs w:val="20"/>
        </w:rPr>
        <w:t>users</w:t>
      </w:r>
      <w:r w:rsidR="008834B0" w:rsidRPr="00B13C7F">
        <w:rPr>
          <w:rFonts w:ascii="Times New Roman" w:hAnsi="Times New Roman" w:cs="Times New Roman"/>
          <w:sz w:val="20"/>
          <w:szCs w:val="20"/>
        </w:rPr>
        <w:t>. S</w:t>
      </w:r>
      <w:r w:rsidR="00B00A90" w:rsidRPr="00B13C7F">
        <w:rPr>
          <w:rFonts w:ascii="Times New Roman" w:hAnsi="Times New Roman" w:cs="Times New Roman"/>
          <w:sz w:val="20"/>
          <w:szCs w:val="20"/>
        </w:rPr>
        <w:t xml:space="preserve">o </w:t>
      </w:r>
      <w:r w:rsidR="00400BD9" w:rsidRPr="00B13C7F">
        <w:rPr>
          <w:rFonts w:ascii="Times New Roman" w:hAnsi="Times New Roman" w:cs="Times New Roman"/>
          <w:sz w:val="20"/>
          <w:szCs w:val="20"/>
        </w:rPr>
        <w:t xml:space="preserve">such item </w:t>
      </w:r>
      <w:r w:rsidR="008834B0" w:rsidRPr="00B13C7F">
        <w:rPr>
          <w:rFonts w:ascii="Times New Roman" w:hAnsi="Times New Roman" w:cs="Times New Roman"/>
          <w:sz w:val="20"/>
          <w:szCs w:val="20"/>
        </w:rPr>
        <w:t>has high frequency and it should be re</w:t>
      </w:r>
      <w:r w:rsidR="0055654B" w:rsidRPr="00B13C7F">
        <w:rPr>
          <w:rFonts w:ascii="Times New Roman" w:hAnsi="Times New Roman" w:cs="Times New Roman"/>
          <w:sz w:val="20"/>
          <w:szCs w:val="20"/>
        </w:rPr>
        <w:t>c</w:t>
      </w:r>
      <w:r w:rsidR="008834B0" w:rsidRPr="00B13C7F">
        <w:rPr>
          <w:rFonts w:ascii="Times New Roman" w:hAnsi="Times New Roman" w:cs="Times New Roman"/>
          <w:sz w:val="20"/>
          <w:szCs w:val="20"/>
        </w:rPr>
        <w:t xml:space="preserve">ommended to new </w:t>
      </w:r>
      <w:r w:rsidR="00E731A3" w:rsidRPr="00B13C7F">
        <w:rPr>
          <w:rFonts w:ascii="Times New Roman" w:hAnsi="Times New Roman" w:cs="Times New Roman"/>
          <w:sz w:val="20"/>
          <w:szCs w:val="20"/>
        </w:rPr>
        <w:t>users</w:t>
      </w:r>
      <w:r w:rsidR="008834B0" w:rsidRPr="00B13C7F">
        <w:rPr>
          <w:rFonts w:ascii="Times New Roman" w:hAnsi="Times New Roman" w:cs="Times New Roman"/>
          <w:sz w:val="20"/>
          <w:szCs w:val="20"/>
        </w:rPr>
        <w:t xml:space="preserve">. </w:t>
      </w:r>
      <w:r w:rsidR="00D14F67" w:rsidRPr="00B13C7F">
        <w:rPr>
          <w:rFonts w:ascii="Times New Roman" w:hAnsi="Times New Roman" w:cs="Times New Roman"/>
          <w:sz w:val="20"/>
          <w:szCs w:val="20"/>
        </w:rPr>
        <w:t xml:space="preserve">If </w:t>
      </w:r>
      <w:r w:rsidR="001E16BA" w:rsidRPr="00B13C7F">
        <w:rPr>
          <w:rFonts w:ascii="Times New Roman" w:hAnsi="Times New Roman" w:cs="Times New Roman"/>
          <w:sz w:val="20"/>
          <w:szCs w:val="20"/>
        </w:rPr>
        <w:t>the rating matrix</w:t>
      </w:r>
      <w:r w:rsidR="00D14F67" w:rsidRPr="00B13C7F">
        <w:rPr>
          <w:rFonts w:ascii="Times New Roman" w:hAnsi="Times New Roman" w:cs="Times New Roman"/>
          <w:sz w:val="20"/>
          <w:szCs w:val="20"/>
        </w:rPr>
        <w:t xml:space="preserve"> </w:t>
      </w:r>
      <w:r w:rsidR="00425B50" w:rsidRPr="00B13C7F">
        <w:rPr>
          <w:rFonts w:ascii="Times New Roman" w:hAnsi="Times New Roman" w:cs="Times New Roman"/>
          <w:sz w:val="20"/>
          <w:szCs w:val="20"/>
        </w:rPr>
        <w:t>is</w:t>
      </w:r>
      <w:r w:rsidR="00D14F67" w:rsidRPr="00B13C7F">
        <w:rPr>
          <w:rFonts w:ascii="Times New Roman" w:hAnsi="Times New Roman" w:cs="Times New Roman"/>
          <w:sz w:val="20"/>
          <w:szCs w:val="20"/>
        </w:rPr>
        <w:t xml:space="preserve"> </w:t>
      </w:r>
      <w:r w:rsidR="00425B50" w:rsidRPr="00B13C7F">
        <w:rPr>
          <w:rFonts w:ascii="Times New Roman" w:hAnsi="Times New Roman" w:cs="Times New Roman"/>
          <w:sz w:val="20"/>
          <w:szCs w:val="20"/>
        </w:rPr>
        <w:t xml:space="preserve">sparse, we try to </w:t>
      </w:r>
      <w:r w:rsidR="00161188" w:rsidRPr="00B13C7F">
        <w:rPr>
          <w:rFonts w:ascii="Times New Roman" w:hAnsi="Times New Roman" w:cs="Times New Roman"/>
          <w:sz w:val="20"/>
          <w:szCs w:val="20"/>
        </w:rPr>
        <w:t>replace</w:t>
      </w:r>
      <w:r w:rsidR="00425B50" w:rsidRPr="00B13C7F">
        <w:rPr>
          <w:rFonts w:ascii="Times New Roman" w:hAnsi="Times New Roman" w:cs="Times New Roman"/>
          <w:sz w:val="20"/>
          <w:szCs w:val="20"/>
        </w:rPr>
        <w:t xml:space="preserve"> missing values by </w:t>
      </w:r>
      <w:r w:rsidR="00473CD6" w:rsidRPr="00B13C7F">
        <w:rPr>
          <w:rFonts w:ascii="Times New Roman" w:hAnsi="Times New Roman" w:cs="Times New Roman"/>
          <w:sz w:val="20"/>
          <w:szCs w:val="20"/>
        </w:rPr>
        <w:t xml:space="preserve">estimated </w:t>
      </w:r>
      <w:r w:rsidR="00425B50" w:rsidRPr="00B13C7F">
        <w:rPr>
          <w:rFonts w:ascii="Times New Roman" w:hAnsi="Times New Roman" w:cs="Times New Roman"/>
          <w:sz w:val="20"/>
          <w:szCs w:val="20"/>
        </w:rPr>
        <w:t>values</w:t>
      </w:r>
      <w:r w:rsidR="007D0748" w:rsidRPr="00B13C7F">
        <w:rPr>
          <w:rFonts w:ascii="Times New Roman" w:hAnsi="Times New Roman" w:cs="Times New Roman"/>
          <w:sz w:val="20"/>
          <w:szCs w:val="20"/>
        </w:rPr>
        <w:t xml:space="preserve"> so that it is easy and efficient to build up BN from complete matrix instead of from sparse matrix</w:t>
      </w:r>
      <w:r w:rsidR="00A03E20" w:rsidRPr="00B13C7F">
        <w:rPr>
          <w:rFonts w:ascii="Times New Roman" w:hAnsi="Times New Roman" w:cs="Times New Roman"/>
          <w:sz w:val="20"/>
          <w:szCs w:val="20"/>
        </w:rPr>
        <w:t>.</w:t>
      </w:r>
      <w:r w:rsidR="00C15995" w:rsidRPr="00B13C7F">
        <w:rPr>
          <w:rFonts w:ascii="Times New Roman" w:hAnsi="Times New Roman" w:cs="Times New Roman"/>
          <w:sz w:val="20"/>
          <w:szCs w:val="20"/>
        </w:rPr>
        <w:t xml:space="preserve"> The technique of how to estimate missing values is discussed later.</w:t>
      </w:r>
      <w:r w:rsidR="004348B6">
        <w:rPr>
          <w:rFonts w:ascii="Times New Roman" w:hAnsi="Times New Roman" w:cs="Times New Roman"/>
          <w:sz w:val="20"/>
          <w:szCs w:val="20"/>
        </w:rPr>
        <w:t xml:space="preserve"> </w:t>
      </w:r>
      <w:r w:rsidR="00380633">
        <w:rPr>
          <w:rFonts w:ascii="Times New Roman" w:hAnsi="Times New Roman" w:cs="Times New Roman"/>
          <w:sz w:val="20"/>
          <w:szCs w:val="20"/>
        </w:rPr>
        <w:t xml:space="preserve">New </w:t>
      </w:r>
      <w:r w:rsidR="007A2040" w:rsidRPr="00B13C7F">
        <w:rPr>
          <w:rFonts w:ascii="Times New Roman" w:hAnsi="Times New Roman" w:cs="Times New Roman"/>
          <w:sz w:val="20"/>
          <w:szCs w:val="20"/>
        </w:rPr>
        <w:t xml:space="preserve">algorithm includes 4 </w:t>
      </w:r>
      <w:r w:rsidR="00961418">
        <w:rPr>
          <w:rFonts w:ascii="Times New Roman" w:hAnsi="Times New Roman" w:cs="Times New Roman"/>
          <w:sz w:val="20"/>
          <w:szCs w:val="20"/>
        </w:rPr>
        <w:t>steps:</w:t>
      </w:r>
    </w:p>
    <w:p w:rsidR="00961418" w:rsidRPr="00C53D2C" w:rsidRDefault="00961418" w:rsidP="00C53D2C">
      <w:pPr>
        <w:pStyle w:val="ListParagraph"/>
        <w:numPr>
          <w:ilvl w:val="0"/>
          <w:numId w:val="10"/>
        </w:numPr>
        <w:jc w:val="both"/>
        <w:rPr>
          <w:rFonts w:ascii="Times New Roman" w:hAnsi="Times New Roman" w:cs="Times New Roman"/>
          <w:sz w:val="20"/>
          <w:szCs w:val="20"/>
        </w:rPr>
      </w:pPr>
      <w:r w:rsidRPr="00C53D2C">
        <w:rPr>
          <w:rFonts w:ascii="Times New Roman" w:hAnsi="Times New Roman" w:cs="Times New Roman"/>
          <w:sz w:val="20"/>
          <w:szCs w:val="20"/>
        </w:rPr>
        <w:t>Transposing user-based matrix to item-based matrix.</w:t>
      </w:r>
    </w:p>
    <w:p w:rsidR="00961418" w:rsidRPr="00C53D2C" w:rsidRDefault="00961418" w:rsidP="00C53D2C">
      <w:pPr>
        <w:pStyle w:val="ListParagraph"/>
        <w:numPr>
          <w:ilvl w:val="0"/>
          <w:numId w:val="10"/>
        </w:numPr>
        <w:jc w:val="both"/>
        <w:rPr>
          <w:rFonts w:ascii="Times New Roman" w:hAnsi="Times New Roman" w:cs="Times New Roman"/>
          <w:sz w:val="20"/>
          <w:szCs w:val="20"/>
        </w:rPr>
      </w:pPr>
      <w:r w:rsidRPr="00C53D2C">
        <w:rPr>
          <w:rFonts w:ascii="Times New Roman" w:hAnsi="Times New Roman" w:cs="Times New Roman"/>
          <w:sz w:val="20"/>
          <w:szCs w:val="20"/>
        </w:rPr>
        <w:t xml:space="preserve">Filling in </w:t>
      </w:r>
      <w:r w:rsidR="00A023C2" w:rsidRPr="00C53D2C">
        <w:rPr>
          <w:rFonts w:ascii="Times New Roman" w:hAnsi="Times New Roman" w:cs="Times New Roman"/>
          <w:sz w:val="20"/>
          <w:szCs w:val="20"/>
        </w:rPr>
        <w:t>missing values.</w:t>
      </w:r>
    </w:p>
    <w:p w:rsidR="00A023C2" w:rsidRPr="00C53D2C" w:rsidRDefault="00A023C2" w:rsidP="00C53D2C">
      <w:pPr>
        <w:pStyle w:val="ListParagraph"/>
        <w:numPr>
          <w:ilvl w:val="0"/>
          <w:numId w:val="10"/>
        </w:numPr>
        <w:jc w:val="both"/>
        <w:rPr>
          <w:rFonts w:ascii="Times New Roman" w:hAnsi="Times New Roman" w:cs="Times New Roman"/>
          <w:sz w:val="20"/>
          <w:szCs w:val="20"/>
        </w:rPr>
      </w:pPr>
      <w:r w:rsidRPr="00C53D2C">
        <w:rPr>
          <w:rFonts w:ascii="Times New Roman" w:hAnsi="Times New Roman" w:cs="Times New Roman"/>
          <w:sz w:val="20"/>
          <w:szCs w:val="20"/>
        </w:rPr>
        <w:t>Learning BN from item-based matrix.</w:t>
      </w:r>
    </w:p>
    <w:p w:rsidR="00A023C2" w:rsidRPr="00C53D2C" w:rsidRDefault="00A023C2" w:rsidP="00C53D2C">
      <w:pPr>
        <w:pStyle w:val="ListParagraph"/>
        <w:numPr>
          <w:ilvl w:val="0"/>
          <w:numId w:val="10"/>
        </w:numPr>
        <w:jc w:val="both"/>
        <w:rPr>
          <w:rFonts w:ascii="Times New Roman" w:hAnsi="Times New Roman" w:cs="Times New Roman"/>
          <w:sz w:val="20"/>
          <w:szCs w:val="20"/>
        </w:rPr>
      </w:pPr>
      <w:r w:rsidRPr="00C53D2C">
        <w:rPr>
          <w:rFonts w:ascii="Times New Roman" w:hAnsi="Times New Roman" w:cs="Times New Roman"/>
          <w:sz w:val="20"/>
          <w:szCs w:val="20"/>
        </w:rPr>
        <w:t>Performing recommendation task.</w:t>
      </w:r>
    </w:p>
    <w:p w:rsidR="00A023C2" w:rsidRDefault="008518AA" w:rsidP="00153E63">
      <w:pPr>
        <w:jc w:val="both"/>
        <w:rPr>
          <w:rFonts w:ascii="Times New Roman" w:hAnsi="Times New Roman" w:cs="Times New Roman"/>
          <w:sz w:val="20"/>
          <w:szCs w:val="20"/>
        </w:rPr>
      </w:pPr>
      <w:r>
        <w:rPr>
          <w:rFonts w:ascii="Times New Roman" w:hAnsi="Times New Roman" w:cs="Times New Roman"/>
          <w:sz w:val="20"/>
          <w:szCs w:val="20"/>
        </w:rPr>
        <w:t>S</w:t>
      </w:r>
      <w:r w:rsidRPr="00B13C7F">
        <w:rPr>
          <w:rFonts w:ascii="Times New Roman" w:hAnsi="Times New Roman" w:cs="Times New Roman"/>
          <w:sz w:val="20"/>
          <w:szCs w:val="20"/>
        </w:rPr>
        <w:t xml:space="preserve">teps </w:t>
      </w:r>
      <w:r w:rsidRPr="00B13C7F">
        <w:rPr>
          <w:rFonts w:ascii="Times New Roman" w:hAnsi="Times New Roman" w:cs="Times New Roman"/>
          <w:i/>
          <w:sz w:val="20"/>
          <w:szCs w:val="20"/>
        </w:rPr>
        <w:t>1, 2, 3</w:t>
      </w:r>
      <w:r w:rsidRPr="00B13C7F">
        <w:rPr>
          <w:rFonts w:ascii="Times New Roman" w:hAnsi="Times New Roman" w:cs="Times New Roman"/>
          <w:sz w:val="20"/>
          <w:szCs w:val="20"/>
        </w:rPr>
        <w:t xml:space="preserve"> are offline-mode processes and so they don’t affect the </w:t>
      </w:r>
      <w:r>
        <w:rPr>
          <w:rFonts w:ascii="Times New Roman" w:hAnsi="Times New Roman" w:cs="Times New Roman"/>
          <w:sz w:val="20"/>
          <w:szCs w:val="20"/>
        </w:rPr>
        <w:t>ability</w:t>
      </w:r>
      <w:r w:rsidRPr="00B13C7F">
        <w:rPr>
          <w:rFonts w:ascii="Times New Roman" w:hAnsi="Times New Roman" w:cs="Times New Roman"/>
          <w:sz w:val="20"/>
          <w:szCs w:val="20"/>
        </w:rPr>
        <w:t xml:space="preserve"> of real-time response in step </w:t>
      </w:r>
      <w:r w:rsidRPr="00B13C7F">
        <w:rPr>
          <w:rFonts w:ascii="Times New Roman" w:hAnsi="Times New Roman" w:cs="Times New Roman"/>
          <w:i/>
          <w:sz w:val="20"/>
          <w:szCs w:val="20"/>
        </w:rPr>
        <w:t>4</w:t>
      </w:r>
      <w:r w:rsidRPr="00B13C7F">
        <w:rPr>
          <w:rFonts w:ascii="Times New Roman" w:hAnsi="Times New Roman" w:cs="Times New Roman"/>
          <w:sz w:val="20"/>
          <w:szCs w:val="20"/>
        </w:rPr>
        <w:t>.</w:t>
      </w:r>
      <w:r>
        <w:rPr>
          <w:rFonts w:ascii="Times New Roman" w:hAnsi="Times New Roman" w:cs="Times New Roman"/>
          <w:sz w:val="20"/>
          <w:szCs w:val="20"/>
        </w:rPr>
        <w:t xml:space="preserve"> </w:t>
      </w:r>
      <w:r w:rsidR="00A023C2">
        <w:rPr>
          <w:rFonts w:ascii="Times New Roman" w:hAnsi="Times New Roman" w:cs="Times New Roman"/>
          <w:sz w:val="20"/>
          <w:szCs w:val="20"/>
        </w:rPr>
        <w:t xml:space="preserve">These steps are described in </w:t>
      </w:r>
      <w:r w:rsidR="00D572DB">
        <w:rPr>
          <w:rFonts w:ascii="Times New Roman" w:hAnsi="Times New Roman" w:cs="Times New Roman"/>
          <w:sz w:val="20"/>
          <w:szCs w:val="20"/>
        </w:rPr>
        <w:t>following</w:t>
      </w:r>
      <w:r w:rsidR="00A023C2">
        <w:rPr>
          <w:rFonts w:ascii="Times New Roman" w:hAnsi="Times New Roman" w:cs="Times New Roman"/>
          <w:sz w:val="20"/>
          <w:szCs w:val="20"/>
        </w:rPr>
        <w:t xml:space="preserve"> </w:t>
      </w:r>
      <w:r w:rsidR="00D572DB">
        <w:rPr>
          <w:rFonts w:ascii="Times New Roman" w:hAnsi="Times New Roman" w:cs="Times New Roman"/>
          <w:sz w:val="20"/>
          <w:szCs w:val="20"/>
        </w:rPr>
        <w:t>sections</w:t>
      </w:r>
      <w:r w:rsidR="00A023C2">
        <w:rPr>
          <w:rFonts w:ascii="Times New Roman" w:hAnsi="Times New Roman" w:cs="Times New Roman"/>
          <w:sz w:val="20"/>
          <w:szCs w:val="20"/>
        </w:rPr>
        <w:t>.</w:t>
      </w:r>
    </w:p>
    <w:p w:rsidR="007A2040" w:rsidRPr="000B18F6" w:rsidRDefault="00871460" w:rsidP="007A2040">
      <w:pPr>
        <w:jc w:val="both"/>
        <w:rPr>
          <w:rFonts w:ascii="Times New Roman" w:hAnsi="Times New Roman" w:cs="Times New Roman"/>
          <w:b/>
          <w:color w:val="000000"/>
          <w:sz w:val="20"/>
          <w:szCs w:val="20"/>
        </w:rPr>
      </w:pPr>
      <w:r w:rsidRPr="000B18F6">
        <w:rPr>
          <w:rFonts w:ascii="Times New Roman" w:hAnsi="Times New Roman" w:cs="Times New Roman"/>
          <w:b/>
          <w:color w:val="000000"/>
          <w:sz w:val="20"/>
          <w:szCs w:val="20"/>
        </w:rPr>
        <w:t>2.1</w:t>
      </w:r>
      <w:r w:rsidR="004B4DC4" w:rsidRPr="000B18F6">
        <w:rPr>
          <w:rFonts w:ascii="Times New Roman" w:hAnsi="Times New Roman" w:cs="Times New Roman"/>
          <w:b/>
          <w:color w:val="000000"/>
          <w:sz w:val="20"/>
          <w:szCs w:val="20"/>
        </w:rPr>
        <w:t>.</w:t>
      </w:r>
      <w:r w:rsidRPr="000B18F6">
        <w:rPr>
          <w:rFonts w:ascii="Times New Roman" w:hAnsi="Times New Roman" w:cs="Times New Roman"/>
          <w:b/>
          <w:color w:val="000000"/>
          <w:sz w:val="20"/>
          <w:szCs w:val="20"/>
        </w:rPr>
        <w:t xml:space="preserve"> </w:t>
      </w:r>
      <w:r w:rsidR="007A2040" w:rsidRPr="000B18F6">
        <w:rPr>
          <w:rFonts w:ascii="Times New Roman" w:hAnsi="Times New Roman" w:cs="Times New Roman"/>
          <w:b/>
          <w:color w:val="000000"/>
          <w:sz w:val="20"/>
          <w:szCs w:val="20"/>
        </w:rPr>
        <w:t>Transposing user-based matrix to item-based matrix</w:t>
      </w:r>
    </w:p>
    <w:tbl>
      <w:tblPr>
        <w:tblStyle w:val="TableGrid"/>
        <w:tblpPr w:leftFromText="180" w:rightFromText="180" w:vertAnchor="text" w:horzAnchor="margin" w:tblpY="100"/>
        <w:tblOverlap w:val="never"/>
        <w:tblW w:w="0" w:type="auto"/>
        <w:tblLook w:val="01E0"/>
      </w:tblPr>
      <w:tblGrid>
        <w:gridCol w:w="626"/>
        <w:gridCol w:w="726"/>
        <w:gridCol w:w="726"/>
        <w:gridCol w:w="726"/>
      </w:tblGrid>
      <w:tr w:rsidR="007A2040" w:rsidRPr="00B13C7F" w:rsidTr="00090B33">
        <w:tc>
          <w:tcPr>
            <w:tcW w:w="626" w:type="dxa"/>
          </w:tcPr>
          <w:p w:rsidR="007A2040" w:rsidRPr="00B13C7F" w:rsidRDefault="007A2040" w:rsidP="00090B33">
            <w:pPr>
              <w:jc w:val="center"/>
            </w:pPr>
          </w:p>
        </w:tc>
        <w:tc>
          <w:tcPr>
            <w:tcW w:w="0" w:type="auto"/>
          </w:tcPr>
          <w:p w:rsidR="007A2040" w:rsidRPr="00B13C7F" w:rsidRDefault="007A2040" w:rsidP="00090B33">
            <w:pPr>
              <w:jc w:val="center"/>
              <w:rPr>
                <w:i/>
                <w:vertAlign w:val="subscript"/>
              </w:rPr>
            </w:pPr>
            <w:r w:rsidRPr="00B13C7F">
              <w:rPr>
                <w:i/>
              </w:rPr>
              <w:t>item</w:t>
            </w:r>
            <w:r w:rsidRPr="00B13C7F">
              <w:rPr>
                <w:i/>
                <w:vertAlign w:val="subscript"/>
              </w:rPr>
              <w:t>1</w:t>
            </w:r>
          </w:p>
        </w:tc>
        <w:tc>
          <w:tcPr>
            <w:tcW w:w="0" w:type="auto"/>
          </w:tcPr>
          <w:p w:rsidR="007A2040" w:rsidRPr="00B13C7F" w:rsidRDefault="007A2040" w:rsidP="00090B33">
            <w:pPr>
              <w:jc w:val="center"/>
              <w:rPr>
                <w:i/>
                <w:vertAlign w:val="subscript"/>
              </w:rPr>
            </w:pPr>
            <w:r w:rsidRPr="00B13C7F">
              <w:rPr>
                <w:i/>
              </w:rPr>
              <w:t>item</w:t>
            </w:r>
            <w:r w:rsidRPr="00B13C7F">
              <w:rPr>
                <w:i/>
                <w:vertAlign w:val="subscript"/>
              </w:rPr>
              <w:t>2</w:t>
            </w:r>
          </w:p>
        </w:tc>
        <w:tc>
          <w:tcPr>
            <w:tcW w:w="0" w:type="auto"/>
          </w:tcPr>
          <w:p w:rsidR="007A2040" w:rsidRPr="00B13C7F" w:rsidRDefault="007A2040" w:rsidP="00090B33">
            <w:pPr>
              <w:jc w:val="center"/>
              <w:rPr>
                <w:i/>
                <w:vertAlign w:val="subscript"/>
              </w:rPr>
            </w:pPr>
            <w:r w:rsidRPr="00B13C7F">
              <w:rPr>
                <w:i/>
              </w:rPr>
              <w:t>item</w:t>
            </w:r>
            <w:r w:rsidRPr="00B13C7F">
              <w:rPr>
                <w:i/>
                <w:vertAlign w:val="subscript"/>
              </w:rPr>
              <w:t>3</w:t>
            </w:r>
          </w:p>
        </w:tc>
      </w:tr>
      <w:tr w:rsidR="007A2040" w:rsidRPr="00B13C7F" w:rsidTr="00090B33">
        <w:tc>
          <w:tcPr>
            <w:tcW w:w="626" w:type="dxa"/>
          </w:tcPr>
          <w:p w:rsidR="007A2040" w:rsidRPr="00B13C7F" w:rsidRDefault="007A2040" w:rsidP="00090B33">
            <w:pPr>
              <w:jc w:val="center"/>
              <w:rPr>
                <w:i/>
                <w:vertAlign w:val="subscript"/>
              </w:rPr>
            </w:pPr>
            <w:r w:rsidRPr="00B13C7F">
              <w:rPr>
                <w:i/>
              </w:rPr>
              <w:t>user</w:t>
            </w:r>
            <w:r w:rsidRPr="00B13C7F">
              <w:rPr>
                <w:i/>
                <w:vertAlign w:val="subscript"/>
              </w:rPr>
              <w:t>1</w:t>
            </w:r>
          </w:p>
        </w:tc>
        <w:tc>
          <w:tcPr>
            <w:tcW w:w="0" w:type="auto"/>
          </w:tcPr>
          <w:p w:rsidR="007A2040" w:rsidRPr="00B13C7F" w:rsidRDefault="007A2040" w:rsidP="00090B33">
            <w:r w:rsidRPr="00B13C7F">
              <w:t>r</w:t>
            </w:r>
            <w:r w:rsidRPr="00B13C7F">
              <w:rPr>
                <w:vertAlign w:val="subscript"/>
              </w:rPr>
              <w:t>11</w:t>
            </w:r>
            <w:r w:rsidRPr="00B13C7F">
              <w:t xml:space="preserve"> = 1</w:t>
            </w:r>
          </w:p>
        </w:tc>
        <w:tc>
          <w:tcPr>
            <w:tcW w:w="0" w:type="auto"/>
          </w:tcPr>
          <w:p w:rsidR="007A2040" w:rsidRPr="00B13C7F" w:rsidRDefault="007A2040" w:rsidP="00090B33">
            <w:r w:rsidRPr="00B13C7F">
              <w:t>r</w:t>
            </w:r>
            <w:r w:rsidRPr="00B13C7F">
              <w:rPr>
                <w:vertAlign w:val="subscript"/>
              </w:rPr>
              <w:t>12</w:t>
            </w:r>
            <w:r w:rsidRPr="00B13C7F">
              <w:t xml:space="preserve"> = 3</w:t>
            </w:r>
          </w:p>
        </w:tc>
        <w:tc>
          <w:tcPr>
            <w:tcW w:w="0" w:type="auto"/>
          </w:tcPr>
          <w:p w:rsidR="007A2040" w:rsidRPr="00B13C7F" w:rsidRDefault="007A2040" w:rsidP="00090B33">
            <w:r w:rsidRPr="00B13C7F">
              <w:t>r</w:t>
            </w:r>
            <w:r w:rsidRPr="00B13C7F">
              <w:rPr>
                <w:vertAlign w:val="subscript"/>
              </w:rPr>
              <w:t>13</w:t>
            </w:r>
            <w:r w:rsidRPr="00B13C7F">
              <w:t xml:space="preserve"> = </w:t>
            </w:r>
            <w:r w:rsidRPr="00B13C7F">
              <w:rPr>
                <w:b/>
              </w:rPr>
              <w:t>?</w:t>
            </w:r>
          </w:p>
        </w:tc>
      </w:tr>
      <w:tr w:rsidR="007A2040" w:rsidRPr="00B13C7F" w:rsidTr="00090B33">
        <w:tc>
          <w:tcPr>
            <w:tcW w:w="626" w:type="dxa"/>
          </w:tcPr>
          <w:p w:rsidR="007A2040" w:rsidRPr="00B13C7F" w:rsidRDefault="007A2040" w:rsidP="00090B33">
            <w:pPr>
              <w:jc w:val="center"/>
              <w:rPr>
                <w:i/>
                <w:vertAlign w:val="subscript"/>
              </w:rPr>
            </w:pPr>
            <w:r w:rsidRPr="00B13C7F">
              <w:rPr>
                <w:i/>
              </w:rPr>
              <w:t>user</w:t>
            </w:r>
            <w:r w:rsidRPr="00B13C7F">
              <w:rPr>
                <w:i/>
                <w:vertAlign w:val="subscript"/>
              </w:rPr>
              <w:t>2</w:t>
            </w:r>
          </w:p>
        </w:tc>
        <w:tc>
          <w:tcPr>
            <w:tcW w:w="0" w:type="auto"/>
          </w:tcPr>
          <w:p w:rsidR="007A2040" w:rsidRPr="00B13C7F" w:rsidRDefault="007A2040" w:rsidP="00090B33">
            <w:r w:rsidRPr="00B13C7F">
              <w:t>r</w:t>
            </w:r>
            <w:r w:rsidRPr="00B13C7F">
              <w:rPr>
                <w:vertAlign w:val="subscript"/>
              </w:rPr>
              <w:t>21</w:t>
            </w:r>
            <w:r w:rsidRPr="00B13C7F">
              <w:t xml:space="preserve"> = 3</w:t>
            </w:r>
          </w:p>
        </w:tc>
        <w:tc>
          <w:tcPr>
            <w:tcW w:w="0" w:type="auto"/>
          </w:tcPr>
          <w:p w:rsidR="007A2040" w:rsidRPr="00B13C7F" w:rsidRDefault="007A2040" w:rsidP="00090B33">
            <w:r w:rsidRPr="00B13C7F">
              <w:t>r</w:t>
            </w:r>
            <w:r w:rsidRPr="00B13C7F">
              <w:rPr>
                <w:vertAlign w:val="subscript"/>
              </w:rPr>
              <w:t>22</w:t>
            </w:r>
            <w:r w:rsidRPr="00B13C7F">
              <w:t xml:space="preserve"> = </w:t>
            </w:r>
            <w:r w:rsidRPr="00B13C7F">
              <w:rPr>
                <w:b/>
              </w:rPr>
              <w:t>?</w:t>
            </w:r>
          </w:p>
        </w:tc>
        <w:tc>
          <w:tcPr>
            <w:tcW w:w="0" w:type="auto"/>
          </w:tcPr>
          <w:p w:rsidR="007A2040" w:rsidRPr="00B13C7F" w:rsidRDefault="007A2040" w:rsidP="00090B33">
            <w:r w:rsidRPr="00B13C7F">
              <w:t>r</w:t>
            </w:r>
            <w:r w:rsidRPr="00B13C7F">
              <w:rPr>
                <w:vertAlign w:val="subscript"/>
              </w:rPr>
              <w:t>23</w:t>
            </w:r>
            <w:r w:rsidRPr="00B13C7F">
              <w:t xml:space="preserve"> = 5</w:t>
            </w:r>
          </w:p>
        </w:tc>
      </w:tr>
      <w:tr w:rsidR="007A2040" w:rsidRPr="00B13C7F" w:rsidTr="00090B33">
        <w:tc>
          <w:tcPr>
            <w:tcW w:w="626" w:type="dxa"/>
          </w:tcPr>
          <w:p w:rsidR="007A2040" w:rsidRPr="00B13C7F" w:rsidRDefault="007A2040" w:rsidP="00090B33">
            <w:pPr>
              <w:jc w:val="center"/>
              <w:rPr>
                <w:i/>
                <w:vertAlign w:val="subscript"/>
              </w:rPr>
            </w:pPr>
            <w:r w:rsidRPr="00B13C7F">
              <w:rPr>
                <w:i/>
              </w:rPr>
              <w:t>user</w:t>
            </w:r>
            <w:r w:rsidRPr="00B13C7F">
              <w:rPr>
                <w:i/>
                <w:vertAlign w:val="subscript"/>
              </w:rPr>
              <w:t>3</w:t>
            </w:r>
          </w:p>
        </w:tc>
        <w:tc>
          <w:tcPr>
            <w:tcW w:w="0" w:type="auto"/>
          </w:tcPr>
          <w:p w:rsidR="007A2040" w:rsidRPr="00B13C7F" w:rsidRDefault="007A2040" w:rsidP="00090B33">
            <w:r w:rsidRPr="00B13C7F">
              <w:t>r</w:t>
            </w:r>
            <w:r w:rsidRPr="00B13C7F">
              <w:rPr>
                <w:vertAlign w:val="subscript"/>
              </w:rPr>
              <w:t>31</w:t>
            </w:r>
            <w:r w:rsidRPr="00B13C7F">
              <w:t xml:space="preserve"> = 4</w:t>
            </w:r>
          </w:p>
        </w:tc>
        <w:tc>
          <w:tcPr>
            <w:tcW w:w="0" w:type="auto"/>
          </w:tcPr>
          <w:p w:rsidR="007A2040" w:rsidRPr="00B13C7F" w:rsidRDefault="007A2040" w:rsidP="00090B33">
            <w:r w:rsidRPr="00B13C7F">
              <w:t>r</w:t>
            </w:r>
            <w:r w:rsidRPr="00B13C7F">
              <w:rPr>
                <w:vertAlign w:val="subscript"/>
              </w:rPr>
              <w:t>32</w:t>
            </w:r>
            <w:r w:rsidRPr="00B13C7F">
              <w:t xml:space="preserve"> = 2</w:t>
            </w:r>
          </w:p>
        </w:tc>
        <w:tc>
          <w:tcPr>
            <w:tcW w:w="0" w:type="auto"/>
          </w:tcPr>
          <w:p w:rsidR="007A2040" w:rsidRPr="00B13C7F" w:rsidRDefault="007A2040" w:rsidP="00090B33">
            <w:r w:rsidRPr="00B13C7F">
              <w:t>r</w:t>
            </w:r>
            <w:r w:rsidRPr="00B13C7F">
              <w:rPr>
                <w:vertAlign w:val="subscript"/>
              </w:rPr>
              <w:t>33</w:t>
            </w:r>
            <w:r w:rsidRPr="00B13C7F">
              <w:t xml:space="preserve"> = 1</w:t>
            </w:r>
          </w:p>
        </w:tc>
      </w:tr>
      <w:tr w:rsidR="007A2040" w:rsidRPr="00B13C7F" w:rsidTr="00090B33">
        <w:tc>
          <w:tcPr>
            <w:tcW w:w="626" w:type="dxa"/>
            <w:tcBorders>
              <w:bottom w:val="single" w:sz="4" w:space="0" w:color="auto"/>
            </w:tcBorders>
          </w:tcPr>
          <w:p w:rsidR="007A2040" w:rsidRPr="00B13C7F" w:rsidRDefault="007A2040" w:rsidP="00090B33">
            <w:pPr>
              <w:jc w:val="center"/>
              <w:rPr>
                <w:i/>
              </w:rPr>
            </w:pPr>
            <w:r w:rsidRPr="00B13C7F">
              <w:rPr>
                <w:i/>
              </w:rPr>
              <w:t>user</w:t>
            </w:r>
            <w:r w:rsidRPr="00B13C7F">
              <w:rPr>
                <w:i/>
                <w:vertAlign w:val="subscript"/>
              </w:rPr>
              <w:t>4</w:t>
            </w:r>
          </w:p>
        </w:tc>
        <w:tc>
          <w:tcPr>
            <w:tcW w:w="0" w:type="auto"/>
            <w:tcBorders>
              <w:bottom w:val="single" w:sz="4" w:space="0" w:color="auto"/>
            </w:tcBorders>
          </w:tcPr>
          <w:p w:rsidR="007A2040" w:rsidRPr="00B13C7F" w:rsidRDefault="007A2040" w:rsidP="00090B33">
            <w:r w:rsidRPr="00B13C7F">
              <w:t>r</w:t>
            </w:r>
            <w:r w:rsidRPr="00B13C7F">
              <w:rPr>
                <w:vertAlign w:val="subscript"/>
              </w:rPr>
              <w:t>41</w:t>
            </w:r>
            <w:r w:rsidRPr="00B13C7F">
              <w:t xml:space="preserve"> = </w:t>
            </w:r>
            <w:r w:rsidRPr="00B13C7F">
              <w:rPr>
                <w:b/>
              </w:rPr>
              <w:t>?</w:t>
            </w:r>
          </w:p>
        </w:tc>
        <w:tc>
          <w:tcPr>
            <w:tcW w:w="0" w:type="auto"/>
            <w:tcBorders>
              <w:bottom w:val="single" w:sz="4" w:space="0" w:color="auto"/>
            </w:tcBorders>
          </w:tcPr>
          <w:p w:rsidR="007A2040" w:rsidRPr="00B13C7F" w:rsidRDefault="007A2040" w:rsidP="00090B33">
            <w:r w:rsidRPr="00B13C7F">
              <w:t>r</w:t>
            </w:r>
            <w:r w:rsidRPr="00B13C7F">
              <w:rPr>
                <w:vertAlign w:val="subscript"/>
              </w:rPr>
              <w:t>42</w:t>
            </w:r>
            <w:r w:rsidRPr="00B13C7F">
              <w:t xml:space="preserve"> = </w:t>
            </w:r>
            <w:r w:rsidRPr="00B13C7F">
              <w:rPr>
                <w:b/>
              </w:rPr>
              <w:t>?</w:t>
            </w:r>
          </w:p>
        </w:tc>
        <w:tc>
          <w:tcPr>
            <w:tcW w:w="0" w:type="auto"/>
            <w:tcBorders>
              <w:bottom w:val="single" w:sz="4" w:space="0" w:color="auto"/>
            </w:tcBorders>
          </w:tcPr>
          <w:p w:rsidR="007A2040" w:rsidRPr="00B13C7F" w:rsidRDefault="007A2040" w:rsidP="00090B33">
            <w:r w:rsidRPr="00B13C7F">
              <w:t>r</w:t>
            </w:r>
            <w:r w:rsidRPr="00B13C7F">
              <w:rPr>
                <w:vertAlign w:val="subscript"/>
              </w:rPr>
              <w:t>43</w:t>
            </w:r>
            <w:r w:rsidRPr="00B13C7F">
              <w:t xml:space="preserve"> = 3</w:t>
            </w:r>
          </w:p>
        </w:tc>
      </w:tr>
    </w:tbl>
    <w:tbl>
      <w:tblPr>
        <w:tblStyle w:val="TableGrid"/>
        <w:tblpPr w:leftFromText="180" w:rightFromText="180" w:vertAnchor="text" w:horzAnchor="page" w:tblpX="5833" w:tblpY="99"/>
        <w:tblW w:w="0" w:type="auto"/>
        <w:tblLook w:val="01E0"/>
      </w:tblPr>
      <w:tblGrid>
        <w:gridCol w:w="626"/>
        <w:gridCol w:w="726"/>
        <w:gridCol w:w="726"/>
        <w:gridCol w:w="726"/>
        <w:gridCol w:w="904"/>
      </w:tblGrid>
      <w:tr w:rsidR="007A2040" w:rsidRPr="00B13C7F" w:rsidTr="00090B33">
        <w:tc>
          <w:tcPr>
            <w:tcW w:w="626" w:type="dxa"/>
          </w:tcPr>
          <w:p w:rsidR="007A2040" w:rsidRPr="00B13C7F" w:rsidRDefault="007A2040" w:rsidP="00090B33">
            <w:pPr>
              <w:jc w:val="center"/>
            </w:pPr>
            <w:r w:rsidRPr="00B13C7F">
              <w:t xml:space="preserve"> </w:t>
            </w:r>
          </w:p>
        </w:tc>
        <w:tc>
          <w:tcPr>
            <w:tcW w:w="0" w:type="auto"/>
          </w:tcPr>
          <w:p w:rsidR="007A2040" w:rsidRPr="00B13C7F" w:rsidRDefault="007A2040" w:rsidP="00090B33">
            <w:pPr>
              <w:jc w:val="center"/>
              <w:rPr>
                <w:i/>
                <w:vertAlign w:val="subscript"/>
              </w:rPr>
            </w:pPr>
            <w:r w:rsidRPr="00B13C7F">
              <w:rPr>
                <w:i/>
              </w:rPr>
              <w:t>user</w:t>
            </w:r>
            <w:r w:rsidRPr="00B13C7F">
              <w:rPr>
                <w:i/>
                <w:vertAlign w:val="subscript"/>
              </w:rPr>
              <w:t>1</w:t>
            </w:r>
          </w:p>
        </w:tc>
        <w:tc>
          <w:tcPr>
            <w:tcW w:w="0" w:type="auto"/>
          </w:tcPr>
          <w:p w:rsidR="007A2040" w:rsidRPr="00B13C7F" w:rsidRDefault="007A2040" w:rsidP="00090B33">
            <w:pPr>
              <w:jc w:val="center"/>
              <w:rPr>
                <w:i/>
                <w:vertAlign w:val="subscript"/>
              </w:rPr>
            </w:pPr>
            <w:r w:rsidRPr="00B13C7F">
              <w:rPr>
                <w:i/>
              </w:rPr>
              <w:t>user</w:t>
            </w:r>
            <w:r w:rsidRPr="00B13C7F">
              <w:rPr>
                <w:i/>
                <w:vertAlign w:val="subscript"/>
              </w:rPr>
              <w:t>2</w:t>
            </w:r>
          </w:p>
        </w:tc>
        <w:tc>
          <w:tcPr>
            <w:tcW w:w="0" w:type="auto"/>
          </w:tcPr>
          <w:p w:rsidR="007A2040" w:rsidRPr="00B13C7F" w:rsidRDefault="007A2040" w:rsidP="00090B33">
            <w:pPr>
              <w:jc w:val="center"/>
              <w:rPr>
                <w:i/>
                <w:vertAlign w:val="subscript"/>
              </w:rPr>
            </w:pPr>
            <w:r w:rsidRPr="00B13C7F">
              <w:rPr>
                <w:i/>
              </w:rPr>
              <w:t>user</w:t>
            </w:r>
            <w:r w:rsidRPr="00B13C7F">
              <w:rPr>
                <w:i/>
                <w:vertAlign w:val="subscript"/>
              </w:rPr>
              <w:t>3</w:t>
            </w:r>
          </w:p>
        </w:tc>
        <w:tc>
          <w:tcPr>
            <w:tcW w:w="904" w:type="dxa"/>
          </w:tcPr>
          <w:p w:rsidR="007A2040" w:rsidRPr="00B13C7F" w:rsidRDefault="007A2040" w:rsidP="00090B33">
            <w:pPr>
              <w:jc w:val="center"/>
              <w:rPr>
                <w:i/>
              </w:rPr>
            </w:pPr>
            <w:r w:rsidRPr="00B13C7F">
              <w:rPr>
                <w:i/>
              </w:rPr>
              <w:t>user</w:t>
            </w:r>
            <w:r w:rsidRPr="00B13C7F">
              <w:rPr>
                <w:i/>
                <w:vertAlign w:val="subscript"/>
              </w:rPr>
              <w:t>4</w:t>
            </w:r>
          </w:p>
        </w:tc>
      </w:tr>
      <w:tr w:rsidR="007A2040" w:rsidRPr="00B13C7F" w:rsidTr="00090B33">
        <w:tc>
          <w:tcPr>
            <w:tcW w:w="626" w:type="dxa"/>
          </w:tcPr>
          <w:p w:rsidR="007A2040" w:rsidRPr="00B13C7F" w:rsidRDefault="007A2040" w:rsidP="00090B33">
            <w:pPr>
              <w:jc w:val="center"/>
              <w:rPr>
                <w:i/>
                <w:vertAlign w:val="subscript"/>
              </w:rPr>
            </w:pPr>
            <w:r w:rsidRPr="00B13C7F">
              <w:rPr>
                <w:i/>
              </w:rPr>
              <w:t>item</w:t>
            </w:r>
            <w:r w:rsidRPr="00B13C7F">
              <w:rPr>
                <w:i/>
                <w:vertAlign w:val="subscript"/>
              </w:rPr>
              <w:t>1</w:t>
            </w:r>
          </w:p>
        </w:tc>
        <w:tc>
          <w:tcPr>
            <w:tcW w:w="0" w:type="auto"/>
          </w:tcPr>
          <w:p w:rsidR="007A2040" w:rsidRPr="00B13C7F" w:rsidRDefault="007A2040" w:rsidP="00090B33">
            <w:r w:rsidRPr="00B13C7F">
              <w:t>r</w:t>
            </w:r>
            <w:r w:rsidRPr="00B13C7F">
              <w:rPr>
                <w:vertAlign w:val="subscript"/>
              </w:rPr>
              <w:t>11</w:t>
            </w:r>
            <w:r w:rsidRPr="00B13C7F">
              <w:t xml:space="preserve"> = 1</w:t>
            </w:r>
          </w:p>
        </w:tc>
        <w:tc>
          <w:tcPr>
            <w:tcW w:w="0" w:type="auto"/>
          </w:tcPr>
          <w:p w:rsidR="007A2040" w:rsidRPr="00B13C7F" w:rsidRDefault="007A2040" w:rsidP="00090B33">
            <w:r w:rsidRPr="00B13C7F">
              <w:t>r</w:t>
            </w:r>
            <w:r w:rsidRPr="00B13C7F">
              <w:rPr>
                <w:vertAlign w:val="subscript"/>
              </w:rPr>
              <w:t>21</w:t>
            </w:r>
            <w:r w:rsidRPr="00B13C7F">
              <w:t xml:space="preserve"> = 3</w:t>
            </w:r>
          </w:p>
        </w:tc>
        <w:tc>
          <w:tcPr>
            <w:tcW w:w="0" w:type="auto"/>
          </w:tcPr>
          <w:p w:rsidR="007A2040" w:rsidRPr="00B13C7F" w:rsidRDefault="007A2040" w:rsidP="00090B33">
            <w:r w:rsidRPr="00B13C7F">
              <w:t>r</w:t>
            </w:r>
            <w:r w:rsidRPr="00B13C7F">
              <w:rPr>
                <w:vertAlign w:val="subscript"/>
              </w:rPr>
              <w:t>31</w:t>
            </w:r>
            <w:r w:rsidRPr="00B13C7F">
              <w:t xml:space="preserve"> = 4</w:t>
            </w:r>
          </w:p>
        </w:tc>
        <w:tc>
          <w:tcPr>
            <w:tcW w:w="904" w:type="dxa"/>
          </w:tcPr>
          <w:p w:rsidR="007A2040" w:rsidRPr="00B13C7F" w:rsidRDefault="007A2040" w:rsidP="00090B33">
            <w:r w:rsidRPr="00B13C7F">
              <w:t>r</w:t>
            </w:r>
            <w:r w:rsidRPr="00B13C7F">
              <w:rPr>
                <w:vertAlign w:val="subscript"/>
              </w:rPr>
              <w:t>41</w:t>
            </w:r>
            <w:r w:rsidRPr="00B13C7F">
              <w:t xml:space="preserve"> = </w:t>
            </w:r>
            <w:r w:rsidRPr="00B13C7F">
              <w:rPr>
                <w:b/>
              </w:rPr>
              <w:t>?</w:t>
            </w:r>
          </w:p>
        </w:tc>
      </w:tr>
      <w:tr w:rsidR="007A2040" w:rsidRPr="00B13C7F" w:rsidTr="00090B33">
        <w:tc>
          <w:tcPr>
            <w:tcW w:w="626" w:type="dxa"/>
          </w:tcPr>
          <w:p w:rsidR="007A2040" w:rsidRPr="00B13C7F" w:rsidRDefault="007A2040" w:rsidP="00090B33">
            <w:pPr>
              <w:jc w:val="center"/>
              <w:rPr>
                <w:i/>
                <w:vertAlign w:val="subscript"/>
              </w:rPr>
            </w:pPr>
            <w:r w:rsidRPr="00B13C7F">
              <w:rPr>
                <w:i/>
              </w:rPr>
              <w:t>item</w:t>
            </w:r>
            <w:r w:rsidRPr="00B13C7F">
              <w:rPr>
                <w:i/>
                <w:vertAlign w:val="subscript"/>
              </w:rPr>
              <w:t>2</w:t>
            </w:r>
          </w:p>
        </w:tc>
        <w:tc>
          <w:tcPr>
            <w:tcW w:w="0" w:type="auto"/>
          </w:tcPr>
          <w:p w:rsidR="007A2040" w:rsidRPr="00B13C7F" w:rsidRDefault="007A2040" w:rsidP="00090B33">
            <w:r w:rsidRPr="00B13C7F">
              <w:t>r</w:t>
            </w:r>
            <w:r w:rsidRPr="00B13C7F">
              <w:rPr>
                <w:vertAlign w:val="subscript"/>
              </w:rPr>
              <w:t>12</w:t>
            </w:r>
            <w:r w:rsidRPr="00B13C7F">
              <w:t xml:space="preserve"> = 3</w:t>
            </w:r>
          </w:p>
        </w:tc>
        <w:tc>
          <w:tcPr>
            <w:tcW w:w="0" w:type="auto"/>
          </w:tcPr>
          <w:p w:rsidR="007A2040" w:rsidRPr="00B13C7F" w:rsidRDefault="007A2040" w:rsidP="00090B33">
            <w:r w:rsidRPr="00B13C7F">
              <w:t>r</w:t>
            </w:r>
            <w:r w:rsidRPr="00B13C7F">
              <w:rPr>
                <w:vertAlign w:val="subscript"/>
              </w:rPr>
              <w:t>22</w:t>
            </w:r>
            <w:r w:rsidRPr="00B13C7F">
              <w:t xml:space="preserve"> = </w:t>
            </w:r>
            <w:r w:rsidRPr="00B13C7F">
              <w:rPr>
                <w:b/>
              </w:rPr>
              <w:t>?</w:t>
            </w:r>
          </w:p>
        </w:tc>
        <w:tc>
          <w:tcPr>
            <w:tcW w:w="0" w:type="auto"/>
          </w:tcPr>
          <w:p w:rsidR="007A2040" w:rsidRPr="00B13C7F" w:rsidRDefault="007A2040" w:rsidP="00090B33">
            <w:r w:rsidRPr="00B13C7F">
              <w:t>r</w:t>
            </w:r>
            <w:r w:rsidRPr="00B13C7F">
              <w:rPr>
                <w:vertAlign w:val="subscript"/>
              </w:rPr>
              <w:t>32</w:t>
            </w:r>
            <w:r w:rsidRPr="00B13C7F">
              <w:t xml:space="preserve"> = 2</w:t>
            </w:r>
          </w:p>
        </w:tc>
        <w:tc>
          <w:tcPr>
            <w:tcW w:w="904" w:type="dxa"/>
          </w:tcPr>
          <w:p w:rsidR="007A2040" w:rsidRPr="00B13C7F" w:rsidRDefault="007A2040" w:rsidP="00090B33">
            <w:r w:rsidRPr="00B13C7F">
              <w:t>r</w:t>
            </w:r>
            <w:r w:rsidRPr="00B13C7F">
              <w:rPr>
                <w:vertAlign w:val="subscript"/>
              </w:rPr>
              <w:t>42</w:t>
            </w:r>
            <w:r w:rsidRPr="00B13C7F">
              <w:t xml:space="preserve"> = </w:t>
            </w:r>
            <w:r w:rsidRPr="00B13C7F">
              <w:rPr>
                <w:b/>
              </w:rPr>
              <w:t>?</w:t>
            </w:r>
          </w:p>
        </w:tc>
      </w:tr>
      <w:tr w:rsidR="007A2040" w:rsidRPr="00B13C7F" w:rsidTr="00090B33">
        <w:tc>
          <w:tcPr>
            <w:tcW w:w="626" w:type="dxa"/>
          </w:tcPr>
          <w:p w:rsidR="007A2040" w:rsidRPr="00B13C7F" w:rsidRDefault="007A2040" w:rsidP="00090B33">
            <w:pPr>
              <w:jc w:val="center"/>
              <w:rPr>
                <w:i/>
                <w:vertAlign w:val="subscript"/>
              </w:rPr>
            </w:pPr>
            <w:r w:rsidRPr="00B13C7F">
              <w:rPr>
                <w:i/>
              </w:rPr>
              <w:t>item</w:t>
            </w:r>
            <w:r w:rsidRPr="00B13C7F">
              <w:rPr>
                <w:i/>
                <w:vertAlign w:val="subscript"/>
              </w:rPr>
              <w:t>3</w:t>
            </w:r>
          </w:p>
        </w:tc>
        <w:tc>
          <w:tcPr>
            <w:tcW w:w="0" w:type="auto"/>
          </w:tcPr>
          <w:p w:rsidR="007A2040" w:rsidRPr="00B13C7F" w:rsidRDefault="007A2040" w:rsidP="00090B33">
            <w:r w:rsidRPr="00B13C7F">
              <w:t>r</w:t>
            </w:r>
            <w:r w:rsidRPr="00B13C7F">
              <w:rPr>
                <w:vertAlign w:val="subscript"/>
              </w:rPr>
              <w:t>13</w:t>
            </w:r>
            <w:r w:rsidRPr="00B13C7F">
              <w:t xml:space="preserve"> = </w:t>
            </w:r>
            <w:r w:rsidRPr="00B13C7F">
              <w:rPr>
                <w:b/>
              </w:rPr>
              <w:t>?</w:t>
            </w:r>
          </w:p>
        </w:tc>
        <w:tc>
          <w:tcPr>
            <w:tcW w:w="0" w:type="auto"/>
          </w:tcPr>
          <w:p w:rsidR="007A2040" w:rsidRPr="00B13C7F" w:rsidRDefault="007A2040" w:rsidP="00090B33">
            <w:r w:rsidRPr="00B13C7F">
              <w:t>r</w:t>
            </w:r>
            <w:r w:rsidRPr="00B13C7F">
              <w:rPr>
                <w:vertAlign w:val="subscript"/>
              </w:rPr>
              <w:t>23</w:t>
            </w:r>
            <w:r w:rsidRPr="00B13C7F">
              <w:t xml:space="preserve"> = 5</w:t>
            </w:r>
          </w:p>
        </w:tc>
        <w:tc>
          <w:tcPr>
            <w:tcW w:w="0" w:type="auto"/>
          </w:tcPr>
          <w:p w:rsidR="007A2040" w:rsidRPr="00B13C7F" w:rsidRDefault="007A2040" w:rsidP="00090B33">
            <w:r w:rsidRPr="00B13C7F">
              <w:t>r</w:t>
            </w:r>
            <w:r w:rsidRPr="00B13C7F">
              <w:rPr>
                <w:vertAlign w:val="subscript"/>
              </w:rPr>
              <w:t>33</w:t>
            </w:r>
            <w:r w:rsidRPr="00B13C7F">
              <w:t xml:space="preserve"> = 1</w:t>
            </w:r>
          </w:p>
        </w:tc>
        <w:tc>
          <w:tcPr>
            <w:tcW w:w="904" w:type="dxa"/>
          </w:tcPr>
          <w:p w:rsidR="007A2040" w:rsidRPr="00B13C7F" w:rsidRDefault="007A2040" w:rsidP="00090B33">
            <w:r w:rsidRPr="00B13C7F">
              <w:t>r</w:t>
            </w:r>
            <w:r w:rsidRPr="00B13C7F">
              <w:rPr>
                <w:vertAlign w:val="subscript"/>
              </w:rPr>
              <w:t>43</w:t>
            </w:r>
            <w:r w:rsidRPr="00B13C7F">
              <w:t xml:space="preserve"> = 3</w:t>
            </w:r>
          </w:p>
        </w:tc>
      </w:tr>
    </w:tbl>
    <w:p w:rsidR="007A2040" w:rsidRPr="00B13C7F" w:rsidRDefault="00572A7D" w:rsidP="007A2040">
      <w:pPr>
        <w:jc w:val="both"/>
        <w:rPr>
          <w:rFonts w:ascii="Times New Roman" w:hAnsi="Times New Roman" w:cs="Times New Roman"/>
          <w:color w:val="000000"/>
          <w:sz w:val="20"/>
          <w:szCs w:val="20"/>
        </w:rPr>
      </w:pPr>
      <w:r w:rsidRPr="00572A7D">
        <w:rPr>
          <w:rFonts w:ascii="Times New Roman" w:hAnsi="Times New Roman" w:cs="Times New Roman"/>
          <w:b/>
          <w:noProof/>
          <w:color w:val="000000"/>
          <w:sz w:val="20"/>
          <w:szCs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7.45pt;margin-top:20.3pt;width:23.1pt;height:26.9pt;z-index:251660288;mso-wrap-style:none;mso-position-horizontal-relative:text;mso-position-vertical-relative:text;v-text-anchor:middle" fillcolor="#bbe0e3"/>
        </w:pict>
      </w:r>
      <w:r w:rsidR="007A2040" w:rsidRPr="00B13C7F">
        <w:rPr>
          <w:rFonts w:ascii="Times New Roman" w:hAnsi="Times New Roman" w:cs="Times New Roman"/>
          <w:color w:val="000000"/>
          <w:sz w:val="20"/>
          <w:szCs w:val="20"/>
        </w:rPr>
        <w:t xml:space="preserve">                             </w:t>
      </w:r>
    </w:p>
    <w:p w:rsidR="00AB6C24" w:rsidRPr="00B13C7F" w:rsidRDefault="007A2040" w:rsidP="00AB6C24">
      <w:pPr>
        <w:jc w:val="center"/>
        <w:rPr>
          <w:rFonts w:ascii="Times New Roman" w:hAnsi="Times New Roman" w:cs="Times New Roman"/>
          <w:sz w:val="20"/>
          <w:szCs w:val="20"/>
        </w:rPr>
      </w:pPr>
      <w:r w:rsidRPr="00B13C7F">
        <w:rPr>
          <w:rFonts w:ascii="Times New Roman" w:hAnsi="Times New Roman" w:cs="Times New Roman"/>
          <w:color w:val="000000"/>
          <w:sz w:val="20"/>
          <w:szCs w:val="20"/>
        </w:rPr>
        <w:br w:type="textWrapping" w:clear="all"/>
      </w:r>
      <w:r w:rsidR="00AB6C24" w:rsidRPr="00B13C7F">
        <w:rPr>
          <w:rFonts w:ascii="Times New Roman" w:hAnsi="Times New Roman" w:cs="Times New Roman"/>
          <w:b/>
          <w:sz w:val="20"/>
          <w:szCs w:val="20"/>
        </w:rPr>
        <w:t>Table 2</w:t>
      </w:r>
      <w:r w:rsidR="00E67AF5">
        <w:rPr>
          <w:rFonts w:ascii="Times New Roman" w:hAnsi="Times New Roman" w:cs="Times New Roman"/>
          <w:b/>
          <w:sz w:val="20"/>
          <w:szCs w:val="20"/>
        </w:rPr>
        <w:t>.</w:t>
      </w:r>
      <w:r w:rsidR="00AB6C24" w:rsidRPr="00B13C7F">
        <w:rPr>
          <w:rFonts w:ascii="Times New Roman" w:hAnsi="Times New Roman" w:cs="Times New Roman"/>
          <w:sz w:val="20"/>
          <w:szCs w:val="20"/>
        </w:rPr>
        <w:t xml:space="preserve"> </w:t>
      </w:r>
      <w:r w:rsidR="00AB6C24" w:rsidRPr="00B13C7F">
        <w:rPr>
          <w:rFonts w:ascii="Times New Roman" w:hAnsi="Times New Roman" w:cs="Times New Roman"/>
          <w:color w:val="000000"/>
          <w:sz w:val="20"/>
          <w:szCs w:val="20"/>
        </w:rPr>
        <w:t>Transposing</w:t>
      </w:r>
      <w:r w:rsidR="00AB6C24" w:rsidRPr="00B13C7F">
        <w:rPr>
          <w:rFonts w:ascii="Times New Roman" w:hAnsi="Times New Roman" w:cs="Times New Roman"/>
          <w:b/>
          <w:color w:val="000000"/>
          <w:sz w:val="20"/>
          <w:szCs w:val="20"/>
        </w:rPr>
        <w:t xml:space="preserve"> </w:t>
      </w:r>
      <w:r w:rsidR="00AB6C24" w:rsidRPr="00B13C7F">
        <w:rPr>
          <w:rFonts w:ascii="Times New Roman" w:hAnsi="Times New Roman" w:cs="Times New Roman"/>
          <w:color w:val="000000"/>
          <w:sz w:val="20"/>
          <w:szCs w:val="20"/>
        </w:rPr>
        <w:t>user-based matrix to item-based matrix</w:t>
      </w:r>
    </w:p>
    <w:p w:rsidR="007A2040" w:rsidRDefault="00C676F8"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User-based matrix is the original format of rating matrix. E</w:t>
      </w:r>
      <w:r w:rsidR="00DE2298">
        <w:rPr>
          <w:rFonts w:ascii="Times New Roman" w:hAnsi="Times New Roman" w:cs="Times New Roman"/>
          <w:color w:val="000000"/>
          <w:sz w:val="20"/>
          <w:szCs w:val="20"/>
        </w:rPr>
        <w:t xml:space="preserve">ach row </w:t>
      </w:r>
      <w:r>
        <w:rPr>
          <w:rFonts w:ascii="Times New Roman" w:hAnsi="Times New Roman" w:cs="Times New Roman"/>
          <w:color w:val="000000"/>
          <w:sz w:val="20"/>
          <w:szCs w:val="20"/>
        </w:rPr>
        <w:t xml:space="preserve">in user-based matrix </w:t>
      </w:r>
      <w:r w:rsidR="00DE2298">
        <w:rPr>
          <w:rFonts w:ascii="Times New Roman" w:hAnsi="Times New Roman" w:cs="Times New Roman"/>
          <w:color w:val="000000"/>
          <w:sz w:val="20"/>
          <w:szCs w:val="20"/>
        </w:rPr>
        <w:t>is ratings that a concrete user giving to many items</w:t>
      </w:r>
      <w:r w:rsidR="006E49B3">
        <w:rPr>
          <w:rFonts w:ascii="Times New Roman" w:hAnsi="Times New Roman" w:cs="Times New Roman"/>
          <w:color w:val="000000"/>
          <w:sz w:val="20"/>
          <w:szCs w:val="20"/>
        </w:rPr>
        <w:t>.</w:t>
      </w:r>
      <w:r w:rsidR="00DE2298">
        <w:rPr>
          <w:rFonts w:ascii="Times New Roman" w:hAnsi="Times New Roman" w:cs="Times New Roman"/>
          <w:color w:val="000000"/>
          <w:sz w:val="20"/>
          <w:szCs w:val="20"/>
        </w:rPr>
        <w:t xml:space="preserve"> </w:t>
      </w:r>
      <w:r w:rsidR="006E49B3">
        <w:rPr>
          <w:rFonts w:ascii="Times New Roman" w:hAnsi="Times New Roman" w:cs="Times New Roman"/>
          <w:color w:val="000000"/>
          <w:sz w:val="20"/>
          <w:szCs w:val="20"/>
        </w:rPr>
        <w:t>O</w:t>
      </w:r>
      <w:r w:rsidR="00DE2298">
        <w:rPr>
          <w:rFonts w:ascii="Times New Roman" w:hAnsi="Times New Roman" w:cs="Times New Roman"/>
          <w:color w:val="000000"/>
          <w:sz w:val="20"/>
          <w:szCs w:val="20"/>
        </w:rPr>
        <w:t xml:space="preserve">therwise, </w:t>
      </w:r>
      <w:r w:rsidR="006E49B3">
        <w:rPr>
          <w:rFonts w:ascii="Times New Roman" w:hAnsi="Times New Roman" w:cs="Times New Roman"/>
          <w:color w:val="000000"/>
          <w:sz w:val="20"/>
          <w:szCs w:val="20"/>
        </w:rPr>
        <w:t xml:space="preserve">for </w:t>
      </w:r>
      <w:r w:rsidR="00DE2298">
        <w:rPr>
          <w:rFonts w:ascii="Times New Roman" w:hAnsi="Times New Roman" w:cs="Times New Roman"/>
          <w:color w:val="000000"/>
          <w:sz w:val="20"/>
          <w:szCs w:val="20"/>
        </w:rPr>
        <w:t>item-based matrix</w:t>
      </w:r>
      <w:r w:rsidR="006E49B3">
        <w:rPr>
          <w:rFonts w:ascii="Times New Roman" w:hAnsi="Times New Roman" w:cs="Times New Roman"/>
          <w:color w:val="000000"/>
          <w:sz w:val="20"/>
          <w:szCs w:val="20"/>
        </w:rPr>
        <w:t xml:space="preserve">, </w:t>
      </w:r>
      <w:r w:rsidR="00DE2298">
        <w:rPr>
          <w:rFonts w:ascii="Times New Roman" w:hAnsi="Times New Roman" w:cs="Times New Roman"/>
          <w:color w:val="000000"/>
          <w:sz w:val="20"/>
          <w:szCs w:val="20"/>
        </w:rPr>
        <w:t>each row is ratings that a concrete item</w:t>
      </w:r>
      <w:r w:rsidR="008B119F">
        <w:rPr>
          <w:rFonts w:ascii="Times New Roman" w:hAnsi="Times New Roman" w:cs="Times New Roman"/>
          <w:color w:val="000000"/>
          <w:sz w:val="20"/>
          <w:szCs w:val="20"/>
        </w:rPr>
        <w:t xml:space="preserve"> receiving</w:t>
      </w:r>
      <w:r w:rsidR="00DE2298">
        <w:rPr>
          <w:rFonts w:ascii="Times New Roman" w:hAnsi="Times New Roman" w:cs="Times New Roman"/>
          <w:color w:val="000000"/>
          <w:sz w:val="20"/>
          <w:szCs w:val="20"/>
        </w:rPr>
        <w:t xml:space="preserve"> from many users.</w:t>
      </w:r>
      <w:r w:rsidR="00DE2298" w:rsidRPr="00B13C7F">
        <w:rPr>
          <w:rFonts w:ascii="Times New Roman" w:hAnsi="Times New Roman" w:cs="Times New Roman"/>
          <w:color w:val="000000"/>
          <w:sz w:val="20"/>
          <w:szCs w:val="20"/>
        </w:rPr>
        <w:t xml:space="preserve"> </w:t>
      </w:r>
      <w:r w:rsidR="00A5062F">
        <w:rPr>
          <w:rFonts w:ascii="Times New Roman" w:hAnsi="Times New Roman" w:cs="Times New Roman"/>
          <w:color w:val="000000"/>
          <w:sz w:val="20"/>
          <w:szCs w:val="20"/>
        </w:rPr>
        <w:t>U</w:t>
      </w:r>
      <w:r w:rsidR="00834C38">
        <w:rPr>
          <w:rFonts w:ascii="Times New Roman" w:hAnsi="Times New Roman" w:cs="Times New Roman"/>
          <w:color w:val="000000"/>
          <w:sz w:val="20"/>
          <w:szCs w:val="20"/>
        </w:rPr>
        <w:t>ser-based matrix</w:t>
      </w:r>
      <w:r w:rsidR="00A5062F">
        <w:rPr>
          <w:rFonts w:ascii="Times New Roman" w:hAnsi="Times New Roman" w:cs="Times New Roman"/>
          <w:color w:val="000000"/>
          <w:sz w:val="20"/>
          <w:szCs w:val="20"/>
        </w:rPr>
        <w:t xml:space="preserve"> transposed into item-based matrix</w:t>
      </w:r>
      <w:r w:rsidR="006C35F1">
        <w:rPr>
          <w:rFonts w:ascii="Times New Roman" w:hAnsi="Times New Roman" w:cs="Times New Roman"/>
          <w:color w:val="000000"/>
          <w:sz w:val="20"/>
          <w:szCs w:val="20"/>
        </w:rPr>
        <w:t xml:space="preserve"> in this step</w:t>
      </w:r>
      <w:r w:rsidR="00705BA0">
        <w:rPr>
          <w:rFonts w:ascii="Times New Roman" w:hAnsi="Times New Roman" w:cs="Times New Roman"/>
          <w:color w:val="000000"/>
          <w:sz w:val="20"/>
          <w:szCs w:val="20"/>
        </w:rPr>
        <w:t xml:space="preserve"> </w:t>
      </w:r>
      <w:r w:rsidR="006461B4">
        <w:rPr>
          <w:rFonts w:ascii="Times New Roman" w:hAnsi="Times New Roman" w:cs="Times New Roman"/>
          <w:color w:val="000000"/>
          <w:sz w:val="20"/>
          <w:szCs w:val="20"/>
        </w:rPr>
        <w:t xml:space="preserve">is </w:t>
      </w:r>
      <w:r w:rsidR="00705BA0">
        <w:rPr>
          <w:rFonts w:ascii="Times New Roman" w:hAnsi="Times New Roman" w:cs="Times New Roman"/>
          <w:color w:val="000000"/>
          <w:sz w:val="20"/>
          <w:szCs w:val="20"/>
        </w:rPr>
        <w:t>considered as</w:t>
      </w:r>
      <w:r w:rsidR="007A2040" w:rsidRPr="00B13C7F">
        <w:rPr>
          <w:rFonts w:ascii="Times New Roman" w:hAnsi="Times New Roman" w:cs="Times New Roman"/>
          <w:color w:val="000000"/>
          <w:sz w:val="20"/>
          <w:szCs w:val="20"/>
        </w:rPr>
        <w:t xml:space="preserve"> </w:t>
      </w:r>
      <w:r w:rsidR="00E21BBC">
        <w:rPr>
          <w:rFonts w:ascii="Times New Roman" w:hAnsi="Times New Roman" w:cs="Times New Roman"/>
          <w:color w:val="000000"/>
          <w:sz w:val="20"/>
          <w:szCs w:val="20"/>
        </w:rPr>
        <w:t xml:space="preserve">simple </w:t>
      </w:r>
      <w:r w:rsidR="007A2040" w:rsidRPr="00B13C7F">
        <w:rPr>
          <w:rFonts w:ascii="Times New Roman" w:hAnsi="Times New Roman" w:cs="Times New Roman"/>
          <w:color w:val="000000"/>
          <w:sz w:val="20"/>
          <w:szCs w:val="20"/>
        </w:rPr>
        <w:t xml:space="preserve">pre-processing step </w:t>
      </w:r>
      <w:r w:rsidR="00114B55">
        <w:rPr>
          <w:rFonts w:ascii="Times New Roman" w:hAnsi="Times New Roman" w:cs="Times New Roman"/>
          <w:color w:val="000000"/>
          <w:sz w:val="20"/>
          <w:szCs w:val="20"/>
        </w:rPr>
        <w:t xml:space="preserve">which is simple </w:t>
      </w:r>
      <w:r w:rsidR="007A2040" w:rsidRPr="00B13C7F">
        <w:rPr>
          <w:rFonts w:ascii="Times New Roman" w:hAnsi="Times New Roman" w:cs="Times New Roman"/>
          <w:color w:val="000000"/>
          <w:sz w:val="20"/>
          <w:szCs w:val="20"/>
        </w:rPr>
        <w:t xml:space="preserve">but </w:t>
      </w:r>
      <w:r w:rsidR="00114B55">
        <w:rPr>
          <w:rFonts w:ascii="Times New Roman" w:hAnsi="Times New Roman" w:cs="Times New Roman"/>
          <w:color w:val="000000"/>
          <w:sz w:val="20"/>
          <w:szCs w:val="20"/>
        </w:rPr>
        <w:t xml:space="preserve">very important </w:t>
      </w:r>
      <w:r w:rsidR="007A2040" w:rsidRPr="00B13C7F">
        <w:rPr>
          <w:rFonts w:ascii="Times New Roman" w:hAnsi="Times New Roman" w:cs="Times New Roman"/>
          <w:color w:val="000000"/>
          <w:sz w:val="20"/>
          <w:szCs w:val="20"/>
        </w:rPr>
        <w:t>because BN</w:t>
      </w:r>
      <w:r w:rsidR="00D66A60" w:rsidRPr="00B13C7F">
        <w:rPr>
          <w:rFonts w:ascii="Times New Roman" w:hAnsi="Times New Roman" w:cs="Times New Roman"/>
          <w:color w:val="000000"/>
          <w:sz w:val="20"/>
          <w:szCs w:val="20"/>
        </w:rPr>
        <w:t xml:space="preserve"> is </w:t>
      </w:r>
      <w:r w:rsidR="00EA4F3F">
        <w:rPr>
          <w:rFonts w:ascii="Times New Roman" w:hAnsi="Times New Roman" w:cs="Times New Roman"/>
          <w:color w:val="000000"/>
          <w:sz w:val="20"/>
          <w:szCs w:val="20"/>
        </w:rPr>
        <w:t>constituted</w:t>
      </w:r>
      <w:r w:rsidR="00D66A60" w:rsidRPr="00B13C7F">
        <w:rPr>
          <w:rFonts w:ascii="Times New Roman" w:hAnsi="Times New Roman" w:cs="Times New Roman"/>
          <w:color w:val="000000"/>
          <w:sz w:val="20"/>
          <w:szCs w:val="20"/>
        </w:rPr>
        <w:t xml:space="preserve"> of item</w:t>
      </w:r>
      <w:r w:rsidR="00A23A6A">
        <w:rPr>
          <w:rFonts w:ascii="Times New Roman" w:hAnsi="Times New Roman" w:cs="Times New Roman"/>
          <w:color w:val="000000"/>
          <w:sz w:val="20"/>
          <w:szCs w:val="20"/>
        </w:rPr>
        <w:t xml:space="preserve"> nodes</w:t>
      </w:r>
      <w:r w:rsidR="009E5D62" w:rsidRPr="00B13C7F">
        <w:rPr>
          <w:rFonts w:ascii="Times New Roman" w:hAnsi="Times New Roman" w:cs="Times New Roman"/>
          <w:color w:val="000000"/>
          <w:sz w:val="20"/>
          <w:szCs w:val="20"/>
        </w:rPr>
        <w:t>. In real context, the number of customer</w:t>
      </w:r>
      <w:r w:rsidR="0018083C" w:rsidRPr="00B13C7F">
        <w:rPr>
          <w:rFonts w:ascii="Times New Roman" w:hAnsi="Times New Roman" w:cs="Times New Roman"/>
          <w:color w:val="000000"/>
          <w:sz w:val="20"/>
          <w:szCs w:val="20"/>
        </w:rPr>
        <w:t>s</w:t>
      </w:r>
      <w:r w:rsidR="009E5D62" w:rsidRPr="00B13C7F">
        <w:rPr>
          <w:rFonts w:ascii="Times New Roman" w:hAnsi="Times New Roman" w:cs="Times New Roman"/>
          <w:color w:val="000000"/>
          <w:sz w:val="20"/>
          <w:szCs w:val="20"/>
        </w:rPr>
        <w:t xml:space="preserve"> is unlimited and </w:t>
      </w:r>
      <w:r w:rsidR="0042061C" w:rsidRPr="00B13C7F">
        <w:rPr>
          <w:rFonts w:ascii="Times New Roman" w:hAnsi="Times New Roman" w:cs="Times New Roman"/>
          <w:color w:val="000000"/>
          <w:sz w:val="20"/>
          <w:szCs w:val="20"/>
        </w:rPr>
        <w:t>increased much more than the number of items.</w:t>
      </w:r>
      <w:r w:rsidR="00381C29" w:rsidRPr="00B13C7F">
        <w:rPr>
          <w:rFonts w:ascii="Times New Roman" w:hAnsi="Times New Roman" w:cs="Times New Roman"/>
          <w:color w:val="000000"/>
          <w:sz w:val="20"/>
          <w:szCs w:val="20"/>
        </w:rPr>
        <w:t xml:space="preserve"> We use item-based matrix </w:t>
      </w:r>
      <w:r w:rsidR="003B6EFC" w:rsidRPr="00B13C7F">
        <w:rPr>
          <w:rFonts w:ascii="Times New Roman" w:hAnsi="Times New Roman" w:cs="Times New Roman"/>
          <w:color w:val="000000"/>
          <w:sz w:val="20"/>
          <w:szCs w:val="20"/>
        </w:rPr>
        <w:t>in order to</w:t>
      </w:r>
      <w:r w:rsidR="00381C29" w:rsidRPr="00B13C7F">
        <w:rPr>
          <w:rFonts w:ascii="Times New Roman" w:hAnsi="Times New Roman" w:cs="Times New Roman"/>
          <w:color w:val="000000"/>
          <w:sz w:val="20"/>
          <w:szCs w:val="20"/>
        </w:rPr>
        <w:t xml:space="preserve"> </w:t>
      </w:r>
      <w:r w:rsidR="00966881" w:rsidRPr="00B13C7F">
        <w:rPr>
          <w:rFonts w:ascii="Times New Roman" w:hAnsi="Times New Roman" w:cs="Times New Roman"/>
          <w:color w:val="000000"/>
          <w:sz w:val="20"/>
          <w:szCs w:val="20"/>
        </w:rPr>
        <w:t>keep</w:t>
      </w:r>
      <w:r w:rsidR="007D4015" w:rsidRPr="00B13C7F">
        <w:rPr>
          <w:rFonts w:ascii="Times New Roman" w:hAnsi="Times New Roman" w:cs="Times New Roman"/>
          <w:color w:val="000000"/>
          <w:sz w:val="20"/>
          <w:szCs w:val="20"/>
        </w:rPr>
        <w:t xml:space="preserve"> </w:t>
      </w:r>
      <w:r w:rsidR="005D4BB2" w:rsidRPr="00B13C7F">
        <w:rPr>
          <w:rFonts w:ascii="Times New Roman" w:hAnsi="Times New Roman" w:cs="Times New Roman"/>
          <w:color w:val="000000"/>
          <w:sz w:val="20"/>
          <w:szCs w:val="20"/>
        </w:rPr>
        <w:t>the size of BN</w:t>
      </w:r>
      <w:r w:rsidR="003B6EFC" w:rsidRPr="00B13C7F">
        <w:rPr>
          <w:rFonts w:ascii="Times New Roman" w:hAnsi="Times New Roman" w:cs="Times New Roman"/>
          <w:color w:val="000000"/>
          <w:sz w:val="20"/>
          <w:szCs w:val="20"/>
        </w:rPr>
        <w:t xml:space="preserve"> </w:t>
      </w:r>
      <w:r w:rsidR="00B56D19" w:rsidRPr="00B13C7F">
        <w:rPr>
          <w:rFonts w:ascii="Times New Roman" w:hAnsi="Times New Roman" w:cs="Times New Roman"/>
          <w:color w:val="000000"/>
          <w:sz w:val="20"/>
          <w:szCs w:val="20"/>
        </w:rPr>
        <w:t xml:space="preserve">in </w:t>
      </w:r>
      <w:r w:rsidR="00966881" w:rsidRPr="00B13C7F">
        <w:rPr>
          <w:rFonts w:ascii="Times New Roman" w:hAnsi="Times New Roman" w:cs="Times New Roman"/>
          <w:color w:val="000000"/>
          <w:sz w:val="20"/>
          <w:szCs w:val="20"/>
        </w:rPr>
        <w:t xml:space="preserve">small </w:t>
      </w:r>
      <w:r w:rsidR="003B6EFC" w:rsidRPr="00B13C7F">
        <w:rPr>
          <w:rFonts w:ascii="Times New Roman" w:hAnsi="Times New Roman" w:cs="Times New Roman"/>
          <w:color w:val="000000"/>
          <w:sz w:val="20"/>
          <w:szCs w:val="20"/>
        </w:rPr>
        <w:t xml:space="preserve">so that </w:t>
      </w:r>
      <w:r w:rsidR="00BC7C00" w:rsidRPr="00B13C7F">
        <w:rPr>
          <w:rFonts w:ascii="Times New Roman" w:hAnsi="Times New Roman" w:cs="Times New Roman"/>
          <w:color w:val="000000"/>
          <w:sz w:val="20"/>
          <w:szCs w:val="20"/>
        </w:rPr>
        <w:t xml:space="preserve">the speed of inference is improved in </w:t>
      </w:r>
      <w:r w:rsidR="00E53425" w:rsidRPr="00B13C7F">
        <w:rPr>
          <w:rFonts w:ascii="Times New Roman" w:hAnsi="Times New Roman" w:cs="Times New Roman"/>
          <w:color w:val="000000"/>
          <w:sz w:val="20"/>
          <w:szCs w:val="20"/>
        </w:rPr>
        <w:t>recommendation</w:t>
      </w:r>
      <w:r w:rsidR="00BC7C00" w:rsidRPr="00B13C7F">
        <w:rPr>
          <w:rFonts w:ascii="Times New Roman" w:hAnsi="Times New Roman" w:cs="Times New Roman"/>
          <w:color w:val="000000"/>
          <w:sz w:val="20"/>
          <w:szCs w:val="20"/>
        </w:rPr>
        <w:t xml:space="preserve"> </w:t>
      </w:r>
      <w:r w:rsidR="00A167EE" w:rsidRPr="00B13C7F">
        <w:rPr>
          <w:rFonts w:ascii="Times New Roman" w:hAnsi="Times New Roman" w:cs="Times New Roman"/>
          <w:color w:val="000000"/>
          <w:sz w:val="20"/>
          <w:szCs w:val="20"/>
        </w:rPr>
        <w:t>task (</w:t>
      </w:r>
      <w:r w:rsidR="000D0690">
        <w:rPr>
          <w:rFonts w:ascii="Times New Roman" w:hAnsi="Times New Roman" w:cs="Times New Roman"/>
          <w:color w:val="000000"/>
          <w:sz w:val="20"/>
          <w:szCs w:val="20"/>
        </w:rPr>
        <w:t xml:space="preserve">see </w:t>
      </w:r>
      <w:r w:rsidR="00A167EE" w:rsidRPr="00B13C7F">
        <w:rPr>
          <w:rFonts w:ascii="Times New Roman" w:hAnsi="Times New Roman" w:cs="Times New Roman"/>
          <w:color w:val="000000"/>
          <w:sz w:val="20"/>
          <w:szCs w:val="20"/>
        </w:rPr>
        <w:t>step 4)</w:t>
      </w:r>
      <w:r w:rsidR="00BC7C00" w:rsidRPr="00B13C7F">
        <w:rPr>
          <w:rFonts w:ascii="Times New Roman" w:hAnsi="Times New Roman" w:cs="Times New Roman"/>
          <w:color w:val="000000"/>
          <w:sz w:val="20"/>
          <w:szCs w:val="20"/>
        </w:rPr>
        <w:t>.</w:t>
      </w:r>
      <w:r w:rsidR="0015597D">
        <w:rPr>
          <w:rFonts w:ascii="Times New Roman" w:hAnsi="Times New Roman" w:cs="Times New Roman"/>
          <w:color w:val="000000"/>
          <w:sz w:val="20"/>
          <w:szCs w:val="20"/>
        </w:rPr>
        <w:t xml:space="preserve"> Table </w:t>
      </w:r>
      <w:r w:rsidR="0015597D" w:rsidRPr="00971287">
        <w:rPr>
          <w:rFonts w:ascii="Times New Roman" w:hAnsi="Times New Roman" w:cs="Times New Roman"/>
          <w:i/>
          <w:color w:val="000000"/>
          <w:sz w:val="20"/>
          <w:szCs w:val="20"/>
        </w:rPr>
        <w:t>2</w:t>
      </w:r>
      <w:r w:rsidR="0015597D">
        <w:rPr>
          <w:rFonts w:ascii="Times New Roman" w:hAnsi="Times New Roman" w:cs="Times New Roman"/>
          <w:color w:val="000000"/>
          <w:sz w:val="20"/>
          <w:szCs w:val="20"/>
        </w:rPr>
        <w:t xml:space="preserve"> is an example of transposing user-based matrix to item-based matrix.</w:t>
      </w:r>
      <w:r w:rsidR="00B82EC3">
        <w:rPr>
          <w:rFonts w:ascii="Times New Roman" w:hAnsi="Times New Roman" w:cs="Times New Roman"/>
          <w:color w:val="000000"/>
          <w:sz w:val="20"/>
          <w:szCs w:val="20"/>
        </w:rPr>
        <w:t xml:space="preserve"> This example is used throughout this paper.</w:t>
      </w:r>
    </w:p>
    <w:p w:rsidR="000B18F6" w:rsidRPr="000B18F6" w:rsidRDefault="00141044" w:rsidP="007A2040">
      <w:pPr>
        <w:jc w:val="both"/>
        <w:rPr>
          <w:rFonts w:ascii="Times New Roman" w:hAnsi="Times New Roman" w:cs="Times New Roman"/>
          <w:b/>
          <w:color w:val="000000"/>
          <w:sz w:val="20"/>
          <w:szCs w:val="20"/>
        </w:rPr>
      </w:pPr>
      <w:r w:rsidRPr="000B18F6">
        <w:rPr>
          <w:rFonts w:ascii="Times New Roman" w:hAnsi="Times New Roman" w:cs="Times New Roman"/>
          <w:b/>
          <w:color w:val="000000"/>
          <w:sz w:val="20"/>
          <w:szCs w:val="20"/>
        </w:rPr>
        <w:t xml:space="preserve">2.2. </w:t>
      </w:r>
      <w:r w:rsidR="009C4167">
        <w:rPr>
          <w:rFonts w:ascii="Times New Roman" w:hAnsi="Times New Roman" w:cs="Times New Roman"/>
          <w:b/>
          <w:color w:val="000000"/>
          <w:sz w:val="20"/>
          <w:szCs w:val="20"/>
        </w:rPr>
        <w:t xml:space="preserve">Filling in </w:t>
      </w:r>
      <w:r w:rsidR="00961418">
        <w:rPr>
          <w:rFonts w:ascii="Times New Roman" w:hAnsi="Times New Roman" w:cs="Times New Roman"/>
          <w:b/>
          <w:color w:val="000000"/>
          <w:sz w:val="20"/>
          <w:szCs w:val="20"/>
        </w:rPr>
        <w:t>missing values</w:t>
      </w:r>
    </w:p>
    <w:p w:rsidR="004F1880" w:rsidRDefault="002F113F" w:rsidP="007A2040">
      <w:p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 xml:space="preserve">The BN learned from </w:t>
      </w:r>
      <w:r w:rsidR="00FB1C92" w:rsidRPr="00B13C7F">
        <w:rPr>
          <w:rFonts w:ascii="Times New Roman" w:hAnsi="Times New Roman" w:cs="Times New Roman"/>
          <w:color w:val="000000"/>
          <w:sz w:val="20"/>
          <w:szCs w:val="20"/>
        </w:rPr>
        <w:t xml:space="preserve">complete </w:t>
      </w:r>
      <w:r w:rsidR="000B3833" w:rsidRPr="00B13C7F">
        <w:rPr>
          <w:rFonts w:ascii="Times New Roman" w:hAnsi="Times New Roman" w:cs="Times New Roman"/>
          <w:color w:val="000000"/>
          <w:sz w:val="20"/>
          <w:szCs w:val="20"/>
        </w:rPr>
        <w:t xml:space="preserve">rating matrix is </w:t>
      </w:r>
      <w:r w:rsidR="002702DF" w:rsidRPr="00B13C7F">
        <w:rPr>
          <w:rFonts w:ascii="Times New Roman" w:hAnsi="Times New Roman" w:cs="Times New Roman"/>
          <w:color w:val="000000"/>
          <w:sz w:val="20"/>
          <w:szCs w:val="20"/>
        </w:rPr>
        <w:t xml:space="preserve">more </w:t>
      </w:r>
      <w:r w:rsidR="00FB1C92" w:rsidRPr="00B13C7F">
        <w:rPr>
          <w:rFonts w:ascii="Times New Roman" w:hAnsi="Times New Roman" w:cs="Times New Roman"/>
          <w:color w:val="000000"/>
          <w:sz w:val="20"/>
          <w:szCs w:val="20"/>
        </w:rPr>
        <w:t>adequate</w:t>
      </w:r>
      <w:r w:rsidR="000B3833" w:rsidRPr="00B13C7F">
        <w:rPr>
          <w:rFonts w:ascii="Times New Roman" w:hAnsi="Times New Roman" w:cs="Times New Roman"/>
          <w:color w:val="000000"/>
          <w:sz w:val="20"/>
          <w:szCs w:val="20"/>
        </w:rPr>
        <w:t xml:space="preserve"> than the one learned from sparse</w:t>
      </w:r>
      <w:r w:rsidR="00FB1C92" w:rsidRPr="00B13C7F">
        <w:rPr>
          <w:rFonts w:ascii="Times New Roman" w:hAnsi="Times New Roman" w:cs="Times New Roman"/>
          <w:color w:val="000000"/>
          <w:sz w:val="20"/>
          <w:szCs w:val="20"/>
        </w:rPr>
        <w:t xml:space="preserve"> matrix</w:t>
      </w:r>
      <w:r w:rsidR="000B3833" w:rsidRPr="00B13C7F">
        <w:rPr>
          <w:rFonts w:ascii="Times New Roman" w:hAnsi="Times New Roman" w:cs="Times New Roman"/>
          <w:color w:val="000000"/>
          <w:sz w:val="20"/>
          <w:szCs w:val="20"/>
        </w:rPr>
        <w:t xml:space="preserve">. </w:t>
      </w:r>
      <w:r w:rsidR="004B307B" w:rsidRPr="00B13C7F">
        <w:rPr>
          <w:rFonts w:ascii="Times New Roman" w:hAnsi="Times New Roman" w:cs="Times New Roman"/>
          <w:color w:val="000000"/>
          <w:sz w:val="20"/>
          <w:szCs w:val="20"/>
        </w:rPr>
        <w:t>The simple</w:t>
      </w:r>
      <w:r w:rsidR="000F33BD" w:rsidRPr="00B13C7F">
        <w:rPr>
          <w:rFonts w:ascii="Times New Roman" w:hAnsi="Times New Roman" w:cs="Times New Roman"/>
          <w:color w:val="000000"/>
          <w:sz w:val="20"/>
          <w:szCs w:val="20"/>
        </w:rPr>
        <w:t>st</w:t>
      </w:r>
      <w:r w:rsidR="004B307B" w:rsidRPr="00B13C7F">
        <w:rPr>
          <w:rFonts w:ascii="Times New Roman" w:hAnsi="Times New Roman" w:cs="Times New Roman"/>
          <w:color w:val="000000"/>
          <w:sz w:val="20"/>
          <w:szCs w:val="20"/>
        </w:rPr>
        <w:t xml:space="preserve"> way to fill in </w:t>
      </w:r>
      <w:r w:rsidR="00D87089" w:rsidRPr="00B13C7F">
        <w:rPr>
          <w:rFonts w:ascii="Times New Roman" w:hAnsi="Times New Roman" w:cs="Times New Roman"/>
          <w:color w:val="000000"/>
          <w:sz w:val="20"/>
          <w:szCs w:val="20"/>
        </w:rPr>
        <w:t>incomplete data</w:t>
      </w:r>
      <w:r w:rsidR="004B307B" w:rsidRPr="00B13C7F">
        <w:rPr>
          <w:rFonts w:ascii="Times New Roman" w:hAnsi="Times New Roman" w:cs="Times New Roman"/>
          <w:color w:val="000000"/>
          <w:sz w:val="20"/>
          <w:szCs w:val="20"/>
        </w:rPr>
        <w:t xml:space="preserve"> is to </w:t>
      </w:r>
      <w:r w:rsidR="00323D28" w:rsidRPr="00B13C7F">
        <w:rPr>
          <w:rFonts w:ascii="Times New Roman" w:hAnsi="Times New Roman" w:cs="Times New Roman"/>
          <w:color w:val="000000"/>
          <w:sz w:val="20"/>
          <w:szCs w:val="20"/>
        </w:rPr>
        <w:t xml:space="preserve">replace </w:t>
      </w:r>
      <w:r w:rsidR="00D87089" w:rsidRPr="00B13C7F">
        <w:rPr>
          <w:rFonts w:ascii="Times New Roman" w:hAnsi="Times New Roman" w:cs="Times New Roman"/>
          <w:color w:val="000000"/>
          <w:sz w:val="20"/>
          <w:szCs w:val="20"/>
        </w:rPr>
        <w:t>missing values</w:t>
      </w:r>
      <w:r w:rsidR="00323D28" w:rsidRPr="00B13C7F">
        <w:rPr>
          <w:rFonts w:ascii="Times New Roman" w:hAnsi="Times New Roman" w:cs="Times New Roman"/>
          <w:color w:val="000000"/>
          <w:sz w:val="20"/>
          <w:szCs w:val="20"/>
        </w:rPr>
        <w:t xml:space="preserve"> by </w:t>
      </w:r>
      <w:r w:rsidR="00523150" w:rsidRPr="00B13C7F">
        <w:rPr>
          <w:rFonts w:ascii="Times New Roman" w:hAnsi="Times New Roman" w:cs="Times New Roman"/>
          <w:color w:val="000000"/>
          <w:sz w:val="20"/>
          <w:szCs w:val="20"/>
        </w:rPr>
        <w:t>average</w:t>
      </w:r>
      <w:r w:rsidR="00323D28" w:rsidRPr="00B13C7F">
        <w:rPr>
          <w:rFonts w:ascii="Times New Roman" w:hAnsi="Times New Roman" w:cs="Times New Roman"/>
          <w:color w:val="000000"/>
          <w:sz w:val="20"/>
          <w:szCs w:val="20"/>
        </w:rPr>
        <w:t xml:space="preserve"> </w:t>
      </w:r>
      <w:r w:rsidR="000E47AB" w:rsidRPr="00B13C7F">
        <w:rPr>
          <w:rFonts w:ascii="Times New Roman" w:hAnsi="Times New Roman" w:cs="Times New Roman"/>
          <w:color w:val="000000"/>
          <w:sz w:val="20"/>
          <w:szCs w:val="20"/>
        </w:rPr>
        <w:t>values.</w:t>
      </w:r>
      <w:r w:rsidR="00CA5FCE" w:rsidRPr="00B13C7F">
        <w:rPr>
          <w:rFonts w:ascii="Times New Roman" w:hAnsi="Times New Roman" w:cs="Times New Roman"/>
          <w:color w:val="000000"/>
          <w:sz w:val="20"/>
          <w:szCs w:val="20"/>
        </w:rPr>
        <w:t xml:space="preserve"> </w:t>
      </w:r>
      <w:r w:rsidR="00B540E9">
        <w:rPr>
          <w:rFonts w:ascii="Times New Roman" w:hAnsi="Times New Roman" w:cs="Times New Roman"/>
          <w:color w:val="000000"/>
          <w:sz w:val="20"/>
          <w:szCs w:val="20"/>
        </w:rPr>
        <w:t xml:space="preserve">An </w:t>
      </w:r>
      <w:r w:rsidR="00DA01BD" w:rsidRPr="00B13C7F">
        <w:rPr>
          <w:rFonts w:ascii="Times New Roman" w:hAnsi="Times New Roman" w:cs="Times New Roman"/>
          <w:color w:val="000000"/>
          <w:sz w:val="20"/>
          <w:szCs w:val="20"/>
        </w:rPr>
        <w:t xml:space="preserve">average value </w:t>
      </w:r>
      <w:r w:rsidR="00B540E9">
        <w:rPr>
          <w:rFonts w:ascii="Times New Roman" w:hAnsi="Times New Roman" w:cs="Times New Roman"/>
          <w:color w:val="000000"/>
          <w:sz w:val="20"/>
          <w:szCs w:val="20"/>
        </w:rPr>
        <w:t xml:space="preserve">is an </w:t>
      </w:r>
      <w:r w:rsidR="009C0C8B">
        <w:rPr>
          <w:rFonts w:ascii="Times New Roman" w:hAnsi="Times New Roman" w:cs="Times New Roman"/>
          <w:color w:val="000000"/>
          <w:sz w:val="20"/>
          <w:szCs w:val="20"/>
        </w:rPr>
        <w:t>estimate</w:t>
      </w:r>
      <w:r w:rsidR="00B540E9">
        <w:rPr>
          <w:rFonts w:ascii="Times New Roman" w:hAnsi="Times New Roman" w:cs="Times New Roman"/>
          <w:color w:val="000000"/>
          <w:sz w:val="20"/>
          <w:szCs w:val="20"/>
        </w:rPr>
        <w:t xml:space="preserve"> of missing value</w:t>
      </w:r>
      <w:r w:rsidR="009C0C8B">
        <w:rPr>
          <w:rFonts w:ascii="Times New Roman" w:hAnsi="Times New Roman" w:cs="Times New Roman"/>
          <w:color w:val="000000"/>
          <w:sz w:val="20"/>
          <w:szCs w:val="20"/>
        </w:rPr>
        <w:t xml:space="preserve">. </w:t>
      </w:r>
      <w:r w:rsidR="00CA5FCE" w:rsidRPr="00B13C7F">
        <w:rPr>
          <w:rFonts w:ascii="Times New Roman" w:hAnsi="Times New Roman" w:cs="Times New Roman"/>
          <w:color w:val="000000"/>
          <w:sz w:val="20"/>
          <w:szCs w:val="20"/>
        </w:rPr>
        <w:t xml:space="preserve">The replacement is iterative </w:t>
      </w:r>
      <w:r w:rsidR="002719ED" w:rsidRPr="00B13C7F">
        <w:rPr>
          <w:rFonts w:ascii="Times New Roman" w:hAnsi="Times New Roman" w:cs="Times New Roman"/>
          <w:color w:val="000000"/>
          <w:sz w:val="20"/>
          <w:szCs w:val="20"/>
        </w:rPr>
        <w:t xml:space="preserve">and overlap </w:t>
      </w:r>
      <w:r w:rsidR="007B0265">
        <w:rPr>
          <w:rFonts w:ascii="Times New Roman" w:hAnsi="Times New Roman" w:cs="Times New Roman"/>
          <w:color w:val="000000"/>
          <w:sz w:val="20"/>
          <w:szCs w:val="20"/>
        </w:rPr>
        <w:t>procedure</w:t>
      </w:r>
      <w:r w:rsidR="001D5935">
        <w:rPr>
          <w:rFonts w:ascii="Times New Roman" w:hAnsi="Times New Roman" w:cs="Times New Roman"/>
          <w:color w:val="000000"/>
          <w:sz w:val="20"/>
          <w:szCs w:val="20"/>
        </w:rPr>
        <w:t>, which is considered as estimation</w:t>
      </w:r>
      <w:r w:rsidR="00F32466">
        <w:rPr>
          <w:rFonts w:ascii="Times New Roman" w:hAnsi="Times New Roman" w:cs="Times New Roman"/>
          <w:color w:val="000000"/>
          <w:sz w:val="20"/>
          <w:szCs w:val="20"/>
        </w:rPr>
        <w:t xml:space="preserve"> process</w:t>
      </w:r>
      <w:r w:rsidR="004F1880">
        <w:rPr>
          <w:rFonts w:ascii="Times New Roman" w:hAnsi="Times New Roman" w:cs="Times New Roman"/>
          <w:color w:val="000000"/>
          <w:sz w:val="20"/>
          <w:szCs w:val="20"/>
        </w:rPr>
        <w:t>:</w:t>
      </w:r>
    </w:p>
    <w:p w:rsidR="004F1880" w:rsidRDefault="009E08BB" w:rsidP="004F1880">
      <w:pPr>
        <w:pStyle w:val="ListParagraph"/>
        <w:numPr>
          <w:ilvl w:val="0"/>
          <w:numId w:val="7"/>
        </w:numPr>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Replacement is done via many iterations. </w:t>
      </w:r>
      <w:r w:rsidR="00D2049B">
        <w:rPr>
          <w:rFonts w:ascii="Times New Roman" w:hAnsi="Times New Roman" w:cs="Times New Roman"/>
          <w:color w:val="000000"/>
          <w:sz w:val="20"/>
          <w:szCs w:val="20"/>
        </w:rPr>
        <w:t xml:space="preserve">Replacing </w:t>
      </w:r>
      <w:r w:rsidR="00E2435B">
        <w:rPr>
          <w:rFonts w:ascii="Times New Roman" w:hAnsi="Times New Roman" w:cs="Times New Roman"/>
          <w:color w:val="000000"/>
          <w:sz w:val="20"/>
          <w:szCs w:val="20"/>
        </w:rPr>
        <w:t xml:space="preserve">missing values </w:t>
      </w:r>
      <w:r w:rsidR="00D2049B">
        <w:rPr>
          <w:rFonts w:ascii="Times New Roman" w:hAnsi="Times New Roman" w:cs="Times New Roman"/>
          <w:color w:val="000000"/>
          <w:sz w:val="20"/>
          <w:szCs w:val="20"/>
        </w:rPr>
        <w:t xml:space="preserve">with </w:t>
      </w:r>
      <w:r w:rsidR="00D2049B" w:rsidRPr="00B13C7F">
        <w:rPr>
          <w:rFonts w:ascii="Times New Roman" w:hAnsi="Times New Roman" w:cs="Times New Roman"/>
          <w:color w:val="000000"/>
          <w:sz w:val="20"/>
          <w:szCs w:val="20"/>
        </w:rPr>
        <w:t>average values</w:t>
      </w:r>
      <w:r w:rsidR="00D2049B">
        <w:rPr>
          <w:rFonts w:ascii="Times New Roman" w:hAnsi="Times New Roman" w:cs="Times New Roman"/>
          <w:color w:val="000000"/>
          <w:sz w:val="20"/>
          <w:szCs w:val="20"/>
        </w:rPr>
        <w:t xml:space="preserve"> </w:t>
      </w:r>
      <w:r w:rsidR="00191AEA">
        <w:rPr>
          <w:rFonts w:ascii="Times New Roman" w:hAnsi="Times New Roman" w:cs="Times New Roman"/>
          <w:color w:val="000000"/>
          <w:sz w:val="20"/>
          <w:szCs w:val="20"/>
        </w:rPr>
        <w:t xml:space="preserve">in next iteration </w:t>
      </w:r>
      <w:r w:rsidR="00D2049B">
        <w:rPr>
          <w:rFonts w:ascii="Times New Roman" w:hAnsi="Times New Roman" w:cs="Times New Roman"/>
          <w:color w:val="000000"/>
          <w:sz w:val="20"/>
          <w:szCs w:val="20"/>
        </w:rPr>
        <w:t xml:space="preserve">is </w:t>
      </w:r>
      <w:r w:rsidR="004F1880">
        <w:rPr>
          <w:rFonts w:ascii="Times New Roman" w:hAnsi="Times New Roman" w:cs="Times New Roman"/>
          <w:color w:val="000000"/>
          <w:sz w:val="20"/>
          <w:szCs w:val="20"/>
        </w:rPr>
        <w:t>base</w:t>
      </w:r>
      <w:r w:rsidR="00D2049B">
        <w:rPr>
          <w:rFonts w:ascii="Times New Roman" w:hAnsi="Times New Roman" w:cs="Times New Roman"/>
          <w:color w:val="000000"/>
          <w:sz w:val="20"/>
          <w:szCs w:val="20"/>
        </w:rPr>
        <w:t>d</w:t>
      </w:r>
      <w:r w:rsidR="004F1880">
        <w:rPr>
          <w:rFonts w:ascii="Times New Roman" w:hAnsi="Times New Roman" w:cs="Times New Roman"/>
          <w:color w:val="000000"/>
          <w:sz w:val="20"/>
          <w:szCs w:val="20"/>
        </w:rPr>
        <w:t xml:space="preserve"> on </w:t>
      </w:r>
      <w:r w:rsidR="00F4720A">
        <w:rPr>
          <w:rFonts w:ascii="Times New Roman" w:hAnsi="Times New Roman" w:cs="Times New Roman"/>
          <w:color w:val="000000"/>
          <w:sz w:val="20"/>
          <w:szCs w:val="20"/>
        </w:rPr>
        <w:t>estimated value</w:t>
      </w:r>
      <w:r w:rsidR="00D73F84">
        <w:rPr>
          <w:rFonts w:ascii="Times New Roman" w:hAnsi="Times New Roman" w:cs="Times New Roman"/>
          <w:color w:val="000000"/>
          <w:sz w:val="20"/>
          <w:szCs w:val="20"/>
        </w:rPr>
        <w:t>s</w:t>
      </w:r>
      <w:r w:rsidR="00F4720A">
        <w:rPr>
          <w:rFonts w:ascii="Times New Roman" w:hAnsi="Times New Roman" w:cs="Times New Roman"/>
          <w:color w:val="000000"/>
          <w:sz w:val="20"/>
          <w:szCs w:val="20"/>
        </w:rPr>
        <w:t xml:space="preserve"> </w:t>
      </w:r>
      <w:r w:rsidR="000166A9">
        <w:rPr>
          <w:rFonts w:ascii="Times New Roman" w:hAnsi="Times New Roman" w:cs="Times New Roman"/>
          <w:color w:val="000000"/>
          <w:sz w:val="20"/>
          <w:szCs w:val="20"/>
        </w:rPr>
        <w:t>in previous iteration</w:t>
      </w:r>
      <w:r w:rsidR="00F4720A">
        <w:rPr>
          <w:rFonts w:ascii="Times New Roman" w:hAnsi="Times New Roman" w:cs="Times New Roman"/>
          <w:color w:val="000000"/>
          <w:sz w:val="20"/>
          <w:szCs w:val="20"/>
        </w:rPr>
        <w:t>.</w:t>
      </w:r>
    </w:p>
    <w:p w:rsidR="00ED67FD" w:rsidRPr="004F1880" w:rsidRDefault="00D169D2" w:rsidP="004F1880">
      <w:pPr>
        <w:pStyle w:val="ListParagraph"/>
        <w:numPr>
          <w:ilvl w:val="0"/>
          <w:numId w:val="7"/>
        </w:numPr>
        <w:jc w:val="both"/>
        <w:rPr>
          <w:rFonts w:ascii="Times New Roman" w:hAnsi="Times New Roman" w:cs="Times New Roman"/>
          <w:color w:val="000000"/>
          <w:sz w:val="20"/>
          <w:szCs w:val="20"/>
        </w:rPr>
      </w:pPr>
      <w:r>
        <w:rPr>
          <w:rFonts w:ascii="Times New Roman" w:hAnsi="Times New Roman" w:cs="Times New Roman"/>
          <w:color w:val="000000"/>
          <w:sz w:val="20"/>
          <w:szCs w:val="20"/>
        </w:rPr>
        <w:t>A</w:t>
      </w:r>
      <w:r w:rsidR="00DA01BD" w:rsidRPr="00B13C7F">
        <w:rPr>
          <w:rFonts w:ascii="Times New Roman" w:hAnsi="Times New Roman" w:cs="Times New Roman"/>
          <w:color w:val="000000"/>
          <w:sz w:val="20"/>
          <w:szCs w:val="20"/>
        </w:rPr>
        <w:t>verage value</w:t>
      </w:r>
      <w:r w:rsidR="00DA01BD">
        <w:rPr>
          <w:rFonts w:ascii="Times New Roman" w:hAnsi="Times New Roman" w:cs="Times New Roman"/>
          <w:color w:val="000000"/>
          <w:sz w:val="20"/>
          <w:szCs w:val="20"/>
        </w:rPr>
        <w:t xml:space="preserve"> </w:t>
      </w:r>
      <w:r w:rsidR="001B5995">
        <w:rPr>
          <w:rFonts w:ascii="Times New Roman" w:hAnsi="Times New Roman" w:cs="Times New Roman"/>
          <w:color w:val="000000"/>
          <w:sz w:val="20"/>
          <w:szCs w:val="20"/>
        </w:rPr>
        <w:t>is</w:t>
      </w:r>
      <w:r w:rsidR="00DA01BD">
        <w:rPr>
          <w:rFonts w:ascii="Times New Roman" w:hAnsi="Times New Roman" w:cs="Times New Roman"/>
          <w:color w:val="000000"/>
          <w:sz w:val="20"/>
          <w:szCs w:val="20"/>
        </w:rPr>
        <w:t xml:space="preserve"> calculated as</w:t>
      </w:r>
      <w:r w:rsidR="007278BB">
        <w:rPr>
          <w:rFonts w:ascii="Times New Roman" w:hAnsi="Times New Roman" w:cs="Times New Roman"/>
          <w:color w:val="000000"/>
          <w:sz w:val="20"/>
          <w:szCs w:val="20"/>
        </w:rPr>
        <w:t xml:space="preserve"> the mean of user vector</w:t>
      </w:r>
      <w:r w:rsidR="0031045B">
        <w:rPr>
          <w:rFonts w:ascii="Times New Roman" w:hAnsi="Times New Roman" w:cs="Times New Roman"/>
          <w:color w:val="000000"/>
          <w:sz w:val="20"/>
          <w:szCs w:val="20"/>
        </w:rPr>
        <w:t>. If user vector is empty</w:t>
      </w:r>
      <w:r w:rsidR="0043066D">
        <w:rPr>
          <w:rFonts w:ascii="Times New Roman" w:hAnsi="Times New Roman" w:cs="Times New Roman"/>
          <w:color w:val="000000"/>
          <w:sz w:val="20"/>
          <w:szCs w:val="20"/>
        </w:rPr>
        <w:t xml:space="preserve"> then</w:t>
      </w:r>
      <w:r w:rsidR="001F1C14">
        <w:rPr>
          <w:rFonts w:ascii="Times New Roman" w:hAnsi="Times New Roman" w:cs="Times New Roman"/>
          <w:color w:val="000000"/>
          <w:sz w:val="20"/>
          <w:szCs w:val="20"/>
        </w:rPr>
        <w:t xml:space="preserve"> </w:t>
      </w:r>
      <w:r w:rsidR="00B1076E">
        <w:rPr>
          <w:rFonts w:ascii="Times New Roman" w:hAnsi="Times New Roman" w:cs="Times New Roman"/>
          <w:color w:val="000000"/>
          <w:sz w:val="20"/>
          <w:szCs w:val="20"/>
        </w:rPr>
        <w:t xml:space="preserve">the mean of item vector </w:t>
      </w:r>
      <w:r w:rsidR="005E08C6">
        <w:rPr>
          <w:rFonts w:ascii="Times New Roman" w:hAnsi="Times New Roman" w:cs="Times New Roman"/>
          <w:color w:val="000000"/>
          <w:sz w:val="20"/>
          <w:szCs w:val="20"/>
        </w:rPr>
        <w:t>becomes</w:t>
      </w:r>
      <w:r w:rsidR="00B1076E">
        <w:rPr>
          <w:rFonts w:ascii="Times New Roman" w:hAnsi="Times New Roman" w:cs="Times New Roman"/>
          <w:color w:val="000000"/>
          <w:sz w:val="20"/>
          <w:szCs w:val="20"/>
        </w:rPr>
        <w:t xml:space="preserve"> an estimate of a</w:t>
      </w:r>
      <w:r w:rsidR="00B1076E" w:rsidRPr="00B13C7F">
        <w:rPr>
          <w:rFonts w:ascii="Times New Roman" w:hAnsi="Times New Roman" w:cs="Times New Roman"/>
          <w:color w:val="000000"/>
          <w:sz w:val="20"/>
          <w:szCs w:val="20"/>
        </w:rPr>
        <w:t>verage value</w:t>
      </w:r>
      <w:r w:rsidR="00B1076E">
        <w:rPr>
          <w:rFonts w:ascii="Times New Roman" w:hAnsi="Times New Roman" w:cs="Times New Roman"/>
          <w:color w:val="000000"/>
          <w:sz w:val="20"/>
          <w:szCs w:val="20"/>
        </w:rPr>
        <w:t>.</w:t>
      </w:r>
      <w:r w:rsidR="005E08C6">
        <w:rPr>
          <w:rFonts w:ascii="Times New Roman" w:hAnsi="Times New Roman" w:cs="Times New Roman"/>
          <w:color w:val="000000"/>
          <w:sz w:val="20"/>
          <w:szCs w:val="20"/>
        </w:rPr>
        <w:t xml:space="preserve"> </w:t>
      </w:r>
    </w:p>
    <w:p w:rsidR="002735E3" w:rsidRPr="00B13C7F" w:rsidRDefault="009E35F6"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Given</w:t>
      </w:r>
      <w:r w:rsidR="00472B75">
        <w:rPr>
          <w:rFonts w:ascii="Times New Roman" w:hAnsi="Times New Roman" w:cs="Times New Roman"/>
          <w:color w:val="000000"/>
          <w:sz w:val="20"/>
          <w:szCs w:val="20"/>
        </w:rPr>
        <w:t xml:space="preserve"> item-based matrix i</w:t>
      </w:r>
      <w:r w:rsidR="0081114B" w:rsidRPr="00B13C7F">
        <w:rPr>
          <w:rFonts w:ascii="Times New Roman" w:hAnsi="Times New Roman" w:cs="Times New Roman"/>
          <w:color w:val="000000"/>
          <w:sz w:val="20"/>
          <w:szCs w:val="20"/>
        </w:rPr>
        <w:t xml:space="preserve">n step </w:t>
      </w:r>
      <w:r w:rsidR="0081114B" w:rsidRPr="00B13C7F">
        <w:rPr>
          <w:rFonts w:ascii="Times New Roman" w:hAnsi="Times New Roman" w:cs="Times New Roman"/>
          <w:i/>
          <w:color w:val="000000"/>
          <w:sz w:val="20"/>
          <w:szCs w:val="20"/>
        </w:rPr>
        <w:t>1</w:t>
      </w:r>
      <w:r w:rsidR="0081114B">
        <w:rPr>
          <w:rFonts w:ascii="Times New Roman" w:hAnsi="Times New Roman" w:cs="Times New Roman"/>
          <w:i/>
          <w:color w:val="000000"/>
          <w:sz w:val="20"/>
          <w:szCs w:val="20"/>
        </w:rPr>
        <w:t xml:space="preserve">, </w:t>
      </w:r>
      <w:r w:rsidR="006F00DF" w:rsidRPr="006F00DF">
        <w:rPr>
          <w:rFonts w:ascii="Times New Roman" w:hAnsi="Times New Roman" w:cs="Times New Roman"/>
          <w:color w:val="000000"/>
          <w:sz w:val="20"/>
          <w:szCs w:val="20"/>
        </w:rPr>
        <w:t>f</w:t>
      </w:r>
      <w:r w:rsidR="002735E3" w:rsidRPr="00B13C7F">
        <w:rPr>
          <w:rFonts w:ascii="Times New Roman" w:hAnsi="Times New Roman" w:cs="Times New Roman"/>
          <w:color w:val="000000"/>
          <w:sz w:val="20"/>
          <w:szCs w:val="20"/>
        </w:rPr>
        <w:t>or example</w:t>
      </w:r>
      <w:r w:rsidR="0081114B">
        <w:rPr>
          <w:rFonts w:ascii="Times New Roman" w:hAnsi="Times New Roman" w:cs="Times New Roman"/>
          <w:color w:val="000000"/>
          <w:sz w:val="20"/>
          <w:szCs w:val="20"/>
        </w:rPr>
        <w:t xml:space="preserve">, </w:t>
      </w:r>
      <w:r w:rsidR="002735E3" w:rsidRPr="00B13C7F">
        <w:rPr>
          <w:rFonts w:ascii="Times New Roman" w:hAnsi="Times New Roman" w:cs="Times New Roman"/>
          <w:i/>
          <w:color w:val="000000"/>
          <w:sz w:val="20"/>
          <w:szCs w:val="20"/>
        </w:rPr>
        <w:t>r</w:t>
      </w:r>
      <w:r w:rsidR="00A52124" w:rsidRPr="0064637E">
        <w:rPr>
          <w:rFonts w:ascii="Times New Roman" w:hAnsi="Times New Roman" w:cs="Times New Roman"/>
          <w:i/>
          <w:color w:val="000000"/>
          <w:sz w:val="20"/>
          <w:szCs w:val="20"/>
          <w:vertAlign w:val="subscript"/>
        </w:rPr>
        <w:t>41</w:t>
      </w:r>
      <w:r w:rsidR="002735E3" w:rsidRPr="00B13C7F">
        <w:rPr>
          <w:rFonts w:ascii="Times New Roman" w:hAnsi="Times New Roman" w:cs="Times New Roman"/>
          <w:color w:val="000000"/>
          <w:sz w:val="20"/>
          <w:szCs w:val="20"/>
        </w:rPr>
        <w:t xml:space="preserve"> and </w:t>
      </w:r>
      <w:r w:rsidR="002735E3" w:rsidRPr="00B13C7F">
        <w:rPr>
          <w:rFonts w:ascii="Times New Roman" w:hAnsi="Times New Roman" w:cs="Times New Roman"/>
          <w:i/>
          <w:color w:val="000000"/>
          <w:sz w:val="20"/>
          <w:szCs w:val="20"/>
        </w:rPr>
        <w:t>r</w:t>
      </w:r>
      <w:r w:rsidR="002735E3" w:rsidRPr="00B13C7F">
        <w:rPr>
          <w:rFonts w:ascii="Times New Roman" w:hAnsi="Times New Roman" w:cs="Times New Roman"/>
          <w:i/>
          <w:color w:val="000000"/>
          <w:sz w:val="20"/>
          <w:szCs w:val="20"/>
          <w:vertAlign w:val="subscript"/>
        </w:rPr>
        <w:t>42</w:t>
      </w:r>
      <w:r w:rsidR="002735E3" w:rsidRPr="00B13C7F">
        <w:rPr>
          <w:rFonts w:ascii="Times New Roman" w:hAnsi="Times New Roman" w:cs="Times New Roman"/>
          <w:color w:val="000000"/>
          <w:sz w:val="20"/>
          <w:szCs w:val="20"/>
        </w:rPr>
        <w:t xml:space="preserve"> are replaced as following:</w:t>
      </w:r>
    </w:p>
    <w:p w:rsidR="002735E3" w:rsidRPr="00B13C7F" w:rsidRDefault="002719ED" w:rsidP="002719ED">
      <w:pPr>
        <w:pStyle w:val="ListParagraph"/>
        <w:numPr>
          <w:ilvl w:val="0"/>
          <w:numId w:val="2"/>
        </w:numPr>
        <w:jc w:val="both"/>
        <w:rPr>
          <w:rFonts w:ascii="Times New Roman" w:hAnsi="Times New Roman" w:cs="Times New Roman"/>
          <w:i/>
          <w:color w:val="000000"/>
          <w:sz w:val="20"/>
          <w:szCs w:val="20"/>
        </w:rPr>
      </w:pPr>
      <w:r w:rsidRPr="00B13C7F">
        <w:rPr>
          <w:rFonts w:ascii="Times New Roman" w:hAnsi="Times New Roman" w:cs="Times New Roman"/>
          <w:i/>
          <w:color w:val="000000"/>
          <w:sz w:val="20"/>
          <w:szCs w:val="20"/>
        </w:rPr>
        <w:t>r</w:t>
      </w:r>
      <w:r w:rsidR="0076051A" w:rsidRPr="00B13C7F">
        <w:rPr>
          <w:rFonts w:ascii="Times New Roman" w:hAnsi="Times New Roman" w:cs="Times New Roman"/>
          <w:i/>
          <w:color w:val="000000"/>
          <w:sz w:val="20"/>
          <w:szCs w:val="20"/>
          <w:vertAlign w:val="subscript"/>
        </w:rPr>
        <w:t>41</w:t>
      </w:r>
      <w:r w:rsidR="0076051A" w:rsidRPr="00B13C7F">
        <w:rPr>
          <w:rFonts w:ascii="Times New Roman" w:hAnsi="Times New Roman" w:cs="Times New Roman"/>
          <w:i/>
          <w:color w:val="000000"/>
          <w:sz w:val="20"/>
          <w:szCs w:val="20"/>
        </w:rPr>
        <w:t xml:space="preserve"> = </w:t>
      </w:r>
      <w:r w:rsidR="00581DEE" w:rsidRPr="00B13C7F">
        <w:rPr>
          <w:rFonts w:ascii="Times New Roman" w:hAnsi="Times New Roman" w:cs="Times New Roman"/>
          <w:i/>
          <w:color w:val="000000"/>
          <w:sz w:val="20"/>
          <w:szCs w:val="20"/>
        </w:rPr>
        <w:t>r</w:t>
      </w:r>
      <w:r w:rsidR="0076051A" w:rsidRPr="00B13C7F">
        <w:rPr>
          <w:rFonts w:ascii="Times New Roman" w:hAnsi="Times New Roman" w:cs="Times New Roman"/>
          <w:i/>
          <w:color w:val="000000"/>
          <w:sz w:val="20"/>
          <w:szCs w:val="20"/>
          <w:vertAlign w:val="subscript"/>
        </w:rPr>
        <w:t>43</w:t>
      </w:r>
      <w:r w:rsidR="00581DEE" w:rsidRPr="00B13C7F">
        <w:rPr>
          <w:rFonts w:ascii="Times New Roman" w:hAnsi="Times New Roman" w:cs="Times New Roman"/>
          <w:i/>
          <w:color w:val="000000"/>
          <w:sz w:val="20"/>
          <w:szCs w:val="20"/>
        </w:rPr>
        <w:t xml:space="preserve"> </w:t>
      </w:r>
      <w:r w:rsidR="0076051A" w:rsidRPr="00B13C7F">
        <w:rPr>
          <w:rFonts w:ascii="Times New Roman" w:hAnsi="Times New Roman" w:cs="Times New Roman"/>
          <w:i/>
          <w:color w:val="000000"/>
          <w:sz w:val="20"/>
          <w:szCs w:val="20"/>
        </w:rPr>
        <w:t xml:space="preserve"> </w:t>
      </w:r>
      <w:r w:rsidR="00581DEE" w:rsidRPr="00B13C7F">
        <w:rPr>
          <w:rFonts w:ascii="Times New Roman" w:hAnsi="Times New Roman" w:cs="Times New Roman"/>
          <w:i/>
          <w:color w:val="000000"/>
          <w:sz w:val="20"/>
          <w:szCs w:val="20"/>
        </w:rPr>
        <w:t>/</w:t>
      </w:r>
      <w:r w:rsidR="0076051A" w:rsidRPr="00B13C7F">
        <w:rPr>
          <w:rFonts w:ascii="Times New Roman" w:hAnsi="Times New Roman" w:cs="Times New Roman"/>
          <w:i/>
          <w:color w:val="000000"/>
          <w:sz w:val="20"/>
          <w:szCs w:val="20"/>
        </w:rPr>
        <w:t xml:space="preserve"> 1</w:t>
      </w:r>
      <w:r w:rsidR="00581DEE" w:rsidRPr="00B13C7F">
        <w:rPr>
          <w:rFonts w:ascii="Times New Roman" w:hAnsi="Times New Roman" w:cs="Times New Roman"/>
          <w:i/>
          <w:color w:val="000000"/>
          <w:sz w:val="20"/>
          <w:szCs w:val="20"/>
        </w:rPr>
        <w:t xml:space="preserve"> = </w:t>
      </w:r>
      <w:r w:rsidR="0076051A" w:rsidRPr="00B13C7F">
        <w:rPr>
          <w:rFonts w:ascii="Times New Roman" w:hAnsi="Times New Roman" w:cs="Times New Roman"/>
          <w:i/>
          <w:color w:val="000000"/>
          <w:sz w:val="20"/>
          <w:szCs w:val="20"/>
        </w:rPr>
        <w:t>3</w:t>
      </w:r>
    </w:p>
    <w:p w:rsidR="00DA4380" w:rsidRPr="00B13C7F" w:rsidRDefault="00581DEE" w:rsidP="002719ED">
      <w:pPr>
        <w:pStyle w:val="ListParagraph"/>
        <w:numPr>
          <w:ilvl w:val="0"/>
          <w:numId w:val="2"/>
        </w:numPr>
        <w:jc w:val="both"/>
        <w:rPr>
          <w:rFonts w:ascii="Times New Roman" w:hAnsi="Times New Roman" w:cs="Times New Roman"/>
          <w:color w:val="000000"/>
          <w:sz w:val="20"/>
          <w:szCs w:val="20"/>
        </w:rPr>
      </w:pPr>
      <w:r w:rsidRPr="00B13C7F">
        <w:rPr>
          <w:rFonts w:ascii="Times New Roman" w:hAnsi="Times New Roman" w:cs="Times New Roman"/>
          <w:i/>
          <w:color w:val="000000"/>
          <w:sz w:val="20"/>
          <w:szCs w:val="20"/>
        </w:rPr>
        <w:t>r</w:t>
      </w:r>
      <w:r w:rsidRPr="00B13C7F">
        <w:rPr>
          <w:rFonts w:ascii="Times New Roman" w:hAnsi="Times New Roman" w:cs="Times New Roman"/>
          <w:i/>
          <w:color w:val="000000"/>
          <w:sz w:val="20"/>
          <w:szCs w:val="20"/>
          <w:vertAlign w:val="subscript"/>
        </w:rPr>
        <w:t>42</w:t>
      </w:r>
      <w:r w:rsidRPr="00B13C7F">
        <w:rPr>
          <w:rFonts w:ascii="Times New Roman" w:hAnsi="Times New Roman" w:cs="Times New Roman"/>
          <w:i/>
          <w:color w:val="000000"/>
          <w:sz w:val="20"/>
          <w:szCs w:val="20"/>
        </w:rPr>
        <w:t xml:space="preserve"> = </w:t>
      </w:r>
      <w:r w:rsidRPr="00D43E97">
        <w:rPr>
          <w:rFonts w:ascii="Times New Roman" w:hAnsi="Times New Roman" w:cs="Times New Roman"/>
          <w:color w:val="000000"/>
          <w:sz w:val="20"/>
          <w:szCs w:val="20"/>
        </w:rPr>
        <w:t>(</w:t>
      </w:r>
      <w:r w:rsidRPr="00B13C7F">
        <w:rPr>
          <w:rFonts w:ascii="Times New Roman" w:hAnsi="Times New Roman" w:cs="Times New Roman"/>
          <w:i/>
          <w:color w:val="000000"/>
          <w:sz w:val="20"/>
          <w:szCs w:val="20"/>
        </w:rPr>
        <w:t>r</w:t>
      </w:r>
      <w:r w:rsidR="0076051A" w:rsidRPr="00B13C7F">
        <w:rPr>
          <w:rFonts w:ascii="Times New Roman" w:hAnsi="Times New Roman" w:cs="Times New Roman"/>
          <w:i/>
          <w:color w:val="000000"/>
          <w:sz w:val="20"/>
          <w:szCs w:val="20"/>
          <w:vertAlign w:val="subscript"/>
        </w:rPr>
        <w:t>41</w:t>
      </w:r>
      <w:r w:rsidRPr="00B13C7F">
        <w:rPr>
          <w:rFonts w:ascii="Times New Roman" w:hAnsi="Times New Roman" w:cs="Times New Roman"/>
          <w:i/>
          <w:color w:val="000000"/>
          <w:sz w:val="20"/>
          <w:szCs w:val="20"/>
        </w:rPr>
        <w:t xml:space="preserve"> + r</w:t>
      </w:r>
      <w:r w:rsidR="0076051A" w:rsidRPr="00B13C7F">
        <w:rPr>
          <w:rFonts w:ascii="Times New Roman" w:hAnsi="Times New Roman" w:cs="Times New Roman"/>
          <w:i/>
          <w:color w:val="000000"/>
          <w:sz w:val="20"/>
          <w:szCs w:val="20"/>
          <w:vertAlign w:val="subscript"/>
        </w:rPr>
        <w:t>4</w:t>
      </w:r>
      <w:r w:rsidR="005D54CD" w:rsidRPr="00B13C7F">
        <w:rPr>
          <w:rFonts w:ascii="Times New Roman" w:hAnsi="Times New Roman" w:cs="Times New Roman"/>
          <w:i/>
          <w:color w:val="000000"/>
          <w:sz w:val="20"/>
          <w:szCs w:val="20"/>
          <w:vertAlign w:val="subscript"/>
        </w:rPr>
        <w:t>3</w:t>
      </w:r>
      <w:r w:rsidRPr="00D43E97">
        <w:rPr>
          <w:rFonts w:ascii="Times New Roman" w:hAnsi="Times New Roman" w:cs="Times New Roman"/>
          <w:color w:val="000000"/>
          <w:sz w:val="20"/>
          <w:szCs w:val="20"/>
        </w:rPr>
        <w:t>)</w:t>
      </w:r>
      <w:r w:rsidRPr="00B13C7F">
        <w:rPr>
          <w:rFonts w:ascii="Times New Roman" w:hAnsi="Times New Roman" w:cs="Times New Roman"/>
          <w:color w:val="000000"/>
          <w:sz w:val="20"/>
          <w:szCs w:val="20"/>
        </w:rPr>
        <w:t xml:space="preserve"> </w:t>
      </w:r>
      <w:r w:rsidRPr="00B13C7F">
        <w:rPr>
          <w:rFonts w:ascii="Times New Roman" w:hAnsi="Times New Roman" w:cs="Times New Roman"/>
          <w:i/>
          <w:color w:val="000000"/>
          <w:sz w:val="20"/>
          <w:szCs w:val="20"/>
        </w:rPr>
        <w:t xml:space="preserve">/ </w:t>
      </w:r>
      <w:r w:rsidR="0076051A" w:rsidRPr="00B13C7F">
        <w:rPr>
          <w:rFonts w:ascii="Times New Roman" w:hAnsi="Times New Roman" w:cs="Times New Roman"/>
          <w:i/>
          <w:color w:val="000000"/>
          <w:sz w:val="20"/>
          <w:szCs w:val="20"/>
        </w:rPr>
        <w:t>2</w:t>
      </w:r>
      <w:r w:rsidRPr="00B13C7F">
        <w:rPr>
          <w:rFonts w:ascii="Times New Roman" w:hAnsi="Times New Roman" w:cs="Times New Roman"/>
          <w:i/>
          <w:color w:val="000000"/>
          <w:sz w:val="20"/>
          <w:szCs w:val="20"/>
        </w:rPr>
        <w:t xml:space="preserve"> =</w:t>
      </w:r>
      <w:r w:rsidR="00654075" w:rsidRPr="00B13C7F">
        <w:rPr>
          <w:rFonts w:ascii="Times New Roman" w:hAnsi="Times New Roman" w:cs="Times New Roman"/>
          <w:i/>
          <w:color w:val="000000"/>
          <w:sz w:val="20"/>
          <w:szCs w:val="20"/>
        </w:rPr>
        <w:t xml:space="preserve"> </w:t>
      </w:r>
      <w:r w:rsidR="00654075" w:rsidRPr="00B13C7F">
        <w:rPr>
          <w:rFonts w:ascii="Times New Roman" w:hAnsi="Times New Roman" w:cs="Times New Roman"/>
          <w:color w:val="000000"/>
          <w:sz w:val="20"/>
          <w:szCs w:val="20"/>
        </w:rPr>
        <w:t>(</w:t>
      </w:r>
      <w:r w:rsidR="00654075" w:rsidRPr="00B13C7F">
        <w:rPr>
          <w:rFonts w:ascii="Times New Roman" w:hAnsi="Times New Roman" w:cs="Times New Roman"/>
          <w:i/>
          <w:color w:val="000000"/>
          <w:sz w:val="20"/>
          <w:szCs w:val="20"/>
        </w:rPr>
        <w:t>3+3</w:t>
      </w:r>
      <w:r w:rsidR="00654075" w:rsidRPr="00B13C7F">
        <w:rPr>
          <w:rFonts w:ascii="Times New Roman" w:hAnsi="Times New Roman" w:cs="Times New Roman"/>
          <w:color w:val="000000"/>
          <w:sz w:val="20"/>
          <w:szCs w:val="20"/>
        </w:rPr>
        <w:t>)</w:t>
      </w:r>
      <w:r w:rsidR="001A65C0" w:rsidRPr="00B13C7F">
        <w:rPr>
          <w:rFonts w:ascii="Times New Roman" w:hAnsi="Times New Roman" w:cs="Times New Roman"/>
          <w:color w:val="000000"/>
          <w:sz w:val="20"/>
          <w:szCs w:val="20"/>
        </w:rPr>
        <w:t xml:space="preserve"> / 2</w:t>
      </w:r>
      <w:r w:rsidRPr="00B13C7F">
        <w:rPr>
          <w:rFonts w:ascii="Times New Roman" w:hAnsi="Times New Roman" w:cs="Times New Roman"/>
          <w:i/>
          <w:color w:val="000000"/>
          <w:sz w:val="20"/>
          <w:szCs w:val="20"/>
        </w:rPr>
        <w:t xml:space="preserve"> = 3</w:t>
      </w:r>
      <w:r w:rsidR="00654075" w:rsidRPr="00B13C7F">
        <w:rPr>
          <w:rFonts w:ascii="Times New Roman" w:hAnsi="Times New Roman" w:cs="Times New Roman"/>
          <w:color w:val="000000"/>
          <w:sz w:val="20"/>
          <w:szCs w:val="20"/>
        </w:rPr>
        <w:t xml:space="preserve">. </w:t>
      </w:r>
    </w:p>
    <w:p w:rsidR="004E3F96" w:rsidRDefault="00F12141" w:rsidP="00DA4380">
      <w:p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 xml:space="preserve">Note that </w:t>
      </w:r>
      <w:r w:rsidRPr="00B13C7F">
        <w:rPr>
          <w:rFonts w:ascii="Times New Roman" w:hAnsi="Times New Roman" w:cs="Times New Roman"/>
          <w:i/>
          <w:color w:val="000000"/>
          <w:sz w:val="20"/>
          <w:szCs w:val="20"/>
        </w:rPr>
        <w:t>r</w:t>
      </w:r>
      <w:r w:rsidRPr="00B13C7F">
        <w:rPr>
          <w:rFonts w:ascii="Times New Roman" w:hAnsi="Times New Roman" w:cs="Times New Roman"/>
          <w:i/>
          <w:color w:val="000000"/>
          <w:sz w:val="20"/>
          <w:szCs w:val="20"/>
          <w:vertAlign w:val="subscript"/>
        </w:rPr>
        <w:t>42</w:t>
      </w:r>
      <w:r w:rsidRPr="00B13C7F">
        <w:rPr>
          <w:rFonts w:ascii="Times New Roman" w:hAnsi="Times New Roman" w:cs="Times New Roman"/>
          <w:color w:val="000000"/>
          <w:sz w:val="20"/>
          <w:szCs w:val="20"/>
        </w:rPr>
        <w:t xml:space="preserve"> is computed based on the replaced value of </w:t>
      </w:r>
      <w:r w:rsidRPr="00B13C7F">
        <w:rPr>
          <w:rFonts w:ascii="Times New Roman" w:hAnsi="Times New Roman" w:cs="Times New Roman"/>
          <w:i/>
          <w:color w:val="000000"/>
          <w:sz w:val="20"/>
          <w:szCs w:val="20"/>
        </w:rPr>
        <w:t>r</w:t>
      </w:r>
      <w:r w:rsidR="00D83B7E" w:rsidRPr="00B13C7F">
        <w:rPr>
          <w:rFonts w:ascii="Times New Roman" w:hAnsi="Times New Roman" w:cs="Times New Roman"/>
          <w:i/>
          <w:color w:val="000000"/>
          <w:sz w:val="20"/>
          <w:szCs w:val="20"/>
          <w:vertAlign w:val="subscript"/>
        </w:rPr>
        <w:t>41</w:t>
      </w:r>
      <w:r w:rsidR="004E252C">
        <w:rPr>
          <w:rFonts w:ascii="Times New Roman" w:hAnsi="Times New Roman" w:cs="Times New Roman"/>
          <w:color w:val="000000"/>
          <w:sz w:val="20"/>
          <w:szCs w:val="20"/>
        </w:rPr>
        <w:t>;</w:t>
      </w:r>
      <w:r w:rsidR="00581DEE" w:rsidRPr="00B13C7F">
        <w:rPr>
          <w:rFonts w:ascii="Times New Roman" w:hAnsi="Times New Roman" w:cs="Times New Roman"/>
          <w:color w:val="000000"/>
          <w:sz w:val="20"/>
          <w:szCs w:val="20"/>
        </w:rPr>
        <w:t xml:space="preserve"> </w:t>
      </w:r>
      <w:r w:rsidR="004E252C">
        <w:rPr>
          <w:rFonts w:ascii="Times New Roman" w:hAnsi="Times New Roman" w:cs="Times New Roman"/>
          <w:color w:val="000000"/>
          <w:sz w:val="20"/>
          <w:szCs w:val="20"/>
        </w:rPr>
        <w:t>i</w:t>
      </w:r>
      <w:r w:rsidR="00DA4380" w:rsidRPr="00B13C7F">
        <w:rPr>
          <w:rFonts w:ascii="Times New Roman" w:hAnsi="Times New Roman" w:cs="Times New Roman"/>
          <w:color w:val="000000"/>
          <w:sz w:val="20"/>
          <w:szCs w:val="20"/>
        </w:rPr>
        <w:t>t is the overlapping</w:t>
      </w:r>
      <w:r w:rsidR="00B367C3">
        <w:rPr>
          <w:rFonts w:ascii="Times New Roman" w:hAnsi="Times New Roman" w:cs="Times New Roman"/>
          <w:color w:val="000000"/>
          <w:sz w:val="20"/>
          <w:szCs w:val="20"/>
        </w:rPr>
        <w:t>.</w:t>
      </w:r>
      <w:r w:rsidR="002C2002" w:rsidRPr="00B13C7F">
        <w:rPr>
          <w:rFonts w:ascii="Times New Roman" w:hAnsi="Times New Roman" w:cs="Times New Roman"/>
          <w:color w:val="000000"/>
          <w:sz w:val="20"/>
          <w:szCs w:val="20"/>
        </w:rPr>
        <w:t xml:space="preserve"> </w:t>
      </w:r>
      <w:r w:rsidR="00D06778">
        <w:rPr>
          <w:rFonts w:ascii="Times New Roman" w:hAnsi="Times New Roman" w:cs="Times New Roman"/>
          <w:color w:val="000000"/>
          <w:sz w:val="20"/>
          <w:szCs w:val="20"/>
        </w:rPr>
        <w:t>By other way</w:t>
      </w:r>
      <w:r w:rsidR="00F170C9">
        <w:rPr>
          <w:rFonts w:ascii="Times New Roman" w:hAnsi="Times New Roman" w:cs="Times New Roman"/>
          <w:color w:val="000000"/>
          <w:sz w:val="20"/>
          <w:szCs w:val="20"/>
        </w:rPr>
        <w:t>,</w:t>
      </w:r>
      <w:r w:rsidR="006A710E">
        <w:rPr>
          <w:rFonts w:ascii="Times New Roman" w:hAnsi="Times New Roman" w:cs="Times New Roman"/>
          <w:color w:val="000000"/>
          <w:sz w:val="20"/>
          <w:szCs w:val="20"/>
        </w:rPr>
        <w:t xml:space="preserve"> r</w:t>
      </w:r>
      <w:r w:rsidR="00CC52AB" w:rsidRPr="00B13C7F">
        <w:rPr>
          <w:rFonts w:ascii="Times New Roman" w:hAnsi="Times New Roman" w:cs="Times New Roman"/>
          <w:color w:val="000000"/>
          <w:sz w:val="20"/>
          <w:szCs w:val="20"/>
        </w:rPr>
        <w:t>ating</w:t>
      </w:r>
      <w:r w:rsidR="00640CB1" w:rsidRPr="00B13C7F">
        <w:rPr>
          <w:rFonts w:ascii="Times New Roman" w:hAnsi="Times New Roman" w:cs="Times New Roman"/>
          <w:color w:val="000000"/>
          <w:sz w:val="20"/>
          <w:szCs w:val="20"/>
        </w:rPr>
        <w:t xml:space="preserve"> </w:t>
      </w:r>
      <w:r w:rsidR="00640CB1" w:rsidRPr="00B13C7F">
        <w:rPr>
          <w:rFonts w:ascii="Times New Roman" w:hAnsi="Times New Roman" w:cs="Times New Roman"/>
          <w:i/>
          <w:color w:val="000000"/>
          <w:sz w:val="20"/>
          <w:szCs w:val="20"/>
        </w:rPr>
        <w:t>r</w:t>
      </w:r>
      <w:r w:rsidR="00640CB1" w:rsidRPr="00B13C7F">
        <w:rPr>
          <w:rFonts w:ascii="Times New Roman" w:hAnsi="Times New Roman" w:cs="Times New Roman"/>
          <w:i/>
          <w:color w:val="000000"/>
          <w:sz w:val="20"/>
          <w:szCs w:val="20"/>
          <w:vertAlign w:val="subscript"/>
        </w:rPr>
        <w:t>42</w:t>
      </w:r>
      <w:r w:rsidR="00640CB1" w:rsidRPr="00B13C7F">
        <w:rPr>
          <w:rFonts w:ascii="Times New Roman" w:hAnsi="Times New Roman" w:cs="Times New Roman"/>
          <w:color w:val="000000"/>
          <w:sz w:val="20"/>
          <w:szCs w:val="20"/>
        </w:rPr>
        <w:t xml:space="preserve"> can be </w:t>
      </w:r>
      <w:r w:rsidR="006E0E04" w:rsidRPr="00B13C7F">
        <w:rPr>
          <w:rFonts w:ascii="Times New Roman" w:hAnsi="Times New Roman" w:cs="Times New Roman"/>
          <w:color w:val="000000"/>
          <w:sz w:val="20"/>
          <w:szCs w:val="20"/>
        </w:rPr>
        <w:t>the same to</w:t>
      </w:r>
      <w:r w:rsidR="00640CB1" w:rsidRPr="00B13C7F">
        <w:rPr>
          <w:rFonts w:ascii="Times New Roman" w:hAnsi="Times New Roman" w:cs="Times New Roman"/>
          <w:color w:val="000000"/>
          <w:sz w:val="20"/>
          <w:szCs w:val="20"/>
        </w:rPr>
        <w:t xml:space="preserve"> </w:t>
      </w:r>
      <w:r w:rsidR="00640CB1" w:rsidRPr="00B13C7F">
        <w:rPr>
          <w:rFonts w:ascii="Times New Roman" w:hAnsi="Times New Roman" w:cs="Times New Roman"/>
          <w:i/>
          <w:color w:val="000000"/>
          <w:sz w:val="20"/>
          <w:szCs w:val="20"/>
        </w:rPr>
        <w:t>r</w:t>
      </w:r>
      <w:r w:rsidR="00640CB1" w:rsidRPr="00B13C7F">
        <w:rPr>
          <w:rFonts w:ascii="Times New Roman" w:hAnsi="Times New Roman" w:cs="Times New Roman"/>
          <w:i/>
          <w:color w:val="000000"/>
          <w:sz w:val="20"/>
          <w:szCs w:val="20"/>
          <w:vertAlign w:val="subscript"/>
        </w:rPr>
        <w:t>41</w:t>
      </w:r>
      <w:r w:rsidR="00640CB1" w:rsidRPr="00B13C7F">
        <w:rPr>
          <w:rFonts w:ascii="Times New Roman" w:hAnsi="Times New Roman" w:cs="Times New Roman"/>
          <w:color w:val="000000"/>
          <w:sz w:val="20"/>
          <w:szCs w:val="20"/>
        </w:rPr>
        <w:t xml:space="preserve"> which is the </w:t>
      </w:r>
      <w:r w:rsidR="00655544" w:rsidRPr="00B13C7F">
        <w:rPr>
          <w:rFonts w:ascii="Times New Roman" w:hAnsi="Times New Roman" w:cs="Times New Roman"/>
          <w:color w:val="000000"/>
          <w:sz w:val="20"/>
          <w:szCs w:val="20"/>
        </w:rPr>
        <w:t xml:space="preserve">mean of </w:t>
      </w:r>
      <w:r w:rsidR="00640CB1" w:rsidRPr="00B13C7F">
        <w:rPr>
          <w:rFonts w:ascii="Times New Roman" w:hAnsi="Times New Roman" w:cs="Times New Roman"/>
          <w:color w:val="000000"/>
          <w:sz w:val="20"/>
          <w:szCs w:val="20"/>
        </w:rPr>
        <w:t xml:space="preserve">user vector </w:t>
      </w:r>
      <w:r w:rsidR="00640CB1" w:rsidRPr="00B13C7F">
        <w:rPr>
          <w:rFonts w:ascii="Times New Roman" w:hAnsi="Times New Roman" w:cs="Times New Roman"/>
          <w:i/>
          <w:color w:val="000000"/>
          <w:sz w:val="20"/>
          <w:szCs w:val="20"/>
        </w:rPr>
        <w:t>user</w:t>
      </w:r>
      <w:r w:rsidR="00640CB1" w:rsidRPr="00B13C7F">
        <w:rPr>
          <w:rFonts w:ascii="Times New Roman" w:hAnsi="Times New Roman" w:cs="Times New Roman"/>
          <w:i/>
          <w:color w:val="000000"/>
          <w:sz w:val="20"/>
          <w:szCs w:val="20"/>
          <w:vertAlign w:val="subscript"/>
        </w:rPr>
        <w:t>4</w:t>
      </w:r>
      <w:r w:rsidR="00640CB1" w:rsidRPr="00B13C7F">
        <w:rPr>
          <w:rFonts w:ascii="Times New Roman" w:hAnsi="Times New Roman" w:cs="Times New Roman"/>
          <w:color w:val="000000"/>
          <w:sz w:val="20"/>
          <w:szCs w:val="20"/>
        </w:rPr>
        <w:t>.</w:t>
      </w:r>
      <w:r w:rsidR="00226E01" w:rsidRPr="00B13C7F">
        <w:rPr>
          <w:rFonts w:ascii="Times New Roman" w:hAnsi="Times New Roman" w:cs="Times New Roman"/>
          <w:color w:val="000000"/>
          <w:sz w:val="20"/>
          <w:szCs w:val="20"/>
        </w:rPr>
        <w:t xml:space="preserve"> </w:t>
      </w:r>
      <w:r w:rsidR="00512D31" w:rsidRPr="00B13C7F">
        <w:rPr>
          <w:rFonts w:ascii="Times New Roman" w:hAnsi="Times New Roman" w:cs="Times New Roman"/>
          <w:color w:val="000000"/>
          <w:sz w:val="20"/>
          <w:szCs w:val="20"/>
        </w:rPr>
        <w:t xml:space="preserve">If so, the speed of algorithm gets much more faster because the mean </w:t>
      </w:r>
      <w:r w:rsidR="00B04DD3" w:rsidRPr="00B13C7F">
        <w:rPr>
          <w:rFonts w:ascii="Times New Roman" w:hAnsi="Times New Roman" w:cs="Times New Roman"/>
          <w:color w:val="000000"/>
          <w:sz w:val="20"/>
          <w:szCs w:val="20"/>
        </w:rPr>
        <w:t xml:space="preserve">is computed only one time. </w:t>
      </w:r>
      <w:r w:rsidR="00FE4B37" w:rsidRPr="00B13C7F">
        <w:rPr>
          <w:rFonts w:ascii="Times New Roman" w:hAnsi="Times New Roman" w:cs="Times New Roman"/>
          <w:color w:val="000000"/>
          <w:sz w:val="20"/>
          <w:szCs w:val="20"/>
        </w:rPr>
        <w:t>However,</w:t>
      </w:r>
      <w:r w:rsidR="00724A41" w:rsidRPr="00B13C7F">
        <w:rPr>
          <w:rFonts w:ascii="Times New Roman" w:hAnsi="Times New Roman" w:cs="Times New Roman"/>
          <w:color w:val="000000"/>
          <w:sz w:val="20"/>
          <w:szCs w:val="20"/>
        </w:rPr>
        <w:t xml:space="preserve"> this overlapping </w:t>
      </w:r>
      <w:r w:rsidR="00353C18">
        <w:rPr>
          <w:rFonts w:ascii="Times New Roman" w:hAnsi="Times New Roman" w:cs="Times New Roman"/>
          <w:color w:val="000000"/>
          <w:sz w:val="20"/>
          <w:szCs w:val="20"/>
        </w:rPr>
        <w:t>get</w:t>
      </w:r>
      <w:r w:rsidR="004E1190">
        <w:rPr>
          <w:rFonts w:ascii="Times New Roman" w:hAnsi="Times New Roman" w:cs="Times New Roman"/>
          <w:color w:val="000000"/>
          <w:sz w:val="20"/>
          <w:szCs w:val="20"/>
        </w:rPr>
        <w:t>s</w:t>
      </w:r>
      <w:r w:rsidR="00353C18">
        <w:rPr>
          <w:rFonts w:ascii="Times New Roman" w:hAnsi="Times New Roman" w:cs="Times New Roman"/>
          <w:color w:val="000000"/>
          <w:sz w:val="20"/>
          <w:szCs w:val="20"/>
        </w:rPr>
        <w:t xml:space="preserve"> more efficient and </w:t>
      </w:r>
      <w:r w:rsidR="00A12082">
        <w:rPr>
          <w:rFonts w:ascii="Times New Roman" w:hAnsi="Times New Roman" w:cs="Times New Roman"/>
          <w:color w:val="000000"/>
          <w:sz w:val="20"/>
          <w:szCs w:val="20"/>
        </w:rPr>
        <w:t>solid</w:t>
      </w:r>
      <w:r w:rsidR="00546765" w:rsidRPr="00B13C7F">
        <w:rPr>
          <w:rFonts w:ascii="Times New Roman" w:hAnsi="Times New Roman" w:cs="Times New Roman"/>
          <w:color w:val="000000"/>
          <w:sz w:val="20"/>
          <w:szCs w:val="20"/>
        </w:rPr>
        <w:t xml:space="preserve">. </w:t>
      </w:r>
      <w:r w:rsidR="00D118A2">
        <w:rPr>
          <w:rFonts w:ascii="Times New Roman" w:hAnsi="Times New Roman" w:cs="Times New Roman"/>
          <w:color w:val="000000"/>
          <w:sz w:val="20"/>
          <w:szCs w:val="20"/>
        </w:rPr>
        <w:t>If</w:t>
      </w:r>
      <w:r w:rsidR="00546765" w:rsidRPr="00B13C7F">
        <w:rPr>
          <w:rFonts w:ascii="Times New Roman" w:hAnsi="Times New Roman" w:cs="Times New Roman"/>
          <w:color w:val="000000"/>
          <w:sz w:val="20"/>
          <w:szCs w:val="20"/>
        </w:rPr>
        <w:t xml:space="preserve"> </w:t>
      </w:r>
      <w:r w:rsidR="0008159A">
        <w:rPr>
          <w:rFonts w:ascii="Times New Roman" w:hAnsi="Times New Roman" w:cs="Times New Roman"/>
          <w:color w:val="000000"/>
          <w:sz w:val="20"/>
          <w:szCs w:val="20"/>
        </w:rPr>
        <w:t xml:space="preserve">vector </w:t>
      </w:r>
      <w:r w:rsidR="00546765" w:rsidRPr="00B13C7F">
        <w:rPr>
          <w:rFonts w:ascii="Times New Roman" w:hAnsi="Times New Roman" w:cs="Times New Roman"/>
          <w:i/>
          <w:color w:val="000000"/>
          <w:sz w:val="20"/>
          <w:szCs w:val="20"/>
        </w:rPr>
        <w:t>user</w:t>
      </w:r>
      <w:r w:rsidR="00546765" w:rsidRPr="00B13C7F">
        <w:rPr>
          <w:rFonts w:ascii="Times New Roman" w:hAnsi="Times New Roman" w:cs="Times New Roman"/>
          <w:i/>
          <w:color w:val="000000"/>
          <w:sz w:val="20"/>
          <w:szCs w:val="20"/>
          <w:vertAlign w:val="subscript"/>
        </w:rPr>
        <w:t>4</w:t>
      </w:r>
      <w:r w:rsidR="00546765" w:rsidRPr="00B13C7F">
        <w:rPr>
          <w:rFonts w:ascii="Times New Roman" w:hAnsi="Times New Roman" w:cs="Times New Roman"/>
          <w:color w:val="000000"/>
          <w:sz w:val="20"/>
          <w:szCs w:val="20"/>
        </w:rPr>
        <w:t xml:space="preserve"> </w:t>
      </w:r>
      <w:r w:rsidR="00916926">
        <w:rPr>
          <w:rFonts w:ascii="Times New Roman" w:hAnsi="Times New Roman" w:cs="Times New Roman"/>
          <w:color w:val="000000"/>
          <w:sz w:val="20"/>
          <w:szCs w:val="20"/>
        </w:rPr>
        <w:t>is empty</w:t>
      </w:r>
      <w:r w:rsidR="00081A1D" w:rsidRPr="00B13C7F">
        <w:rPr>
          <w:rFonts w:ascii="Times New Roman" w:hAnsi="Times New Roman" w:cs="Times New Roman"/>
          <w:color w:val="000000"/>
          <w:sz w:val="20"/>
          <w:szCs w:val="20"/>
        </w:rPr>
        <w:t xml:space="preserve">, </w:t>
      </w:r>
      <w:r w:rsidR="006C448D">
        <w:rPr>
          <w:rFonts w:ascii="Times New Roman" w:hAnsi="Times New Roman" w:cs="Times New Roman"/>
          <w:color w:val="000000"/>
          <w:sz w:val="20"/>
          <w:szCs w:val="20"/>
        </w:rPr>
        <w:t xml:space="preserve">its mean </w:t>
      </w:r>
      <w:r w:rsidR="00D118A2">
        <w:rPr>
          <w:rFonts w:ascii="Times New Roman" w:hAnsi="Times New Roman" w:cs="Times New Roman"/>
          <w:color w:val="000000"/>
          <w:sz w:val="20"/>
          <w:szCs w:val="20"/>
        </w:rPr>
        <w:t>is un</w:t>
      </w:r>
      <w:r w:rsidR="006C448D">
        <w:rPr>
          <w:rFonts w:ascii="Times New Roman" w:hAnsi="Times New Roman" w:cs="Times New Roman"/>
          <w:color w:val="000000"/>
          <w:sz w:val="20"/>
          <w:szCs w:val="20"/>
        </w:rPr>
        <w:t xml:space="preserve">defined </w:t>
      </w:r>
      <w:r w:rsidR="00D118A2">
        <w:rPr>
          <w:rFonts w:ascii="Times New Roman" w:hAnsi="Times New Roman" w:cs="Times New Roman"/>
          <w:color w:val="000000"/>
          <w:sz w:val="20"/>
          <w:szCs w:val="20"/>
        </w:rPr>
        <w:t xml:space="preserve">but </w:t>
      </w:r>
      <w:r w:rsidR="00F8341C" w:rsidRPr="00B13C7F">
        <w:rPr>
          <w:rFonts w:ascii="Times New Roman" w:hAnsi="Times New Roman" w:cs="Times New Roman"/>
          <w:color w:val="000000"/>
          <w:sz w:val="20"/>
          <w:szCs w:val="20"/>
        </w:rPr>
        <w:t>there is no interruption</w:t>
      </w:r>
      <w:r w:rsidR="00D118A2">
        <w:rPr>
          <w:rFonts w:ascii="Times New Roman" w:hAnsi="Times New Roman" w:cs="Times New Roman"/>
          <w:color w:val="000000"/>
          <w:sz w:val="20"/>
          <w:szCs w:val="20"/>
        </w:rPr>
        <w:t xml:space="preserve"> in replacement process. Therefore,</w:t>
      </w:r>
      <w:r w:rsidR="007B450F" w:rsidRPr="00B13C7F">
        <w:rPr>
          <w:rFonts w:ascii="Times New Roman" w:hAnsi="Times New Roman" w:cs="Times New Roman"/>
          <w:color w:val="000000"/>
          <w:sz w:val="20"/>
          <w:szCs w:val="20"/>
        </w:rPr>
        <w:t xml:space="preserve"> </w:t>
      </w:r>
      <w:r w:rsidR="00081A1D" w:rsidRPr="00B13C7F">
        <w:rPr>
          <w:rFonts w:ascii="Times New Roman" w:hAnsi="Times New Roman" w:cs="Times New Roman"/>
          <w:i/>
          <w:color w:val="000000"/>
          <w:sz w:val="20"/>
          <w:szCs w:val="20"/>
        </w:rPr>
        <w:t>r</w:t>
      </w:r>
      <w:r w:rsidR="00081A1D" w:rsidRPr="00B13C7F">
        <w:rPr>
          <w:rFonts w:ascii="Times New Roman" w:hAnsi="Times New Roman" w:cs="Times New Roman"/>
          <w:i/>
          <w:color w:val="000000"/>
          <w:sz w:val="20"/>
          <w:szCs w:val="20"/>
          <w:vertAlign w:val="subscript"/>
        </w:rPr>
        <w:t>42</w:t>
      </w:r>
      <w:r w:rsidR="00081A1D" w:rsidRPr="00B13C7F">
        <w:rPr>
          <w:rFonts w:ascii="Times New Roman" w:hAnsi="Times New Roman" w:cs="Times New Roman"/>
          <w:color w:val="000000"/>
          <w:sz w:val="20"/>
          <w:szCs w:val="20"/>
        </w:rPr>
        <w:t xml:space="preserve"> is assigned by the </w:t>
      </w:r>
      <w:r w:rsidR="00406CC8" w:rsidRPr="00B13C7F">
        <w:rPr>
          <w:rFonts w:ascii="Times New Roman" w:hAnsi="Times New Roman" w:cs="Times New Roman"/>
          <w:color w:val="000000"/>
          <w:sz w:val="20"/>
          <w:szCs w:val="20"/>
        </w:rPr>
        <w:t>mean</w:t>
      </w:r>
      <w:r w:rsidR="00081A1D" w:rsidRPr="00B13C7F">
        <w:rPr>
          <w:rFonts w:ascii="Times New Roman" w:hAnsi="Times New Roman" w:cs="Times New Roman"/>
          <w:color w:val="000000"/>
          <w:sz w:val="20"/>
          <w:szCs w:val="20"/>
        </w:rPr>
        <w:t xml:space="preserve"> of item-vector </w:t>
      </w:r>
      <w:r w:rsidR="00081A1D" w:rsidRPr="00B13C7F">
        <w:rPr>
          <w:rFonts w:ascii="Times New Roman" w:hAnsi="Times New Roman" w:cs="Times New Roman"/>
          <w:i/>
          <w:color w:val="000000"/>
          <w:sz w:val="20"/>
          <w:szCs w:val="20"/>
        </w:rPr>
        <w:t>item</w:t>
      </w:r>
      <w:r w:rsidR="00081A1D" w:rsidRPr="00B13C7F">
        <w:rPr>
          <w:rFonts w:ascii="Times New Roman" w:hAnsi="Times New Roman" w:cs="Times New Roman"/>
          <w:i/>
          <w:color w:val="000000"/>
          <w:sz w:val="20"/>
          <w:szCs w:val="20"/>
          <w:vertAlign w:val="subscript"/>
        </w:rPr>
        <w:t>2</w:t>
      </w:r>
      <w:r w:rsidR="00A95AA6" w:rsidRPr="00B13C7F">
        <w:rPr>
          <w:rFonts w:ascii="Times New Roman" w:hAnsi="Times New Roman" w:cs="Times New Roman"/>
          <w:color w:val="000000"/>
          <w:sz w:val="20"/>
          <w:szCs w:val="20"/>
        </w:rPr>
        <w:t xml:space="preserve">, so </w:t>
      </w:r>
      <w:r w:rsidR="00BE3054" w:rsidRPr="00B13C7F">
        <w:rPr>
          <w:rFonts w:ascii="Times New Roman" w:hAnsi="Times New Roman" w:cs="Times New Roman"/>
          <w:i/>
          <w:color w:val="000000"/>
          <w:sz w:val="20"/>
          <w:szCs w:val="20"/>
        </w:rPr>
        <w:t>r</w:t>
      </w:r>
      <w:r w:rsidR="00BE3054" w:rsidRPr="00B13C7F">
        <w:rPr>
          <w:rFonts w:ascii="Times New Roman" w:hAnsi="Times New Roman" w:cs="Times New Roman"/>
          <w:i/>
          <w:color w:val="000000"/>
          <w:sz w:val="20"/>
          <w:szCs w:val="20"/>
          <w:vertAlign w:val="subscript"/>
        </w:rPr>
        <w:t xml:space="preserve">42 </w:t>
      </w:r>
      <w:r w:rsidR="00BE3054" w:rsidRPr="00B13C7F">
        <w:rPr>
          <w:rFonts w:ascii="Times New Roman" w:hAnsi="Times New Roman" w:cs="Times New Roman"/>
          <w:i/>
          <w:color w:val="000000"/>
          <w:sz w:val="20"/>
          <w:szCs w:val="20"/>
        </w:rPr>
        <w:t xml:space="preserve">= </w:t>
      </w:r>
      <w:r w:rsidR="00FD7C98" w:rsidRPr="00B13C7F">
        <w:rPr>
          <w:rFonts w:ascii="Times New Roman" w:hAnsi="Times New Roman" w:cs="Times New Roman"/>
          <w:color w:val="000000"/>
          <w:sz w:val="20"/>
          <w:szCs w:val="20"/>
        </w:rPr>
        <w:t>(</w:t>
      </w:r>
      <w:r w:rsidR="00FD7C98" w:rsidRPr="00B13C7F">
        <w:rPr>
          <w:rFonts w:ascii="Times New Roman" w:hAnsi="Times New Roman" w:cs="Times New Roman"/>
          <w:i/>
          <w:color w:val="000000"/>
          <w:sz w:val="20"/>
          <w:szCs w:val="20"/>
        </w:rPr>
        <w:t>r</w:t>
      </w:r>
      <w:r w:rsidR="00FD7C98" w:rsidRPr="00B13C7F">
        <w:rPr>
          <w:rFonts w:ascii="Times New Roman" w:hAnsi="Times New Roman" w:cs="Times New Roman"/>
          <w:i/>
          <w:color w:val="000000"/>
          <w:sz w:val="20"/>
          <w:szCs w:val="20"/>
          <w:vertAlign w:val="subscript"/>
        </w:rPr>
        <w:t>12</w:t>
      </w:r>
      <w:r w:rsidR="00FD7C98" w:rsidRPr="00B13C7F">
        <w:rPr>
          <w:rFonts w:ascii="Times New Roman" w:hAnsi="Times New Roman" w:cs="Times New Roman"/>
          <w:i/>
          <w:color w:val="000000"/>
          <w:sz w:val="20"/>
          <w:szCs w:val="20"/>
        </w:rPr>
        <w:t xml:space="preserve"> + r</w:t>
      </w:r>
      <w:r w:rsidR="00FD7C98" w:rsidRPr="00B13C7F">
        <w:rPr>
          <w:rFonts w:ascii="Times New Roman" w:hAnsi="Times New Roman" w:cs="Times New Roman"/>
          <w:i/>
          <w:color w:val="000000"/>
          <w:sz w:val="20"/>
          <w:szCs w:val="20"/>
          <w:vertAlign w:val="subscript"/>
        </w:rPr>
        <w:t>32</w:t>
      </w:r>
      <w:r w:rsidR="00FD7C98" w:rsidRPr="00B13C7F">
        <w:rPr>
          <w:rFonts w:ascii="Times New Roman" w:hAnsi="Times New Roman" w:cs="Times New Roman"/>
          <w:color w:val="000000"/>
          <w:sz w:val="20"/>
          <w:szCs w:val="20"/>
        </w:rPr>
        <w:t>)</w:t>
      </w:r>
      <w:r w:rsidR="00FD7C98" w:rsidRPr="00B13C7F">
        <w:rPr>
          <w:rFonts w:ascii="Times New Roman" w:hAnsi="Times New Roman" w:cs="Times New Roman"/>
          <w:i/>
          <w:color w:val="000000"/>
          <w:sz w:val="20"/>
          <w:szCs w:val="20"/>
        </w:rPr>
        <w:t xml:space="preserve"> / 2 = </w:t>
      </w:r>
      <w:r w:rsidR="005D696C" w:rsidRPr="00B13C7F">
        <w:rPr>
          <w:rFonts w:ascii="Times New Roman" w:hAnsi="Times New Roman" w:cs="Times New Roman"/>
          <w:i/>
          <w:color w:val="000000"/>
          <w:sz w:val="20"/>
          <w:szCs w:val="20"/>
        </w:rPr>
        <w:t>2.5</w:t>
      </w:r>
      <w:r w:rsidR="00517038" w:rsidRPr="00B13C7F">
        <w:rPr>
          <w:rFonts w:ascii="Times New Roman" w:hAnsi="Times New Roman" w:cs="Times New Roman"/>
          <w:i/>
          <w:color w:val="000000"/>
          <w:sz w:val="20"/>
          <w:szCs w:val="20"/>
        </w:rPr>
        <w:t xml:space="preserve"> </w:t>
      </w:r>
      <w:r w:rsidR="00517038" w:rsidRPr="00B13C7F">
        <w:rPr>
          <w:rFonts w:ascii="Times New Roman" w:hAnsi="Times New Roman" w:cs="Times New Roman"/>
          <w:color w:val="000000"/>
          <w:sz w:val="20"/>
          <w:szCs w:val="20"/>
        </w:rPr>
        <w:t>and computation will continue.</w:t>
      </w:r>
      <w:r w:rsidR="009425EE">
        <w:rPr>
          <w:rFonts w:ascii="Times New Roman" w:hAnsi="Times New Roman" w:cs="Times New Roman"/>
          <w:color w:val="000000"/>
          <w:sz w:val="20"/>
          <w:szCs w:val="20"/>
        </w:rPr>
        <w:t xml:space="preserve"> By this way</w:t>
      </w:r>
      <w:r w:rsidR="002B0E70">
        <w:rPr>
          <w:rFonts w:ascii="Times New Roman" w:hAnsi="Times New Roman" w:cs="Times New Roman"/>
          <w:color w:val="000000"/>
          <w:sz w:val="20"/>
          <w:szCs w:val="20"/>
        </w:rPr>
        <w:t xml:space="preserve">, remaining missing values </w:t>
      </w:r>
      <w:r w:rsidR="00855AD7">
        <w:rPr>
          <w:rFonts w:ascii="Times New Roman" w:hAnsi="Times New Roman" w:cs="Times New Roman"/>
          <w:color w:val="000000"/>
          <w:sz w:val="20"/>
          <w:szCs w:val="20"/>
        </w:rPr>
        <w:t xml:space="preserve">such as </w:t>
      </w:r>
      <w:r w:rsidR="002B0E70" w:rsidRPr="00855AD7">
        <w:rPr>
          <w:rFonts w:ascii="Times New Roman" w:hAnsi="Times New Roman" w:cs="Times New Roman"/>
          <w:i/>
          <w:color w:val="000000"/>
          <w:sz w:val="20"/>
          <w:szCs w:val="20"/>
        </w:rPr>
        <w:t>r</w:t>
      </w:r>
      <w:r w:rsidR="002B0E70" w:rsidRPr="00855AD7">
        <w:rPr>
          <w:rFonts w:ascii="Times New Roman" w:hAnsi="Times New Roman" w:cs="Times New Roman"/>
          <w:i/>
          <w:color w:val="000000"/>
          <w:sz w:val="20"/>
          <w:szCs w:val="20"/>
          <w:vertAlign w:val="subscript"/>
        </w:rPr>
        <w:t>22</w:t>
      </w:r>
      <w:r w:rsidR="002B0E70">
        <w:rPr>
          <w:rFonts w:ascii="Times New Roman" w:hAnsi="Times New Roman" w:cs="Times New Roman"/>
          <w:color w:val="000000"/>
          <w:sz w:val="20"/>
          <w:szCs w:val="20"/>
        </w:rPr>
        <w:t xml:space="preserve">, </w:t>
      </w:r>
      <w:r w:rsidR="002B0E70" w:rsidRPr="00855AD7">
        <w:rPr>
          <w:rFonts w:ascii="Times New Roman" w:hAnsi="Times New Roman" w:cs="Times New Roman"/>
          <w:i/>
          <w:color w:val="000000"/>
          <w:sz w:val="20"/>
          <w:szCs w:val="20"/>
        </w:rPr>
        <w:t>r</w:t>
      </w:r>
      <w:r w:rsidR="002B0E70" w:rsidRPr="00855AD7">
        <w:rPr>
          <w:rFonts w:ascii="Times New Roman" w:hAnsi="Times New Roman" w:cs="Times New Roman"/>
          <w:i/>
          <w:color w:val="000000"/>
          <w:sz w:val="20"/>
          <w:szCs w:val="20"/>
          <w:vertAlign w:val="subscript"/>
        </w:rPr>
        <w:t>13</w:t>
      </w:r>
      <w:r w:rsidR="0081505B">
        <w:rPr>
          <w:rFonts w:ascii="Times New Roman" w:hAnsi="Times New Roman" w:cs="Times New Roman"/>
          <w:color w:val="000000"/>
          <w:sz w:val="20"/>
          <w:szCs w:val="20"/>
        </w:rPr>
        <w:t xml:space="preserve"> are estimated.</w:t>
      </w:r>
    </w:p>
    <w:p w:rsidR="0081505B" w:rsidRPr="00E87CC4" w:rsidRDefault="0081505B" w:rsidP="006F0149">
      <w:pPr>
        <w:pStyle w:val="ListParagraph"/>
        <w:numPr>
          <w:ilvl w:val="0"/>
          <w:numId w:val="12"/>
        </w:numPr>
        <w:jc w:val="both"/>
        <w:rPr>
          <w:rFonts w:ascii="Times New Roman" w:hAnsi="Times New Roman" w:cs="Times New Roman"/>
          <w:i/>
          <w:color w:val="000000"/>
          <w:sz w:val="20"/>
          <w:szCs w:val="20"/>
        </w:rPr>
      </w:pPr>
      <w:r w:rsidRPr="00E87CC4">
        <w:rPr>
          <w:rFonts w:ascii="Times New Roman" w:hAnsi="Times New Roman" w:cs="Times New Roman"/>
          <w:i/>
          <w:color w:val="000000"/>
          <w:sz w:val="20"/>
          <w:szCs w:val="20"/>
        </w:rPr>
        <w:t>r</w:t>
      </w:r>
      <w:r w:rsidRPr="00E87CC4">
        <w:rPr>
          <w:rFonts w:ascii="Times New Roman" w:hAnsi="Times New Roman" w:cs="Times New Roman"/>
          <w:i/>
          <w:color w:val="000000"/>
          <w:sz w:val="20"/>
          <w:szCs w:val="20"/>
          <w:vertAlign w:val="subscript"/>
        </w:rPr>
        <w:t>22</w:t>
      </w:r>
      <w:r w:rsidRPr="00E87CC4">
        <w:rPr>
          <w:rFonts w:ascii="Times New Roman" w:hAnsi="Times New Roman" w:cs="Times New Roman"/>
          <w:i/>
          <w:color w:val="000000"/>
          <w:sz w:val="20"/>
          <w:szCs w:val="20"/>
        </w:rPr>
        <w:t xml:space="preserve"> = </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r</w:t>
      </w:r>
      <w:r w:rsidRPr="00E87CC4">
        <w:rPr>
          <w:rFonts w:ascii="Times New Roman" w:hAnsi="Times New Roman" w:cs="Times New Roman"/>
          <w:i/>
          <w:color w:val="000000"/>
          <w:sz w:val="20"/>
          <w:szCs w:val="20"/>
          <w:vertAlign w:val="subscript"/>
        </w:rPr>
        <w:t>21</w:t>
      </w:r>
      <w:r w:rsidRPr="00E87CC4">
        <w:rPr>
          <w:rFonts w:ascii="Times New Roman" w:hAnsi="Times New Roman" w:cs="Times New Roman"/>
          <w:i/>
          <w:color w:val="000000"/>
          <w:sz w:val="20"/>
          <w:szCs w:val="20"/>
        </w:rPr>
        <w:t xml:space="preserve"> + r</w:t>
      </w:r>
      <w:r w:rsidRPr="00E87CC4">
        <w:rPr>
          <w:rFonts w:ascii="Times New Roman" w:hAnsi="Times New Roman" w:cs="Times New Roman"/>
          <w:i/>
          <w:color w:val="000000"/>
          <w:sz w:val="20"/>
          <w:szCs w:val="20"/>
          <w:vertAlign w:val="subscript"/>
        </w:rPr>
        <w:t>23</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 xml:space="preserve"> / 2 = </w:t>
      </w:r>
      <w:r w:rsidR="00EB1042" w:rsidRPr="00661B85">
        <w:rPr>
          <w:rFonts w:ascii="Times New Roman" w:hAnsi="Times New Roman" w:cs="Times New Roman"/>
          <w:color w:val="000000"/>
          <w:sz w:val="20"/>
          <w:szCs w:val="20"/>
        </w:rPr>
        <w:t>(</w:t>
      </w:r>
      <w:r w:rsidR="00EB1042" w:rsidRPr="00E87CC4">
        <w:rPr>
          <w:rFonts w:ascii="Times New Roman" w:hAnsi="Times New Roman" w:cs="Times New Roman"/>
          <w:i/>
          <w:color w:val="000000"/>
          <w:sz w:val="20"/>
          <w:szCs w:val="20"/>
        </w:rPr>
        <w:t>3 + 5</w:t>
      </w:r>
      <w:r w:rsidR="00EB1042" w:rsidRPr="00661B85">
        <w:rPr>
          <w:rFonts w:ascii="Times New Roman" w:hAnsi="Times New Roman" w:cs="Times New Roman"/>
          <w:color w:val="000000"/>
          <w:sz w:val="20"/>
          <w:szCs w:val="20"/>
        </w:rPr>
        <w:t>)</w:t>
      </w:r>
      <w:r w:rsidR="00EB1042" w:rsidRPr="00E87CC4">
        <w:rPr>
          <w:rFonts w:ascii="Times New Roman" w:hAnsi="Times New Roman" w:cs="Times New Roman"/>
          <w:i/>
          <w:color w:val="000000"/>
          <w:sz w:val="20"/>
          <w:szCs w:val="20"/>
        </w:rPr>
        <w:t xml:space="preserve"> / 2 = </w:t>
      </w:r>
      <w:r w:rsidRPr="00E87CC4">
        <w:rPr>
          <w:rFonts w:ascii="Times New Roman" w:hAnsi="Times New Roman" w:cs="Times New Roman"/>
          <w:i/>
          <w:color w:val="000000"/>
          <w:sz w:val="20"/>
          <w:szCs w:val="20"/>
        </w:rPr>
        <w:t>4</w:t>
      </w:r>
    </w:p>
    <w:p w:rsidR="0081505B" w:rsidRPr="00E87CC4" w:rsidRDefault="0081505B" w:rsidP="006F0149">
      <w:pPr>
        <w:pStyle w:val="ListParagraph"/>
        <w:numPr>
          <w:ilvl w:val="0"/>
          <w:numId w:val="12"/>
        </w:numPr>
        <w:jc w:val="both"/>
        <w:rPr>
          <w:rFonts w:ascii="Times New Roman" w:hAnsi="Times New Roman" w:cs="Times New Roman"/>
          <w:i/>
          <w:color w:val="000000"/>
          <w:sz w:val="20"/>
          <w:szCs w:val="20"/>
        </w:rPr>
      </w:pPr>
      <w:r w:rsidRPr="00E87CC4">
        <w:rPr>
          <w:rFonts w:ascii="Times New Roman" w:hAnsi="Times New Roman" w:cs="Times New Roman"/>
          <w:i/>
          <w:color w:val="000000"/>
          <w:sz w:val="20"/>
          <w:szCs w:val="20"/>
        </w:rPr>
        <w:t>r</w:t>
      </w:r>
      <w:r w:rsidRPr="00E87CC4">
        <w:rPr>
          <w:rFonts w:ascii="Times New Roman" w:hAnsi="Times New Roman" w:cs="Times New Roman"/>
          <w:i/>
          <w:color w:val="000000"/>
          <w:sz w:val="20"/>
          <w:szCs w:val="20"/>
          <w:vertAlign w:val="subscript"/>
        </w:rPr>
        <w:t>13</w:t>
      </w:r>
      <w:r w:rsidRPr="00E87CC4">
        <w:rPr>
          <w:rFonts w:ascii="Times New Roman" w:hAnsi="Times New Roman" w:cs="Times New Roman"/>
          <w:i/>
          <w:color w:val="000000"/>
          <w:sz w:val="20"/>
          <w:szCs w:val="20"/>
        </w:rPr>
        <w:t xml:space="preserve"> = </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r</w:t>
      </w:r>
      <w:r w:rsidRPr="00E87CC4">
        <w:rPr>
          <w:rFonts w:ascii="Times New Roman" w:hAnsi="Times New Roman" w:cs="Times New Roman"/>
          <w:i/>
          <w:color w:val="000000"/>
          <w:sz w:val="20"/>
          <w:szCs w:val="20"/>
          <w:vertAlign w:val="subscript"/>
        </w:rPr>
        <w:t>11</w:t>
      </w:r>
      <w:r w:rsidRPr="00E87CC4">
        <w:rPr>
          <w:rFonts w:ascii="Times New Roman" w:hAnsi="Times New Roman" w:cs="Times New Roman"/>
          <w:i/>
          <w:color w:val="000000"/>
          <w:sz w:val="20"/>
          <w:szCs w:val="20"/>
        </w:rPr>
        <w:t xml:space="preserve"> + r</w:t>
      </w:r>
      <w:r w:rsidRPr="00E87CC4">
        <w:rPr>
          <w:rFonts w:ascii="Times New Roman" w:hAnsi="Times New Roman" w:cs="Times New Roman"/>
          <w:i/>
          <w:color w:val="000000"/>
          <w:sz w:val="20"/>
          <w:szCs w:val="20"/>
          <w:vertAlign w:val="subscript"/>
        </w:rPr>
        <w:t>12</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 xml:space="preserve"> / 2 = </w:t>
      </w:r>
      <w:r w:rsidR="00EB1042" w:rsidRPr="00661B85">
        <w:rPr>
          <w:rFonts w:ascii="Times New Roman" w:hAnsi="Times New Roman" w:cs="Times New Roman"/>
          <w:color w:val="000000"/>
          <w:sz w:val="20"/>
          <w:szCs w:val="20"/>
        </w:rPr>
        <w:t>(</w:t>
      </w:r>
      <w:r w:rsidR="00EB1042" w:rsidRPr="00E87CC4">
        <w:rPr>
          <w:rFonts w:ascii="Times New Roman" w:hAnsi="Times New Roman" w:cs="Times New Roman"/>
          <w:i/>
          <w:color w:val="000000"/>
          <w:sz w:val="20"/>
          <w:szCs w:val="20"/>
        </w:rPr>
        <w:t>1 + 3</w:t>
      </w:r>
      <w:r w:rsidR="00EB1042" w:rsidRPr="00661B85">
        <w:rPr>
          <w:rFonts w:ascii="Times New Roman" w:hAnsi="Times New Roman" w:cs="Times New Roman"/>
          <w:color w:val="000000"/>
          <w:sz w:val="20"/>
          <w:szCs w:val="20"/>
        </w:rPr>
        <w:t>)</w:t>
      </w:r>
      <w:r w:rsidR="00EB1042" w:rsidRPr="00E87CC4">
        <w:rPr>
          <w:rFonts w:ascii="Times New Roman" w:hAnsi="Times New Roman" w:cs="Times New Roman"/>
          <w:i/>
          <w:color w:val="000000"/>
          <w:sz w:val="20"/>
          <w:szCs w:val="20"/>
        </w:rPr>
        <w:t xml:space="preserve"> / </w:t>
      </w:r>
      <w:r w:rsidR="00A518A1" w:rsidRPr="00E87CC4">
        <w:rPr>
          <w:rFonts w:ascii="Times New Roman" w:hAnsi="Times New Roman" w:cs="Times New Roman"/>
          <w:i/>
          <w:color w:val="000000"/>
          <w:sz w:val="20"/>
          <w:szCs w:val="20"/>
        </w:rPr>
        <w:t>2</w:t>
      </w:r>
      <w:r w:rsidR="00EB1042" w:rsidRPr="00E87CC4">
        <w:rPr>
          <w:rFonts w:ascii="Times New Roman" w:hAnsi="Times New Roman" w:cs="Times New Roman"/>
          <w:i/>
          <w:color w:val="000000"/>
          <w:sz w:val="20"/>
          <w:szCs w:val="20"/>
        </w:rPr>
        <w:t xml:space="preserve"> = 2</w:t>
      </w:r>
    </w:p>
    <w:p w:rsidR="00581DEE" w:rsidRDefault="004E3F96" w:rsidP="00DA4380">
      <w:pPr>
        <w:jc w:val="both"/>
        <w:rPr>
          <w:rFonts w:ascii="Times New Roman" w:hAnsi="Times New Roman" w:cs="Times New Roman"/>
          <w:color w:val="000000"/>
          <w:sz w:val="20"/>
          <w:szCs w:val="20"/>
        </w:rPr>
      </w:pPr>
      <w:r>
        <w:rPr>
          <w:rFonts w:ascii="Times New Roman" w:hAnsi="Times New Roman" w:cs="Times New Roman"/>
          <w:color w:val="000000"/>
          <w:sz w:val="20"/>
          <w:szCs w:val="20"/>
        </w:rPr>
        <w:t>Thus</w:t>
      </w:r>
      <w:r w:rsidR="0081505B">
        <w:rPr>
          <w:rFonts w:ascii="Times New Roman" w:hAnsi="Times New Roman" w:cs="Times New Roman"/>
          <w:color w:val="000000"/>
          <w:sz w:val="20"/>
          <w:szCs w:val="20"/>
        </w:rPr>
        <w:t>,</w:t>
      </w:r>
      <w:r w:rsidR="002B0E70">
        <w:rPr>
          <w:rFonts w:ascii="Times New Roman" w:hAnsi="Times New Roman" w:cs="Times New Roman"/>
          <w:color w:val="000000"/>
          <w:sz w:val="20"/>
          <w:szCs w:val="20"/>
        </w:rPr>
        <w:t xml:space="preserve"> we have completely estimated item-based rating matrix</w:t>
      </w:r>
      <w:r w:rsidR="00E87CC4">
        <w:rPr>
          <w:rFonts w:ascii="Times New Roman" w:hAnsi="Times New Roman" w:cs="Times New Roman"/>
          <w:color w:val="000000"/>
          <w:sz w:val="20"/>
          <w:szCs w:val="20"/>
        </w:rPr>
        <w:t xml:space="preserve"> as below</w:t>
      </w:r>
      <w:r w:rsidR="00B92B7D">
        <w:rPr>
          <w:rFonts w:ascii="Times New Roman" w:hAnsi="Times New Roman" w:cs="Times New Roman"/>
          <w:color w:val="000000"/>
          <w:sz w:val="20"/>
          <w:szCs w:val="20"/>
        </w:rPr>
        <w:t>:</w:t>
      </w:r>
    </w:p>
    <w:tbl>
      <w:tblPr>
        <w:tblStyle w:val="TableGrid"/>
        <w:tblW w:w="0" w:type="auto"/>
        <w:jc w:val="center"/>
        <w:tblLook w:val="04A0"/>
      </w:tblPr>
      <w:tblGrid>
        <w:gridCol w:w="626"/>
        <w:gridCol w:w="626"/>
        <w:gridCol w:w="626"/>
        <w:gridCol w:w="626"/>
        <w:gridCol w:w="626"/>
      </w:tblGrid>
      <w:tr w:rsidR="00A31431" w:rsidTr="00DD573E">
        <w:trPr>
          <w:jc w:val="center"/>
        </w:trPr>
        <w:tc>
          <w:tcPr>
            <w:tcW w:w="0" w:type="auto"/>
          </w:tcPr>
          <w:p w:rsidR="00A31431" w:rsidRDefault="00A31431" w:rsidP="00DA4380">
            <w:pPr>
              <w:jc w:val="both"/>
              <w:rPr>
                <w:color w:val="000000"/>
              </w:rPr>
            </w:pPr>
          </w:p>
        </w:tc>
        <w:tc>
          <w:tcPr>
            <w:tcW w:w="0" w:type="auto"/>
          </w:tcPr>
          <w:p w:rsidR="00A31431" w:rsidRPr="00A31431" w:rsidRDefault="00A31431" w:rsidP="00DA4380">
            <w:pPr>
              <w:jc w:val="both"/>
              <w:rPr>
                <w:i/>
                <w:color w:val="000000"/>
              </w:rPr>
            </w:pPr>
            <w:r w:rsidRPr="00A31431">
              <w:rPr>
                <w:i/>
                <w:color w:val="000000"/>
              </w:rPr>
              <w:t>user</w:t>
            </w:r>
            <w:r w:rsidRPr="00A31431">
              <w:rPr>
                <w:i/>
                <w:color w:val="000000"/>
                <w:vertAlign w:val="subscript"/>
              </w:rPr>
              <w:t>1</w:t>
            </w:r>
          </w:p>
        </w:tc>
        <w:tc>
          <w:tcPr>
            <w:tcW w:w="0" w:type="auto"/>
          </w:tcPr>
          <w:p w:rsidR="00A31431" w:rsidRDefault="00A31431" w:rsidP="00A31431">
            <w:pPr>
              <w:jc w:val="both"/>
              <w:rPr>
                <w:color w:val="000000"/>
              </w:rPr>
            </w:pPr>
            <w:r w:rsidRPr="00A31431">
              <w:rPr>
                <w:i/>
                <w:color w:val="000000"/>
              </w:rPr>
              <w:t>user</w:t>
            </w:r>
            <w:r>
              <w:rPr>
                <w:i/>
                <w:color w:val="000000"/>
                <w:vertAlign w:val="subscript"/>
              </w:rPr>
              <w:t>2</w:t>
            </w:r>
          </w:p>
        </w:tc>
        <w:tc>
          <w:tcPr>
            <w:tcW w:w="0" w:type="auto"/>
          </w:tcPr>
          <w:p w:rsidR="00A31431" w:rsidRDefault="00A31431" w:rsidP="00A31431">
            <w:pPr>
              <w:jc w:val="both"/>
              <w:rPr>
                <w:color w:val="000000"/>
              </w:rPr>
            </w:pPr>
            <w:r w:rsidRPr="00A31431">
              <w:rPr>
                <w:i/>
                <w:color w:val="000000"/>
              </w:rPr>
              <w:t>user</w:t>
            </w:r>
            <w:r>
              <w:rPr>
                <w:i/>
                <w:color w:val="000000"/>
                <w:vertAlign w:val="subscript"/>
              </w:rPr>
              <w:t>3</w:t>
            </w:r>
          </w:p>
        </w:tc>
        <w:tc>
          <w:tcPr>
            <w:tcW w:w="0" w:type="auto"/>
          </w:tcPr>
          <w:p w:rsidR="00A31431" w:rsidRDefault="00A31431" w:rsidP="00A31431">
            <w:pPr>
              <w:jc w:val="both"/>
              <w:rPr>
                <w:color w:val="000000"/>
              </w:rPr>
            </w:pPr>
            <w:r w:rsidRPr="00A31431">
              <w:rPr>
                <w:i/>
                <w:color w:val="000000"/>
              </w:rPr>
              <w:t>user</w:t>
            </w:r>
            <w:r>
              <w:rPr>
                <w:i/>
                <w:color w:val="000000"/>
                <w:vertAlign w:val="subscript"/>
              </w:rPr>
              <w:t>4</w:t>
            </w:r>
          </w:p>
        </w:tc>
      </w:tr>
      <w:tr w:rsidR="00A31431" w:rsidTr="00DD573E">
        <w:trPr>
          <w:jc w:val="center"/>
        </w:trPr>
        <w:tc>
          <w:tcPr>
            <w:tcW w:w="0" w:type="auto"/>
          </w:tcPr>
          <w:p w:rsidR="00A31431" w:rsidRPr="00752204" w:rsidRDefault="00752204" w:rsidP="00DA4380">
            <w:pPr>
              <w:jc w:val="both"/>
              <w:rPr>
                <w:i/>
                <w:color w:val="000000"/>
              </w:rPr>
            </w:pPr>
            <w:r w:rsidRPr="00752204">
              <w:rPr>
                <w:i/>
                <w:color w:val="000000"/>
              </w:rPr>
              <w:t>item</w:t>
            </w:r>
            <w:r w:rsidRPr="00752204">
              <w:rPr>
                <w:i/>
                <w:color w:val="000000"/>
                <w:vertAlign w:val="subscript"/>
              </w:rPr>
              <w:t>1</w:t>
            </w:r>
          </w:p>
        </w:tc>
        <w:tc>
          <w:tcPr>
            <w:tcW w:w="0" w:type="auto"/>
          </w:tcPr>
          <w:p w:rsidR="00A31431" w:rsidRDefault="001E6A7D" w:rsidP="00DA4380">
            <w:pPr>
              <w:jc w:val="both"/>
              <w:rPr>
                <w:color w:val="000000"/>
              </w:rPr>
            </w:pPr>
            <w:r>
              <w:rPr>
                <w:color w:val="000000"/>
              </w:rPr>
              <w:t>1</w:t>
            </w:r>
          </w:p>
        </w:tc>
        <w:tc>
          <w:tcPr>
            <w:tcW w:w="0" w:type="auto"/>
          </w:tcPr>
          <w:p w:rsidR="00A31431" w:rsidRDefault="001E6A7D" w:rsidP="00DA4380">
            <w:pPr>
              <w:jc w:val="both"/>
              <w:rPr>
                <w:color w:val="000000"/>
              </w:rPr>
            </w:pPr>
            <w:r>
              <w:rPr>
                <w:color w:val="000000"/>
              </w:rPr>
              <w:t>3</w:t>
            </w:r>
          </w:p>
        </w:tc>
        <w:tc>
          <w:tcPr>
            <w:tcW w:w="0" w:type="auto"/>
          </w:tcPr>
          <w:p w:rsidR="00A31431" w:rsidRDefault="001E6A7D" w:rsidP="00DA4380">
            <w:pPr>
              <w:jc w:val="both"/>
              <w:rPr>
                <w:color w:val="000000"/>
              </w:rPr>
            </w:pPr>
            <w:r>
              <w:rPr>
                <w:color w:val="000000"/>
              </w:rPr>
              <w:t>4</w:t>
            </w:r>
          </w:p>
        </w:tc>
        <w:tc>
          <w:tcPr>
            <w:tcW w:w="0" w:type="auto"/>
          </w:tcPr>
          <w:p w:rsidR="00A31431" w:rsidRDefault="001E6A7D" w:rsidP="00DA4380">
            <w:pPr>
              <w:jc w:val="both"/>
              <w:rPr>
                <w:color w:val="000000"/>
              </w:rPr>
            </w:pPr>
            <w:r>
              <w:rPr>
                <w:color w:val="000000"/>
              </w:rPr>
              <w:t>3</w:t>
            </w:r>
          </w:p>
        </w:tc>
      </w:tr>
      <w:tr w:rsidR="00A31431" w:rsidTr="00DD573E">
        <w:trPr>
          <w:jc w:val="center"/>
        </w:trPr>
        <w:tc>
          <w:tcPr>
            <w:tcW w:w="0" w:type="auto"/>
          </w:tcPr>
          <w:p w:rsidR="00A31431" w:rsidRDefault="00752204" w:rsidP="00752204">
            <w:pPr>
              <w:jc w:val="both"/>
              <w:rPr>
                <w:color w:val="000000"/>
              </w:rPr>
            </w:pPr>
            <w:r w:rsidRPr="00752204">
              <w:rPr>
                <w:i/>
                <w:color w:val="000000"/>
              </w:rPr>
              <w:t>item</w:t>
            </w:r>
            <w:r>
              <w:rPr>
                <w:i/>
                <w:color w:val="000000"/>
                <w:vertAlign w:val="subscript"/>
              </w:rPr>
              <w:t>2</w:t>
            </w:r>
          </w:p>
        </w:tc>
        <w:tc>
          <w:tcPr>
            <w:tcW w:w="0" w:type="auto"/>
          </w:tcPr>
          <w:p w:rsidR="00A31431" w:rsidRDefault="007535EC" w:rsidP="00DA4380">
            <w:pPr>
              <w:jc w:val="both"/>
              <w:rPr>
                <w:color w:val="000000"/>
              </w:rPr>
            </w:pPr>
            <w:r>
              <w:rPr>
                <w:color w:val="000000"/>
              </w:rPr>
              <w:t>3</w:t>
            </w:r>
          </w:p>
        </w:tc>
        <w:tc>
          <w:tcPr>
            <w:tcW w:w="0" w:type="auto"/>
          </w:tcPr>
          <w:p w:rsidR="00A31431" w:rsidRDefault="007535EC" w:rsidP="00DA4380">
            <w:pPr>
              <w:jc w:val="both"/>
              <w:rPr>
                <w:color w:val="000000"/>
              </w:rPr>
            </w:pPr>
            <w:r>
              <w:rPr>
                <w:color w:val="000000"/>
              </w:rPr>
              <w:t>4</w:t>
            </w:r>
          </w:p>
        </w:tc>
        <w:tc>
          <w:tcPr>
            <w:tcW w:w="0" w:type="auto"/>
          </w:tcPr>
          <w:p w:rsidR="00A31431" w:rsidRDefault="007535EC" w:rsidP="00DA4380">
            <w:pPr>
              <w:jc w:val="both"/>
              <w:rPr>
                <w:color w:val="000000"/>
              </w:rPr>
            </w:pPr>
            <w:r>
              <w:rPr>
                <w:color w:val="000000"/>
              </w:rPr>
              <w:t>2</w:t>
            </w:r>
          </w:p>
        </w:tc>
        <w:tc>
          <w:tcPr>
            <w:tcW w:w="0" w:type="auto"/>
          </w:tcPr>
          <w:p w:rsidR="00A31431" w:rsidRDefault="007535EC" w:rsidP="00DA4380">
            <w:pPr>
              <w:jc w:val="both"/>
              <w:rPr>
                <w:color w:val="000000"/>
              </w:rPr>
            </w:pPr>
            <w:r>
              <w:rPr>
                <w:color w:val="000000"/>
              </w:rPr>
              <w:t>3</w:t>
            </w:r>
          </w:p>
        </w:tc>
      </w:tr>
      <w:tr w:rsidR="00A31431" w:rsidTr="00DD573E">
        <w:trPr>
          <w:jc w:val="center"/>
        </w:trPr>
        <w:tc>
          <w:tcPr>
            <w:tcW w:w="0" w:type="auto"/>
          </w:tcPr>
          <w:p w:rsidR="00A31431" w:rsidRDefault="00752204" w:rsidP="00752204">
            <w:pPr>
              <w:jc w:val="both"/>
              <w:rPr>
                <w:color w:val="000000"/>
              </w:rPr>
            </w:pPr>
            <w:r w:rsidRPr="00752204">
              <w:rPr>
                <w:i/>
                <w:color w:val="000000"/>
              </w:rPr>
              <w:t>item</w:t>
            </w:r>
            <w:r>
              <w:rPr>
                <w:i/>
                <w:color w:val="000000"/>
                <w:vertAlign w:val="subscript"/>
              </w:rPr>
              <w:t>3</w:t>
            </w:r>
          </w:p>
        </w:tc>
        <w:tc>
          <w:tcPr>
            <w:tcW w:w="0" w:type="auto"/>
          </w:tcPr>
          <w:p w:rsidR="00A31431" w:rsidRDefault="007149E7" w:rsidP="00DA4380">
            <w:pPr>
              <w:jc w:val="both"/>
              <w:rPr>
                <w:color w:val="000000"/>
              </w:rPr>
            </w:pPr>
            <w:r>
              <w:rPr>
                <w:color w:val="000000"/>
              </w:rPr>
              <w:t>2</w:t>
            </w:r>
          </w:p>
        </w:tc>
        <w:tc>
          <w:tcPr>
            <w:tcW w:w="0" w:type="auto"/>
          </w:tcPr>
          <w:p w:rsidR="00A31431" w:rsidRDefault="007149E7" w:rsidP="00DA4380">
            <w:pPr>
              <w:jc w:val="both"/>
              <w:rPr>
                <w:color w:val="000000"/>
              </w:rPr>
            </w:pPr>
            <w:r>
              <w:rPr>
                <w:color w:val="000000"/>
              </w:rPr>
              <w:t>5</w:t>
            </w:r>
          </w:p>
        </w:tc>
        <w:tc>
          <w:tcPr>
            <w:tcW w:w="0" w:type="auto"/>
          </w:tcPr>
          <w:p w:rsidR="00A31431" w:rsidRDefault="007149E7" w:rsidP="00DA4380">
            <w:pPr>
              <w:jc w:val="both"/>
              <w:rPr>
                <w:color w:val="000000"/>
              </w:rPr>
            </w:pPr>
            <w:r>
              <w:rPr>
                <w:color w:val="000000"/>
              </w:rPr>
              <w:t>1</w:t>
            </w:r>
          </w:p>
        </w:tc>
        <w:tc>
          <w:tcPr>
            <w:tcW w:w="0" w:type="auto"/>
          </w:tcPr>
          <w:p w:rsidR="00A31431" w:rsidRDefault="007149E7" w:rsidP="00DA4380">
            <w:pPr>
              <w:jc w:val="both"/>
              <w:rPr>
                <w:color w:val="000000"/>
              </w:rPr>
            </w:pPr>
            <w:r>
              <w:rPr>
                <w:color w:val="000000"/>
              </w:rPr>
              <w:t>3</w:t>
            </w:r>
          </w:p>
        </w:tc>
      </w:tr>
    </w:tbl>
    <w:p w:rsidR="005569C8" w:rsidRPr="00B13C7F" w:rsidRDefault="00F8035B" w:rsidP="00DD573E">
      <w:pPr>
        <w:jc w:val="center"/>
        <w:rPr>
          <w:rFonts w:ascii="Times New Roman" w:hAnsi="Times New Roman" w:cs="Times New Roman"/>
          <w:color w:val="000000"/>
          <w:sz w:val="20"/>
          <w:szCs w:val="20"/>
        </w:rPr>
      </w:pPr>
      <w:r w:rsidRPr="0044002A">
        <w:rPr>
          <w:rFonts w:ascii="Times New Roman" w:hAnsi="Times New Roman" w:cs="Times New Roman"/>
          <w:b/>
          <w:color w:val="000000"/>
          <w:sz w:val="20"/>
          <w:szCs w:val="20"/>
        </w:rPr>
        <w:t>Table</w:t>
      </w:r>
      <w:r w:rsidR="00442B31">
        <w:rPr>
          <w:rFonts w:ascii="Times New Roman" w:hAnsi="Times New Roman" w:cs="Times New Roman"/>
          <w:b/>
          <w:color w:val="000000"/>
          <w:sz w:val="20"/>
          <w:szCs w:val="20"/>
        </w:rPr>
        <w:t xml:space="preserve"> </w:t>
      </w:r>
      <w:r w:rsidRPr="0044002A">
        <w:rPr>
          <w:rFonts w:ascii="Times New Roman" w:hAnsi="Times New Roman" w:cs="Times New Roman"/>
          <w:b/>
          <w:color w:val="000000"/>
          <w:sz w:val="20"/>
          <w:szCs w:val="20"/>
        </w:rPr>
        <w:t>3.</w:t>
      </w:r>
      <w:r>
        <w:rPr>
          <w:rFonts w:ascii="Times New Roman" w:hAnsi="Times New Roman" w:cs="Times New Roman"/>
          <w:color w:val="000000"/>
          <w:sz w:val="20"/>
          <w:szCs w:val="20"/>
        </w:rPr>
        <w:t xml:space="preserve"> </w:t>
      </w:r>
      <w:r w:rsidR="0044002A">
        <w:rPr>
          <w:rFonts w:ascii="Times New Roman" w:hAnsi="Times New Roman" w:cs="Times New Roman"/>
          <w:color w:val="000000"/>
          <w:sz w:val="20"/>
          <w:szCs w:val="20"/>
        </w:rPr>
        <w:t>Completely estimated item-based rating matrix</w:t>
      </w:r>
    </w:p>
    <w:p w:rsidR="007A2040" w:rsidRDefault="00F77114" w:rsidP="0091116C">
      <w:p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 xml:space="preserve">This </w:t>
      </w:r>
      <w:r w:rsidR="00523150" w:rsidRPr="00B13C7F">
        <w:rPr>
          <w:rFonts w:ascii="Times New Roman" w:hAnsi="Times New Roman" w:cs="Times New Roman"/>
          <w:color w:val="000000"/>
          <w:sz w:val="20"/>
          <w:szCs w:val="20"/>
        </w:rPr>
        <w:t>average</w:t>
      </w:r>
      <w:r w:rsidRPr="00B13C7F">
        <w:rPr>
          <w:rFonts w:ascii="Times New Roman" w:hAnsi="Times New Roman" w:cs="Times New Roman"/>
          <w:color w:val="000000"/>
          <w:sz w:val="20"/>
          <w:szCs w:val="20"/>
        </w:rPr>
        <w:t xml:space="preserve"> </w:t>
      </w:r>
      <w:r w:rsidR="00523150" w:rsidRPr="00B13C7F">
        <w:rPr>
          <w:rFonts w:ascii="Times New Roman" w:hAnsi="Times New Roman" w:cs="Times New Roman"/>
          <w:color w:val="000000"/>
          <w:sz w:val="20"/>
          <w:szCs w:val="20"/>
        </w:rPr>
        <w:t>technique</w:t>
      </w:r>
      <w:r w:rsidRPr="00B13C7F">
        <w:rPr>
          <w:rFonts w:ascii="Times New Roman" w:hAnsi="Times New Roman" w:cs="Times New Roman"/>
          <w:color w:val="000000"/>
          <w:sz w:val="20"/>
          <w:szCs w:val="20"/>
        </w:rPr>
        <w:t xml:space="preserve"> is fast but not accurate</w:t>
      </w:r>
      <w:r w:rsidR="000C267C" w:rsidRPr="00B13C7F">
        <w:rPr>
          <w:rFonts w:ascii="Times New Roman" w:hAnsi="Times New Roman" w:cs="Times New Roman"/>
          <w:color w:val="000000"/>
          <w:sz w:val="20"/>
          <w:szCs w:val="20"/>
        </w:rPr>
        <w:t xml:space="preserve"> because replaced values don’t reflect the real values that users rate on an item</w:t>
      </w:r>
      <w:r w:rsidRPr="00B13C7F">
        <w:rPr>
          <w:rFonts w:ascii="Times New Roman" w:hAnsi="Times New Roman" w:cs="Times New Roman"/>
          <w:color w:val="000000"/>
          <w:sz w:val="20"/>
          <w:szCs w:val="20"/>
        </w:rPr>
        <w:t xml:space="preserve">. </w:t>
      </w:r>
      <w:r w:rsidR="0076051A" w:rsidRPr="00B13C7F">
        <w:rPr>
          <w:rFonts w:ascii="Times New Roman" w:hAnsi="Times New Roman" w:cs="Times New Roman"/>
          <w:color w:val="000000"/>
          <w:sz w:val="20"/>
          <w:szCs w:val="20"/>
        </w:rPr>
        <w:t xml:space="preserve">Another way </w:t>
      </w:r>
      <w:r w:rsidR="00441381" w:rsidRPr="00B13C7F">
        <w:rPr>
          <w:rFonts w:ascii="Times New Roman" w:hAnsi="Times New Roman" w:cs="Times New Roman"/>
          <w:color w:val="000000"/>
          <w:sz w:val="20"/>
          <w:szCs w:val="20"/>
        </w:rPr>
        <w:t xml:space="preserve">to fill in missing data is to apply </w:t>
      </w:r>
      <w:r w:rsidR="008C02D9" w:rsidRPr="00B13C7F">
        <w:rPr>
          <w:rFonts w:ascii="Times New Roman" w:hAnsi="Times New Roman" w:cs="Times New Roman"/>
          <w:color w:val="000000"/>
          <w:sz w:val="20"/>
          <w:szCs w:val="20"/>
        </w:rPr>
        <w:t xml:space="preserve">statistical approaches such as </w:t>
      </w:r>
      <w:r w:rsidR="00066233" w:rsidRPr="00B13C7F">
        <w:rPr>
          <w:rFonts w:ascii="Times New Roman" w:hAnsi="Times New Roman" w:cs="Times New Roman"/>
          <w:color w:val="000000"/>
          <w:sz w:val="20"/>
          <w:szCs w:val="20"/>
        </w:rPr>
        <w:t>e</w:t>
      </w:r>
      <w:r w:rsidR="008C02D9" w:rsidRPr="00B13C7F">
        <w:rPr>
          <w:rFonts w:ascii="Times New Roman" w:hAnsi="Times New Roman" w:cs="Times New Roman"/>
          <w:color w:val="000000"/>
          <w:sz w:val="20"/>
          <w:szCs w:val="20"/>
        </w:rPr>
        <w:t xml:space="preserve">xpectation </w:t>
      </w:r>
      <w:r w:rsidR="00066233" w:rsidRPr="00B13C7F">
        <w:rPr>
          <w:rFonts w:ascii="Times New Roman" w:hAnsi="Times New Roman" w:cs="Times New Roman"/>
          <w:color w:val="000000"/>
          <w:sz w:val="20"/>
          <w:szCs w:val="20"/>
        </w:rPr>
        <w:t>m</w:t>
      </w:r>
      <w:r w:rsidR="008C02D9" w:rsidRPr="00B13C7F">
        <w:rPr>
          <w:rFonts w:ascii="Times New Roman" w:hAnsi="Times New Roman" w:cs="Times New Roman"/>
          <w:color w:val="000000"/>
          <w:sz w:val="20"/>
          <w:szCs w:val="20"/>
        </w:rPr>
        <w:t xml:space="preserve">aximization (EM). </w:t>
      </w:r>
      <w:r w:rsidR="007A2040" w:rsidRPr="00B13C7F">
        <w:rPr>
          <w:rFonts w:ascii="Times New Roman" w:hAnsi="Times New Roman" w:cs="Times New Roman"/>
          <w:color w:val="000000"/>
          <w:sz w:val="20"/>
          <w:szCs w:val="20"/>
        </w:rPr>
        <w:t xml:space="preserve">EM algorithm is an efficient iterative procedure to compute the </w:t>
      </w:r>
      <w:r w:rsidR="00066233" w:rsidRPr="00B13C7F">
        <w:rPr>
          <w:rFonts w:ascii="Times New Roman" w:hAnsi="Times New Roman" w:cs="Times New Roman"/>
          <w:color w:val="000000"/>
          <w:sz w:val="20"/>
          <w:szCs w:val="20"/>
        </w:rPr>
        <w:t>m</w:t>
      </w:r>
      <w:r w:rsidR="007A2040" w:rsidRPr="00B13C7F">
        <w:rPr>
          <w:rFonts w:ascii="Times New Roman" w:hAnsi="Times New Roman" w:cs="Times New Roman"/>
          <w:color w:val="000000"/>
          <w:sz w:val="20"/>
          <w:szCs w:val="20"/>
        </w:rPr>
        <w:t xml:space="preserve">aximum </w:t>
      </w:r>
      <w:r w:rsidR="00066233" w:rsidRPr="00B13C7F">
        <w:rPr>
          <w:rFonts w:ascii="Times New Roman" w:hAnsi="Times New Roman" w:cs="Times New Roman"/>
          <w:color w:val="000000"/>
          <w:sz w:val="20"/>
          <w:szCs w:val="20"/>
        </w:rPr>
        <w:t>l</w:t>
      </w:r>
      <w:r w:rsidR="007A2040" w:rsidRPr="00B13C7F">
        <w:rPr>
          <w:rFonts w:ascii="Times New Roman" w:hAnsi="Times New Roman" w:cs="Times New Roman"/>
          <w:color w:val="000000"/>
          <w:sz w:val="20"/>
          <w:szCs w:val="20"/>
        </w:rPr>
        <w:t xml:space="preserve">ikelihood (ML) estimate in the presence of missing or hidden data. Each iteration of EM algorithm consists of two processes: E-step and the M-step. </w:t>
      </w:r>
    </w:p>
    <w:p w:rsidR="00213A8E" w:rsidRDefault="004B5D89" w:rsidP="00213A8E">
      <w:pPr>
        <w:pStyle w:val="ListParagraph"/>
        <w:numPr>
          <w:ilvl w:val="0"/>
          <w:numId w:val="2"/>
        </w:numPr>
        <w:jc w:val="both"/>
        <w:rPr>
          <w:rFonts w:ascii="Times New Roman" w:hAnsi="Times New Roman" w:cs="Times New Roman"/>
          <w:color w:val="000000"/>
          <w:sz w:val="20"/>
          <w:szCs w:val="20"/>
        </w:rPr>
      </w:pPr>
      <w:r w:rsidRPr="004B5D89">
        <w:rPr>
          <w:rFonts w:ascii="Times New Roman" w:hAnsi="Times New Roman" w:cs="Times New Roman"/>
          <w:color w:val="000000"/>
          <w:sz w:val="20"/>
          <w:szCs w:val="20"/>
        </w:rPr>
        <w:t xml:space="preserve">In the expectation, or E-step: missing data </w:t>
      </w:r>
      <w:r w:rsidR="00EF638B">
        <w:rPr>
          <w:rFonts w:ascii="Times New Roman" w:hAnsi="Times New Roman" w:cs="Times New Roman"/>
          <w:color w:val="000000"/>
          <w:sz w:val="20"/>
          <w:szCs w:val="20"/>
        </w:rPr>
        <w:t>is</w:t>
      </w:r>
      <w:r w:rsidRPr="004B5D89">
        <w:rPr>
          <w:rFonts w:ascii="Times New Roman" w:hAnsi="Times New Roman" w:cs="Times New Roman"/>
          <w:color w:val="000000"/>
          <w:sz w:val="20"/>
          <w:szCs w:val="20"/>
        </w:rPr>
        <w:t xml:space="preserve"> estimated given the observed data and current estimate of </w:t>
      </w:r>
      <w:r w:rsidR="00756B15">
        <w:rPr>
          <w:rFonts w:ascii="Times New Roman" w:hAnsi="Times New Roman" w:cs="Times New Roman"/>
          <w:color w:val="000000"/>
          <w:sz w:val="20"/>
          <w:szCs w:val="20"/>
        </w:rPr>
        <w:t>statistical</w:t>
      </w:r>
      <w:r w:rsidRPr="004B5D89">
        <w:rPr>
          <w:rFonts w:ascii="Times New Roman" w:hAnsi="Times New Roman" w:cs="Times New Roman"/>
          <w:color w:val="000000"/>
          <w:sz w:val="20"/>
          <w:szCs w:val="20"/>
        </w:rPr>
        <w:t xml:space="preserve"> parameter</w:t>
      </w:r>
      <w:r w:rsidR="00E346F8">
        <w:rPr>
          <w:rFonts w:ascii="Times New Roman" w:hAnsi="Times New Roman" w:cs="Times New Roman"/>
          <w:color w:val="000000"/>
          <w:sz w:val="20"/>
          <w:szCs w:val="20"/>
        </w:rPr>
        <w:t>s</w:t>
      </w:r>
      <w:r w:rsidRPr="004B5D89">
        <w:rPr>
          <w:rFonts w:ascii="Times New Roman" w:hAnsi="Times New Roman" w:cs="Times New Roman"/>
          <w:color w:val="000000"/>
          <w:sz w:val="20"/>
          <w:szCs w:val="20"/>
        </w:rPr>
        <w:t>.</w:t>
      </w:r>
      <w:r w:rsidR="00E346F8">
        <w:rPr>
          <w:rFonts w:ascii="Times New Roman" w:hAnsi="Times New Roman" w:cs="Times New Roman"/>
          <w:color w:val="000000"/>
          <w:sz w:val="20"/>
          <w:szCs w:val="20"/>
        </w:rPr>
        <w:t xml:space="preserve"> </w:t>
      </w:r>
      <w:r w:rsidR="003C51D5">
        <w:rPr>
          <w:rFonts w:ascii="Times New Roman" w:hAnsi="Times New Roman" w:cs="Times New Roman"/>
          <w:color w:val="000000"/>
          <w:sz w:val="20"/>
          <w:szCs w:val="20"/>
        </w:rPr>
        <w:t>Normally, s</w:t>
      </w:r>
      <w:r w:rsidR="00E346F8">
        <w:rPr>
          <w:rFonts w:ascii="Times New Roman" w:hAnsi="Times New Roman" w:cs="Times New Roman"/>
          <w:color w:val="000000"/>
          <w:sz w:val="20"/>
          <w:szCs w:val="20"/>
        </w:rPr>
        <w:t>tatistical</w:t>
      </w:r>
      <w:r w:rsidR="00E346F8" w:rsidRPr="004B5D89">
        <w:rPr>
          <w:rFonts w:ascii="Times New Roman" w:hAnsi="Times New Roman" w:cs="Times New Roman"/>
          <w:color w:val="000000"/>
          <w:sz w:val="20"/>
          <w:szCs w:val="20"/>
        </w:rPr>
        <w:t xml:space="preserve"> parameter</w:t>
      </w:r>
      <w:r w:rsidR="00E346F8">
        <w:rPr>
          <w:rFonts w:ascii="Times New Roman" w:hAnsi="Times New Roman" w:cs="Times New Roman"/>
          <w:color w:val="000000"/>
          <w:sz w:val="20"/>
          <w:szCs w:val="20"/>
        </w:rPr>
        <w:t>s</w:t>
      </w:r>
      <w:r w:rsidR="003C51D5">
        <w:rPr>
          <w:rFonts w:ascii="Times New Roman" w:hAnsi="Times New Roman" w:cs="Times New Roman"/>
          <w:color w:val="000000"/>
          <w:sz w:val="20"/>
          <w:szCs w:val="20"/>
        </w:rPr>
        <w:t xml:space="preserve"> are expectation and variance.</w:t>
      </w:r>
    </w:p>
    <w:p w:rsidR="00213A8E" w:rsidRPr="00213A8E" w:rsidRDefault="004B5D89" w:rsidP="00213A8E">
      <w:pPr>
        <w:pStyle w:val="ListParagraph"/>
        <w:numPr>
          <w:ilvl w:val="0"/>
          <w:numId w:val="2"/>
        </w:numPr>
        <w:jc w:val="both"/>
        <w:rPr>
          <w:rFonts w:ascii="Times New Roman" w:hAnsi="Times New Roman" w:cs="Times New Roman"/>
          <w:color w:val="000000"/>
          <w:sz w:val="20"/>
          <w:szCs w:val="20"/>
        </w:rPr>
      </w:pPr>
      <w:r w:rsidRPr="004B5D89">
        <w:rPr>
          <w:rFonts w:ascii="Times New Roman" w:hAnsi="Times New Roman" w:cs="Times New Roman"/>
          <w:color w:val="000000"/>
          <w:sz w:val="20"/>
          <w:szCs w:val="20"/>
        </w:rPr>
        <w:t xml:space="preserve">In the maximization, or M-step: </w:t>
      </w:r>
      <w:r w:rsidR="00215EFB">
        <w:rPr>
          <w:rFonts w:ascii="Times New Roman" w:hAnsi="Times New Roman" w:cs="Times New Roman"/>
          <w:color w:val="000000"/>
          <w:sz w:val="20"/>
          <w:szCs w:val="20"/>
        </w:rPr>
        <w:t>statistical</w:t>
      </w:r>
      <w:r w:rsidR="00215EFB" w:rsidRPr="004B5D89">
        <w:rPr>
          <w:rFonts w:ascii="Times New Roman" w:hAnsi="Times New Roman" w:cs="Times New Roman"/>
          <w:color w:val="000000"/>
          <w:sz w:val="20"/>
          <w:szCs w:val="20"/>
        </w:rPr>
        <w:t xml:space="preserve"> parameter </w:t>
      </w:r>
      <w:r w:rsidR="00215EFB">
        <w:rPr>
          <w:rFonts w:ascii="Times New Roman" w:hAnsi="Times New Roman" w:cs="Times New Roman"/>
          <w:color w:val="000000"/>
          <w:sz w:val="20"/>
          <w:szCs w:val="20"/>
        </w:rPr>
        <w:t xml:space="preserve">is estimated by maximizing </w:t>
      </w:r>
      <w:r w:rsidRPr="004B5D89">
        <w:rPr>
          <w:rFonts w:ascii="Times New Roman" w:hAnsi="Times New Roman" w:cs="Times New Roman"/>
          <w:color w:val="000000"/>
          <w:sz w:val="20"/>
          <w:szCs w:val="20"/>
        </w:rPr>
        <w:t xml:space="preserve">the likelihood function under the assumption that missing data </w:t>
      </w:r>
      <w:r w:rsidR="00EF638B">
        <w:rPr>
          <w:rFonts w:ascii="Times New Roman" w:hAnsi="Times New Roman" w:cs="Times New Roman"/>
          <w:color w:val="000000"/>
          <w:sz w:val="20"/>
          <w:szCs w:val="20"/>
        </w:rPr>
        <w:t>is</w:t>
      </w:r>
      <w:r w:rsidRPr="004B5D89">
        <w:rPr>
          <w:rFonts w:ascii="Times New Roman" w:hAnsi="Times New Roman" w:cs="Times New Roman"/>
          <w:color w:val="000000"/>
          <w:sz w:val="20"/>
          <w:szCs w:val="20"/>
        </w:rPr>
        <w:t xml:space="preserve"> known.</w:t>
      </w:r>
    </w:p>
    <w:p w:rsidR="00670DBC" w:rsidRDefault="00670DBC" w:rsidP="00670DBC">
      <w:p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EM algorithm is more accurate than</w:t>
      </w:r>
      <w:r w:rsidR="00604277" w:rsidRPr="00B13C7F">
        <w:rPr>
          <w:rFonts w:ascii="Times New Roman" w:hAnsi="Times New Roman" w:cs="Times New Roman"/>
          <w:color w:val="000000"/>
          <w:sz w:val="20"/>
          <w:szCs w:val="20"/>
        </w:rPr>
        <w:t xml:space="preserve"> </w:t>
      </w:r>
      <w:r w:rsidR="00523150" w:rsidRPr="00B13C7F">
        <w:rPr>
          <w:rFonts w:ascii="Times New Roman" w:hAnsi="Times New Roman" w:cs="Times New Roman"/>
          <w:color w:val="000000"/>
          <w:sz w:val="20"/>
          <w:szCs w:val="20"/>
        </w:rPr>
        <w:t>average</w:t>
      </w:r>
      <w:r w:rsidR="00604277" w:rsidRPr="00B13C7F">
        <w:rPr>
          <w:rFonts w:ascii="Times New Roman" w:hAnsi="Times New Roman" w:cs="Times New Roman"/>
          <w:color w:val="000000"/>
          <w:sz w:val="20"/>
          <w:szCs w:val="20"/>
        </w:rPr>
        <w:t xml:space="preserve"> technique because it </w:t>
      </w:r>
      <w:r w:rsidR="00AD03A0">
        <w:rPr>
          <w:rFonts w:ascii="Times New Roman" w:hAnsi="Times New Roman" w:cs="Times New Roman"/>
          <w:color w:val="000000"/>
          <w:sz w:val="20"/>
          <w:szCs w:val="20"/>
        </w:rPr>
        <w:t xml:space="preserve">applies statistical model into rating data so as to estimate missing values </w:t>
      </w:r>
      <w:r w:rsidR="00702C9C">
        <w:rPr>
          <w:rFonts w:ascii="Times New Roman" w:hAnsi="Times New Roman" w:cs="Times New Roman"/>
          <w:color w:val="000000"/>
          <w:sz w:val="20"/>
          <w:szCs w:val="20"/>
        </w:rPr>
        <w:t>according to</w:t>
      </w:r>
      <w:r w:rsidR="00AD03A0">
        <w:rPr>
          <w:rFonts w:ascii="Times New Roman" w:hAnsi="Times New Roman" w:cs="Times New Roman"/>
          <w:color w:val="000000"/>
          <w:sz w:val="20"/>
          <w:szCs w:val="20"/>
        </w:rPr>
        <w:t xml:space="preserve"> </w:t>
      </w:r>
      <w:r w:rsidR="00702C9C">
        <w:rPr>
          <w:rFonts w:ascii="Times New Roman" w:hAnsi="Times New Roman" w:cs="Times New Roman"/>
          <w:color w:val="000000"/>
          <w:sz w:val="20"/>
          <w:szCs w:val="20"/>
        </w:rPr>
        <w:t xml:space="preserve">an </w:t>
      </w:r>
      <w:r w:rsidR="00AD03A0">
        <w:rPr>
          <w:rFonts w:ascii="Times New Roman" w:hAnsi="Times New Roman" w:cs="Times New Roman"/>
          <w:color w:val="000000"/>
          <w:sz w:val="20"/>
          <w:szCs w:val="20"/>
        </w:rPr>
        <w:t xml:space="preserve">iterative </w:t>
      </w:r>
      <w:r w:rsidR="00654DF7" w:rsidRPr="00B13C7F">
        <w:rPr>
          <w:rFonts w:ascii="Times New Roman" w:hAnsi="Times New Roman" w:cs="Times New Roman"/>
          <w:color w:val="000000"/>
          <w:sz w:val="20"/>
          <w:szCs w:val="20"/>
        </w:rPr>
        <w:t>process</w:t>
      </w:r>
      <w:r w:rsidR="00F83DCF">
        <w:rPr>
          <w:rFonts w:ascii="Times New Roman" w:hAnsi="Times New Roman" w:cs="Times New Roman"/>
          <w:color w:val="000000"/>
          <w:sz w:val="20"/>
          <w:szCs w:val="20"/>
        </w:rPr>
        <w:t>, thus</w:t>
      </w:r>
      <w:r w:rsidR="00654DF7" w:rsidRPr="00B13C7F">
        <w:rPr>
          <w:rFonts w:ascii="Times New Roman" w:hAnsi="Times New Roman" w:cs="Times New Roman"/>
          <w:color w:val="000000"/>
          <w:sz w:val="20"/>
          <w:szCs w:val="20"/>
        </w:rPr>
        <w:t xml:space="preserve"> </w:t>
      </w:r>
      <w:r w:rsidR="00F83DCF">
        <w:rPr>
          <w:rFonts w:ascii="Times New Roman" w:hAnsi="Times New Roman" w:cs="Times New Roman"/>
          <w:color w:val="000000"/>
          <w:sz w:val="20"/>
          <w:szCs w:val="20"/>
        </w:rPr>
        <w:t>statistical parameter</w:t>
      </w:r>
      <w:r w:rsidR="00654DF7" w:rsidRPr="00B13C7F">
        <w:rPr>
          <w:rFonts w:ascii="Times New Roman" w:hAnsi="Times New Roman" w:cs="Times New Roman"/>
          <w:color w:val="000000"/>
          <w:sz w:val="20"/>
          <w:szCs w:val="20"/>
        </w:rPr>
        <w:t>s</w:t>
      </w:r>
      <w:r w:rsidR="00F83DCF">
        <w:rPr>
          <w:rFonts w:ascii="Times New Roman" w:hAnsi="Times New Roman" w:cs="Times New Roman"/>
          <w:color w:val="000000"/>
          <w:sz w:val="20"/>
          <w:szCs w:val="20"/>
        </w:rPr>
        <w:t xml:space="preserve"> are</w:t>
      </w:r>
      <w:r w:rsidR="00654DF7" w:rsidRPr="00B13C7F">
        <w:rPr>
          <w:rFonts w:ascii="Times New Roman" w:hAnsi="Times New Roman" w:cs="Times New Roman"/>
          <w:color w:val="000000"/>
          <w:sz w:val="20"/>
          <w:szCs w:val="20"/>
        </w:rPr>
        <w:t xml:space="preserve"> improved after each iteration</w:t>
      </w:r>
      <w:r w:rsidR="00604277" w:rsidRPr="00B13C7F">
        <w:rPr>
          <w:rFonts w:ascii="Times New Roman" w:hAnsi="Times New Roman" w:cs="Times New Roman"/>
          <w:color w:val="000000"/>
          <w:sz w:val="20"/>
          <w:szCs w:val="20"/>
        </w:rPr>
        <w:t>.</w:t>
      </w:r>
    </w:p>
    <w:p w:rsidR="000B18F6" w:rsidRPr="000B18F6" w:rsidRDefault="000B18F6" w:rsidP="000B18F6">
      <w:pPr>
        <w:jc w:val="both"/>
        <w:rPr>
          <w:rFonts w:ascii="Times New Roman" w:hAnsi="Times New Roman" w:cs="Times New Roman"/>
          <w:b/>
          <w:color w:val="000000"/>
          <w:sz w:val="20"/>
          <w:szCs w:val="20"/>
        </w:rPr>
      </w:pPr>
      <w:r w:rsidRPr="000B18F6">
        <w:rPr>
          <w:rFonts w:ascii="Times New Roman" w:hAnsi="Times New Roman" w:cs="Times New Roman"/>
          <w:b/>
          <w:color w:val="000000"/>
          <w:sz w:val="20"/>
          <w:szCs w:val="20"/>
        </w:rPr>
        <w:t>2.</w:t>
      </w:r>
      <w:r w:rsidR="002D50F1">
        <w:rPr>
          <w:rFonts w:ascii="Times New Roman" w:hAnsi="Times New Roman" w:cs="Times New Roman"/>
          <w:b/>
          <w:color w:val="000000"/>
          <w:sz w:val="20"/>
          <w:szCs w:val="20"/>
        </w:rPr>
        <w:t>3</w:t>
      </w:r>
      <w:r w:rsidRPr="000B18F6">
        <w:rPr>
          <w:rFonts w:ascii="Times New Roman" w:hAnsi="Times New Roman" w:cs="Times New Roman"/>
          <w:b/>
          <w:color w:val="000000"/>
          <w:sz w:val="20"/>
          <w:szCs w:val="20"/>
        </w:rPr>
        <w:t xml:space="preserve">. Learning BN from </w:t>
      </w:r>
      <w:r>
        <w:rPr>
          <w:rFonts w:ascii="Times New Roman" w:hAnsi="Times New Roman" w:cs="Times New Roman"/>
          <w:b/>
          <w:color w:val="000000"/>
          <w:sz w:val="20"/>
          <w:szCs w:val="20"/>
        </w:rPr>
        <w:t>item-based</w:t>
      </w:r>
      <w:r w:rsidRPr="000B18F6">
        <w:rPr>
          <w:rFonts w:ascii="Times New Roman" w:hAnsi="Times New Roman" w:cs="Times New Roman"/>
          <w:b/>
          <w:color w:val="000000"/>
          <w:sz w:val="20"/>
          <w:szCs w:val="20"/>
        </w:rPr>
        <w:t xml:space="preserve"> matrix</w:t>
      </w:r>
    </w:p>
    <w:p w:rsidR="007A2040" w:rsidRPr="00B13C7F" w:rsidRDefault="007A2040" w:rsidP="007A2040">
      <w:pPr>
        <w:jc w:val="both"/>
        <w:rPr>
          <w:rFonts w:ascii="Times New Roman" w:hAnsi="Times New Roman" w:cs="Times New Roman"/>
          <w:sz w:val="20"/>
          <w:szCs w:val="20"/>
        </w:rPr>
      </w:pPr>
      <w:r w:rsidRPr="00B13C7F">
        <w:rPr>
          <w:rFonts w:ascii="Times New Roman" w:hAnsi="Times New Roman" w:cs="Times New Roman"/>
          <w:color w:val="000000"/>
          <w:sz w:val="20"/>
          <w:szCs w:val="20"/>
        </w:rPr>
        <w:t xml:space="preserve">Building </w:t>
      </w:r>
      <w:r w:rsidR="00525C88" w:rsidRPr="00B13C7F">
        <w:rPr>
          <w:rFonts w:ascii="Times New Roman" w:hAnsi="Times New Roman" w:cs="Times New Roman"/>
          <w:color w:val="000000"/>
          <w:sz w:val="20"/>
          <w:szCs w:val="20"/>
        </w:rPr>
        <w:t xml:space="preserve">up </w:t>
      </w:r>
      <w:r w:rsidRPr="00B13C7F">
        <w:rPr>
          <w:rFonts w:ascii="Times New Roman" w:hAnsi="Times New Roman" w:cs="Times New Roman"/>
          <w:color w:val="000000"/>
          <w:sz w:val="20"/>
          <w:szCs w:val="20"/>
        </w:rPr>
        <w:t xml:space="preserve">the </w:t>
      </w:r>
      <w:r w:rsidR="00525C88" w:rsidRPr="00B13C7F">
        <w:rPr>
          <w:rFonts w:ascii="Times New Roman" w:hAnsi="Times New Roman" w:cs="Times New Roman"/>
          <w:color w:val="000000"/>
          <w:sz w:val="20"/>
          <w:szCs w:val="20"/>
        </w:rPr>
        <w:t>BN</w:t>
      </w:r>
      <w:r w:rsidRPr="00B13C7F">
        <w:rPr>
          <w:rFonts w:ascii="Times New Roman" w:hAnsi="Times New Roman" w:cs="Times New Roman"/>
          <w:color w:val="000000"/>
          <w:sz w:val="20"/>
          <w:szCs w:val="20"/>
        </w:rPr>
        <w:t xml:space="preserve"> from the </w:t>
      </w:r>
      <w:r w:rsidR="00236B83">
        <w:rPr>
          <w:rFonts w:ascii="Times New Roman" w:hAnsi="Times New Roman" w:cs="Times New Roman"/>
          <w:color w:val="000000"/>
          <w:sz w:val="20"/>
          <w:szCs w:val="20"/>
        </w:rPr>
        <w:t xml:space="preserve">complete </w:t>
      </w:r>
      <w:r w:rsidRPr="00B13C7F">
        <w:rPr>
          <w:rFonts w:ascii="Times New Roman" w:hAnsi="Times New Roman" w:cs="Times New Roman"/>
          <w:color w:val="000000"/>
          <w:sz w:val="20"/>
          <w:szCs w:val="20"/>
        </w:rPr>
        <w:t xml:space="preserve">item-based matrix </w:t>
      </w:r>
      <w:r w:rsidR="00CE1D8C">
        <w:rPr>
          <w:rFonts w:ascii="Times New Roman" w:hAnsi="Times New Roman" w:cs="Times New Roman"/>
          <w:color w:val="000000"/>
          <w:sz w:val="20"/>
          <w:szCs w:val="20"/>
        </w:rPr>
        <w:t xml:space="preserve">created </w:t>
      </w:r>
      <w:r w:rsidRPr="00B13C7F">
        <w:rPr>
          <w:rFonts w:ascii="Times New Roman" w:hAnsi="Times New Roman" w:cs="Times New Roman"/>
          <w:color w:val="000000"/>
          <w:sz w:val="20"/>
          <w:szCs w:val="20"/>
        </w:rPr>
        <w:t xml:space="preserve">in step </w:t>
      </w:r>
      <w:r w:rsidR="00CE1D8C">
        <w:rPr>
          <w:rFonts w:ascii="Times New Roman" w:hAnsi="Times New Roman" w:cs="Times New Roman"/>
          <w:i/>
          <w:color w:val="000000"/>
          <w:sz w:val="20"/>
          <w:szCs w:val="20"/>
        </w:rPr>
        <w:t xml:space="preserve">1 </w:t>
      </w:r>
      <w:r w:rsidR="00CE1D8C" w:rsidRPr="00CE1D8C">
        <w:rPr>
          <w:rFonts w:ascii="Times New Roman" w:hAnsi="Times New Roman" w:cs="Times New Roman"/>
          <w:color w:val="000000"/>
          <w:sz w:val="20"/>
          <w:szCs w:val="20"/>
        </w:rPr>
        <w:t>and step</w:t>
      </w:r>
      <w:r w:rsidR="00CE1D8C">
        <w:rPr>
          <w:rFonts w:ascii="Times New Roman" w:hAnsi="Times New Roman" w:cs="Times New Roman"/>
          <w:i/>
          <w:color w:val="000000"/>
          <w:sz w:val="20"/>
          <w:szCs w:val="20"/>
        </w:rPr>
        <w:t xml:space="preserve"> 2</w:t>
      </w:r>
      <w:r w:rsidRPr="00B13C7F">
        <w:rPr>
          <w:rFonts w:ascii="Times New Roman" w:hAnsi="Times New Roman" w:cs="Times New Roman"/>
          <w:color w:val="000000"/>
          <w:sz w:val="20"/>
          <w:szCs w:val="20"/>
        </w:rPr>
        <w:t xml:space="preserve">. Each node </w:t>
      </w:r>
      <w:r w:rsidR="00426D2E">
        <w:rPr>
          <w:rFonts w:ascii="Times New Roman" w:hAnsi="Times New Roman" w:cs="Times New Roman"/>
          <w:color w:val="000000"/>
          <w:sz w:val="20"/>
          <w:szCs w:val="20"/>
        </w:rPr>
        <w:t xml:space="preserve">in BN </w:t>
      </w:r>
      <w:r w:rsidR="004163D1" w:rsidRPr="00B13C7F">
        <w:rPr>
          <w:rFonts w:ascii="Times New Roman" w:hAnsi="Times New Roman" w:cs="Times New Roman"/>
          <w:color w:val="000000"/>
          <w:sz w:val="20"/>
          <w:szCs w:val="20"/>
        </w:rPr>
        <w:t>has</w:t>
      </w:r>
      <w:r w:rsidRPr="00B13C7F">
        <w:rPr>
          <w:rFonts w:ascii="Times New Roman" w:hAnsi="Times New Roman" w:cs="Times New Roman"/>
          <w:color w:val="000000"/>
          <w:sz w:val="20"/>
          <w:szCs w:val="20"/>
        </w:rPr>
        <w:t xml:space="preserve"> five values {</w:t>
      </w:r>
      <w:r w:rsidRPr="000366C8">
        <w:rPr>
          <w:rFonts w:ascii="Times New Roman" w:hAnsi="Times New Roman" w:cs="Times New Roman"/>
          <w:i/>
          <w:color w:val="000000"/>
          <w:sz w:val="20"/>
          <w:szCs w:val="20"/>
        </w:rPr>
        <w:t>1, 2, 3, 4, 5</w:t>
      </w:r>
      <w:r w:rsidRPr="00B13C7F">
        <w:rPr>
          <w:rFonts w:ascii="Times New Roman" w:hAnsi="Times New Roman" w:cs="Times New Roman"/>
          <w:color w:val="000000"/>
          <w:sz w:val="20"/>
          <w:szCs w:val="20"/>
        </w:rPr>
        <w:t xml:space="preserve">} </w:t>
      </w:r>
      <w:r w:rsidR="007A2CC6" w:rsidRPr="00B13C7F">
        <w:rPr>
          <w:rFonts w:ascii="Times New Roman" w:hAnsi="Times New Roman" w:cs="Times New Roman"/>
          <w:color w:val="000000"/>
          <w:sz w:val="20"/>
          <w:szCs w:val="20"/>
        </w:rPr>
        <w:t xml:space="preserve">corresponding to </w:t>
      </w:r>
      <w:r w:rsidR="0050111A" w:rsidRPr="00B13C7F">
        <w:rPr>
          <w:rFonts w:ascii="Times New Roman" w:hAnsi="Times New Roman" w:cs="Times New Roman"/>
          <w:color w:val="000000"/>
          <w:sz w:val="20"/>
          <w:szCs w:val="20"/>
        </w:rPr>
        <w:t xml:space="preserve">user’s </w:t>
      </w:r>
      <w:r w:rsidR="007A2CC6" w:rsidRPr="00B13C7F">
        <w:rPr>
          <w:rFonts w:ascii="Times New Roman" w:hAnsi="Times New Roman" w:cs="Times New Roman"/>
          <w:color w:val="000000"/>
          <w:sz w:val="20"/>
          <w:szCs w:val="20"/>
        </w:rPr>
        <w:t>rating values</w:t>
      </w:r>
      <w:r w:rsidR="00AA27B5">
        <w:rPr>
          <w:rFonts w:ascii="Times New Roman" w:hAnsi="Times New Roman" w:cs="Times New Roman"/>
          <w:color w:val="000000"/>
          <w:sz w:val="20"/>
          <w:szCs w:val="20"/>
        </w:rPr>
        <w:t xml:space="preserve">: </w:t>
      </w:r>
      <w:r w:rsidR="00AA27B5" w:rsidRPr="00AA27B5">
        <w:rPr>
          <w:rFonts w:ascii="Times New Roman" w:hAnsi="Times New Roman" w:cs="Times New Roman"/>
          <w:i/>
          <w:color w:val="000000"/>
          <w:sz w:val="20"/>
          <w:szCs w:val="20"/>
        </w:rPr>
        <w:t>5-</w:t>
      </w:r>
      <w:r w:rsidR="00AA27B5">
        <w:rPr>
          <w:rFonts w:ascii="Times New Roman" w:hAnsi="Times New Roman" w:cs="Times New Roman"/>
          <w:color w:val="000000"/>
          <w:sz w:val="20"/>
          <w:szCs w:val="20"/>
        </w:rPr>
        <w:t xml:space="preserve">most favorite and </w:t>
      </w:r>
      <w:r w:rsidR="00AA27B5" w:rsidRPr="00AA27B5">
        <w:rPr>
          <w:rFonts w:ascii="Times New Roman" w:hAnsi="Times New Roman" w:cs="Times New Roman"/>
          <w:i/>
          <w:color w:val="000000"/>
          <w:sz w:val="20"/>
          <w:szCs w:val="20"/>
        </w:rPr>
        <w:t>1-</w:t>
      </w:r>
      <w:r w:rsidR="00AA27B5">
        <w:rPr>
          <w:rFonts w:ascii="Times New Roman" w:hAnsi="Times New Roman" w:cs="Times New Roman"/>
          <w:color w:val="000000"/>
          <w:sz w:val="20"/>
          <w:szCs w:val="20"/>
        </w:rPr>
        <w:t>most dislike</w:t>
      </w:r>
      <w:r w:rsidR="007A2CC6" w:rsidRPr="00B13C7F">
        <w:rPr>
          <w:rFonts w:ascii="Times New Roman" w:hAnsi="Times New Roman" w:cs="Times New Roman"/>
          <w:color w:val="000000"/>
          <w:sz w:val="20"/>
          <w:szCs w:val="20"/>
        </w:rPr>
        <w:t xml:space="preserve">. </w:t>
      </w:r>
      <w:r w:rsidR="00944B0F" w:rsidRPr="00B13C7F">
        <w:rPr>
          <w:rFonts w:ascii="Times New Roman" w:hAnsi="Times New Roman" w:cs="Times New Roman"/>
          <w:color w:val="000000"/>
          <w:sz w:val="20"/>
          <w:szCs w:val="20"/>
        </w:rPr>
        <w:t>Every</w:t>
      </w:r>
      <w:r w:rsidR="007A2CC6" w:rsidRPr="00B13C7F">
        <w:rPr>
          <w:rFonts w:ascii="Times New Roman" w:hAnsi="Times New Roman" w:cs="Times New Roman"/>
          <w:color w:val="000000"/>
          <w:sz w:val="20"/>
          <w:szCs w:val="20"/>
        </w:rPr>
        <w:t xml:space="preserve"> node is </w:t>
      </w:r>
      <w:r w:rsidR="00731CB5" w:rsidRPr="00B13C7F">
        <w:rPr>
          <w:rFonts w:ascii="Times New Roman" w:hAnsi="Times New Roman" w:cs="Times New Roman"/>
          <w:color w:val="000000"/>
          <w:sz w:val="20"/>
          <w:szCs w:val="20"/>
        </w:rPr>
        <w:t>associated with</w:t>
      </w:r>
      <w:r w:rsidRPr="00B13C7F">
        <w:rPr>
          <w:rFonts w:ascii="Times New Roman" w:hAnsi="Times New Roman" w:cs="Times New Roman"/>
          <w:color w:val="000000"/>
          <w:sz w:val="20"/>
          <w:szCs w:val="20"/>
        </w:rPr>
        <w:t xml:space="preserve"> </w:t>
      </w:r>
      <w:r w:rsidR="00731CB5" w:rsidRPr="00B13C7F">
        <w:rPr>
          <w:rFonts w:ascii="Times New Roman" w:hAnsi="Times New Roman" w:cs="Times New Roman"/>
          <w:color w:val="000000"/>
          <w:sz w:val="20"/>
          <w:szCs w:val="20"/>
        </w:rPr>
        <w:t>conditional probability table (CPT)</w:t>
      </w:r>
      <w:r w:rsidR="00EE1202" w:rsidRPr="00B13C7F">
        <w:rPr>
          <w:rFonts w:ascii="Times New Roman" w:hAnsi="Times New Roman" w:cs="Times New Roman"/>
          <w:color w:val="000000"/>
          <w:sz w:val="20"/>
          <w:szCs w:val="20"/>
        </w:rPr>
        <w:t xml:space="preserve"> which defines </w:t>
      </w:r>
      <w:r w:rsidR="00D8319F" w:rsidRPr="00B13C7F">
        <w:rPr>
          <w:rFonts w:ascii="Times New Roman" w:hAnsi="Times New Roman" w:cs="Times New Roman"/>
          <w:color w:val="000000"/>
          <w:sz w:val="20"/>
          <w:szCs w:val="20"/>
        </w:rPr>
        <w:t xml:space="preserve">prior </w:t>
      </w:r>
      <w:r w:rsidRPr="00B13C7F">
        <w:rPr>
          <w:rFonts w:ascii="Times New Roman" w:hAnsi="Times New Roman" w:cs="Times New Roman"/>
          <w:sz w:val="20"/>
          <w:szCs w:val="20"/>
        </w:rPr>
        <w:t>probabilit</w:t>
      </w:r>
      <w:r w:rsidR="00D8319F" w:rsidRPr="00B13C7F">
        <w:rPr>
          <w:rFonts w:ascii="Times New Roman" w:hAnsi="Times New Roman" w:cs="Times New Roman"/>
          <w:sz w:val="20"/>
          <w:szCs w:val="20"/>
        </w:rPr>
        <w:t>ies</w:t>
      </w:r>
      <w:r w:rsidRPr="00B13C7F">
        <w:rPr>
          <w:rFonts w:ascii="Times New Roman" w:hAnsi="Times New Roman" w:cs="Times New Roman"/>
          <w:color w:val="000000"/>
          <w:sz w:val="20"/>
          <w:szCs w:val="20"/>
        </w:rPr>
        <w:t xml:space="preserve">. </w:t>
      </w:r>
    </w:p>
    <w:p w:rsidR="007A2040" w:rsidRPr="00B13C7F" w:rsidRDefault="007A6D8F" w:rsidP="007A2040">
      <w:p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 xml:space="preserve">BN is built up by machine learning techniques. </w:t>
      </w:r>
      <w:r w:rsidR="004864D2" w:rsidRPr="00B13C7F">
        <w:rPr>
          <w:rFonts w:ascii="Times New Roman" w:hAnsi="Times New Roman" w:cs="Times New Roman"/>
          <w:color w:val="000000"/>
          <w:sz w:val="20"/>
          <w:szCs w:val="20"/>
        </w:rPr>
        <w:t xml:space="preserve">There are two </w:t>
      </w:r>
      <w:r w:rsidR="00644570" w:rsidRPr="00B13C7F">
        <w:rPr>
          <w:rFonts w:ascii="Times New Roman" w:hAnsi="Times New Roman" w:cs="Times New Roman"/>
          <w:color w:val="000000"/>
          <w:sz w:val="20"/>
          <w:szCs w:val="20"/>
        </w:rPr>
        <w:t>BN learning approaches</w:t>
      </w:r>
      <w:r w:rsidR="00261C22" w:rsidRPr="00B13C7F">
        <w:rPr>
          <w:rFonts w:ascii="Times New Roman" w:hAnsi="Times New Roman" w:cs="Times New Roman"/>
          <w:color w:val="000000"/>
          <w:sz w:val="20"/>
          <w:szCs w:val="20"/>
        </w:rPr>
        <w:t>:</w:t>
      </w:r>
    </w:p>
    <w:p w:rsidR="00261C22" w:rsidRPr="00B13C7F" w:rsidRDefault="0070613B" w:rsidP="0070613B">
      <w:pPr>
        <w:pStyle w:val="ListParagraph"/>
        <w:numPr>
          <w:ilvl w:val="0"/>
          <w:numId w:val="1"/>
        </w:num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lastRenderedPageBreak/>
        <w:t xml:space="preserve">Scored-based approach: </w:t>
      </w:r>
      <w:r w:rsidR="00F11384" w:rsidRPr="00B13C7F">
        <w:rPr>
          <w:rFonts w:ascii="Times New Roman" w:hAnsi="Times New Roman" w:cs="Times New Roman"/>
          <w:color w:val="000000"/>
          <w:sz w:val="20"/>
          <w:szCs w:val="20"/>
        </w:rPr>
        <w:t xml:space="preserve">given scoring criterion δ assigned to </w:t>
      </w:r>
      <w:r w:rsidR="00544754" w:rsidRPr="00B13C7F">
        <w:rPr>
          <w:rFonts w:ascii="Times New Roman" w:hAnsi="Times New Roman" w:cs="Times New Roman"/>
          <w:color w:val="000000"/>
          <w:sz w:val="20"/>
          <w:szCs w:val="20"/>
        </w:rPr>
        <w:t>every</w:t>
      </w:r>
      <w:r w:rsidR="00F11384" w:rsidRPr="00B13C7F">
        <w:rPr>
          <w:rFonts w:ascii="Times New Roman" w:hAnsi="Times New Roman" w:cs="Times New Roman"/>
          <w:color w:val="000000"/>
          <w:sz w:val="20"/>
          <w:szCs w:val="20"/>
        </w:rPr>
        <w:t xml:space="preserve"> BN</w:t>
      </w:r>
      <w:r w:rsidR="00BF77F5" w:rsidRPr="00B13C7F">
        <w:rPr>
          <w:rFonts w:ascii="Times New Roman" w:hAnsi="Times New Roman" w:cs="Times New Roman"/>
          <w:color w:val="000000"/>
          <w:sz w:val="20"/>
          <w:szCs w:val="20"/>
        </w:rPr>
        <w:t>, which BN</w:t>
      </w:r>
      <w:r w:rsidR="001B2506" w:rsidRPr="00B13C7F">
        <w:rPr>
          <w:rFonts w:ascii="Times New Roman" w:hAnsi="Times New Roman" w:cs="Times New Roman"/>
          <w:color w:val="000000"/>
          <w:sz w:val="20"/>
          <w:szCs w:val="20"/>
        </w:rPr>
        <w:t xml:space="preserve"> </w:t>
      </w:r>
      <w:r w:rsidR="00A259A8" w:rsidRPr="00B13C7F">
        <w:rPr>
          <w:rFonts w:ascii="Times New Roman" w:hAnsi="Times New Roman" w:cs="Times New Roman"/>
          <w:color w:val="000000"/>
          <w:sz w:val="20"/>
          <w:szCs w:val="20"/>
        </w:rPr>
        <w:t>gains</w:t>
      </w:r>
      <w:r w:rsidR="00BF77F5" w:rsidRPr="00B13C7F">
        <w:rPr>
          <w:rFonts w:ascii="Times New Roman" w:hAnsi="Times New Roman" w:cs="Times New Roman"/>
          <w:color w:val="000000"/>
          <w:sz w:val="20"/>
          <w:szCs w:val="20"/>
        </w:rPr>
        <w:t xml:space="preserve"> highest </w:t>
      </w:r>
      <w:r w:rsidR="008035BB" w:rsidRPr="00B13C7F">
        <w:rPr>
          <w:rFonts w:ascii="Times New Roman" w:hAnsi="Times New Roman" w:cs="Times New Roman"/>
          <w:color w:val="000000"/>
          <w:sz w:val="20"/>
          <w:szCs w:val="20"/>
        </w:rPr>
        <w:t xml:space="preserve">δ </w:t>
      </w:r>
      <w:r w:rsidR="00BF77F5" w:rsidRPr="00B13C7F">
        <w:rPr>
          <w:rFonts w:ascii="Times New Roman" w:hAnsi="Times New Roman" w:cs="Times New Roman"/>
          <w:color w:val="000000"/>
          <w:sz w:val="20"/>
          <w:szCs w:val="20"/>
        </w:rPr>
        <w:t>is the best BN. This criterion δ</w:t>
      </w:r>
      <w:r w:rsidR="0070147E" w:rsidRPr="00B13C7F">
        <w:rPr>
          <w:rFonts w:ascii="Times New Roman" w:hAnsi="Times New Roman" w:cs="Times New Roman"/>
          <w:color w:val="000000"/>
          <w:sz w:val="20"/>
          <w:szCs w:val="20"/>
        </w:rPr>
        <w:t xml:space="preserve"> is </w:t>
      </w:r>
      <w:r w:rsidR="00BF77F5" w:rsidRPr="00B13C7F">
        <w:rPr>
          <w:rFonts w:ascii="Times New Roman" w:hAnsi="Times New Roman" w:cs="Times New Roman"/>
          <w:color w:val="000000"/>
          <w:sz w:val="20"/>
          <w:szCs w:val="20"/>
        </w:rPr>
        <w:t xml:space="preserve">computed as the posterior probability </w:t>
      </w:r>
      <w:r w:rsidR="00F776BA">
        <w:rPr>
          <w:rFonts w:ascii="Times New Roman" w:hAnsi="Times New Roman" w:cs="Times New Roman"/>
          <w:color w:val="000000"/>
          <w:sz w:val="20"/>
          <w:szCs w:val="20"/>
        </w:rPr>
        <w:t>over</w:t>
      </w:r>
      <w:r w:rsidR="00BF77F5" w:rsidRPr="00B13C7F">
        <w:rPr>
          <w:rFonts w:ascii="Times New Roman" w:hAnsi="Times New Roman" w:cs="Times New Roman"/>
          <w:color w:val="000000"/>
          <w:sz w:val="20"/>
          <w:szCs w:val="20"/>
        </w:rPr>
        <w:t xml:space="preserve"> </w:t>
      </w:r>
      <w:r w:rsidR="00F776BA">
        <w:rPr>
          <w:rFonts w:ascii="Times New Roman" w:hAnsi="Times New Roman" w:cs="Times New Roman"/>
          <w:color w:val="000000"/>
          <w:sz w:val="20"/>
          <w:szCs w:val="20"/>
        </w:rPr>
        <w:t>whole</w:t>
      </w:r>
      <w:r w:rsidR="00BF77F5" w:rsidRPr="00B13C7F">
        <w:rPr>
          <w:rFonts w:ascii="Times New Roman" w:hAnsi="Times New Roman" w:cs="Times New Roman"/>
          <w:color w:val="000000"/>
          <w:sz w:val="20"/>
          <w:szCs w:val="20"/>
        </w:rPr>
        <w:t xml:space="preserve"> BN </w:t>
      </w:r>
      <w:r w:rsidR="00F258CC" w:rsidRPr="00B13C7F">
        <w:rPr>
          <w:rFonts w:ascii="Times New Roman" w:hAnsi="Times New Roman" w:cs="Times New Roman"/>
          <w:color w:val="000000"/>
          <w:sz w:val="20"/>
          <w:szCs w:val="20"/>
        </w:rPr>
        <w:t>given training data set</w:t>
      </w:r>
      <w:r w:rsidR="00BF7C28" w:rsidRPr="00B13C7F">
        <w:rPr>
          <w:rFonts w:ascii="Times New Roman" w:hAnsi="Times New Roman" w:cs="Times New Roman"/>
          <w:color w:val="000000"/>
          <w:sz w:val="20"/>
          <w:szCs w:val="20"/>
        </w:rPr>
        <w:t xml:space="preserve"> </w:t>
      </w:r>
      <w:r w:rsidR="00CD27E8">
        <w:rPr>
          <w:rFonts w:ascii="Times New Roman" w:hAnsi="Times New Roman" w:cs="Times New Roman"/>
          <w:color w:val="000000"/>
          <w:sz w:val="20"/>
          <w:szCs w:val="20"/>
        </w:rPr>
        <w:t xml:space="preserve">such as </w:t>
      </w:r>
      <w:r w:rsidR="00127526">
        <w:rPr>
          <w:rFonts w:ascii="Times New Roman" w:hAnsi="Times New Roman" w:cs="Times New Roman"/>
          <w:color w:val="000000"/>
          <w:sz w:val="20"/>
          <w:szCs w:val="20"/>
        </w:rPr>
        <w:t>item-based</w:t>
      </w:r>
      <w:r w:rsidR="00BF7C28" w:rsidRPr="00B13C7F">
        <w:rPr>
          <w:rFonts w:ascii="Times New Roman" w:hAnsi="Times New Roman" w:cs="Times New Roman"/>
          <w:color w:val="000000"/>
          <w:sz w:val="20"/>
          <w:szCs w:val="20"/>
        </w:rPr>
        <w:t xml:space="preserve"> matrix</w:t>
      </w:r>
      <w:r w:rsidR="00F258CC" w:rsidRPr="00B13C7F">
        <w:rPr>
          <w:rFonts w:ascii="Times New Roman" w:hAnsi="Times New Roman" w:cs="Times New Roman"/>
          <w:color w:val="000000"/>
          <w:sz w:val="20"/>
          <w:szCs w:val="20"/>
        </w:rPr>
        <w:t>.</w:t>
      </w:r>
    </w:p>
    <w:p w:rsidR="00040DC2" w:rsidRPr="00B13C7F" w:rsidRDefault="00040DC2" w:rsidP="0070613B">
      <w:pPr>
        <w:pStyle w:val="ListParagraph"/>
        <w:numPr>
          <w:ilvl w:val="0"/>
          <w:numId w:val="1"/>
        </w:num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 xml:space="preserve">Constraint-based approach: </w:t>
      </w:r>
      <w:r w:rsidR="000E6726" w:rsidRPr="00B13C7F">
        <w:rPr>
          <w:rFonts w:ascii="Times New Roman" w:hAnsi="Times New Roman" w:cs="Times New Roman"/>
          <w:color w:val="000000"/>
          <w:sz w:val="20"/>
          <w:szCs w:val="20"/>
        </w:rPr>
        <w:t xml:space="preserve">given a set of </w:t>
      </w:r>
      <w:r w:rsidR="00A91CEE" w:rsidRPr="00B13C7F">
        <w:rPr>
          <w:rFonts w:ascii="Times New Roman" w:hAnsi="Times New Roman" w:cs="Times New Roman"/>
          <w:color w:val="000000"/>
          <w:sz w:val="20"/>
          <w:szCs w:val="20"/>
        </w:rPr>
        <w:t xml:space="preserve">constraints, which BN satisfies </w:t>
      </w:r>
      <w:r w:rsidR="004172E3" w:rsidRPr="00B13C7F">
        <w:rPr>
          <w:rFonts w:ascii="Times New Roman" w:hAnsi="Times New Roman" w:cs="Times New Roman"/>
          <w:color w:val="000000"/>
          <w:sz w:val="20"/>
          <w:szCs w:val="20"/>
        </w:rPr>
        <w:t xml:space="preserve">over all such </w:t>
      </w:r>
      <w:r w:rsidR="00523150" w:rsidRPr="00B13C7F">
        <w:rPr>
          <w:rFonts w:ascii="Times New Roman" w:hAnsi="Times New Roman" w:cs="Times New Roman"/>
          <w:color w:val="000000"/>
          <w:sz w:val="20"/>
          <w:szCs w:val="20"/>
        </w:rPr>
        <w:t>constraints</w:t>
      </w:r>
      <w:r w:rsidR="004172E3" w:rsidRPr="00B13C7F">
        <w:rPr>
          <w:rFonts w:ascii="Times New Roman" w:hAnsi="Times New Roman" w:cs="Times New Roman"/>
          <w:color w:val="000000"/>
          <w:sz w:val="20"/>
          <w:szCs w:val="20"/>
        </w:rPr>
        <w:t xml:space="preserve"> is the best BN.</w:t>
      </w:r>
      <w:r w:rsidR="000E7007" w:rsidRPr="00B13C7F">
        <w:rPr>
          <w:rFonts w:ascii="Times New Roman" w:hAnsi="Times New Roman" w:cs="Times New Roman"/>
          <w:color w:val="000000"/>
          <w:sz w:val="20"/>
          <w:szCs w:val="20"/>
        </w:rPr>
        <w:t xml:space="preserve"> </w:t>
      </w:r>
      <w:r w:rsidR="00523150" w:rsidRPr="00B13C7F">
        <w:rPr>
          <w:rFonts w:ascii="Times New Roman" w:hAnsi="Times New Roman" w:cs="Times New Roman"/>
          <w:color w:val="000000"/>
          <w:sz w:val="20"/>
          <w:szCs w:val="20"/>
        </w:rPr>
        <w:t>Constraints</w:t>
      </w:r>
      <w:r w:rsidR="000E7007" w:rsidRPr="00B13C7F">
        <w:rPr>
          <w:rFonts w:ascii="Times New Roman" w:hAnsi="Times New Roman" w:cs="Times New Roman"/>
          <w:color w:val="000000"/>
          <w:sz w:val="20"/>
          <w:szCs w:val="20"/>
        </w:rPr>
        <w:t xml:space="preserve"> are defined as rules relating to Markov condition.</w:t>
      </w:r>
    </w:p>
    <w:p w:rsidR="00DA5436" w:rsidRDefault="005D4853" w:rsidP="007A2040">
      <w:p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 xml:space="preserve">The basic idea of such learning approaches is to find out the most adequate BN structure. Each approach has a lot of algorithms which aren’t described here because they go </w:t>
      </w:r>
      <w:r w:rsidR="00523150" w:rsidRPr="00B13C7F">
        <w:rPr>
          <w:rFonts w:ascii="Times New Roman" w:hAnsi="Times New Roman" w:cs="Times New Roman"/>
          <w:color w:val="000000"/>
          <w:sz w:val="20"/>
          <w:szCs w:val="20"/>
        </w:rPr>
        <w:t>beyond</w:t>
      </w:r>
      <w:r w:rsidRPr="00B13C7F">
        <w:rPr>
          <w:rFonts w:ascii="Times New Roman" w:hAnsi="Times New Roman" w:cs="Times New Roman"/>
          <w:color w:val="000000"/>
          <w:sz w:val="20"/>
          <w:szCs w:val="20"/>
        </w:rPr>
        <w:t xml:space="preserve"> this paper. </w:t>
      </w:r>
      <w:r w:rsidR="009727CE" w:rsidRPr="00B13C7F">
        <w:rPr>
          <w:rFonts w:ascii="Times New Roman" w:hAnsi="Times New Roman" w:cs="Times New Roman"/>
          <w:color w:val="000000"/>
          <w:sz w:val="20"/>
          <w:szCs w:val="20"/>
        </w:rPr>
        <w:t>In general,</w:t>
      </w:r>
      <w:r w:rsidRPr="00B13C7F">
        <w:rPr>
          <w:rFonts w:ascii="Times New Roman" w:hAnsi="Times New Roman" w:cs="Times New Roman"/>
          <w:color w:val="000000"/>
          <w:sz w:val="20"/>
          <w:szCs w:val="20"/>
        </w:rPr>
        <w:t xml:space="preserve"> </w:t>
      </w:r>
      <w:r w:rsidR="004202C0" w:rsidRPr="00B13C7F">
        <w:rPr>
          <w:rFonts w:ascii="Times New Roman" w:hAnsi="Times New Roman" w:cs="Times New Roman"/>
          <w:color w:val="000000"/>
          <w:sz w:val="20"/>
          <w:szCs w:val="20"/>
        </w:rPr>
        <w:t xml:space="preserve">learning </w:t>
      </w:r>
      <w:r w:rsidRPr="00B13C7F">
        <w:rPr>
          <w:rFonts w:ascii="Times New Roman" w:hAnsi="Times New Roman" w:cs="Times New Roman"/>
          <w:color w:val="000000"/>
          <w:sz w:val="20"/>
          <w:szCs w:val="20"/>
        </w:rPr>
        <w:t xml:space="preserve">structure algorithm </w:t>
      </w:r>
      <w:r w:rsidR="004202C0" w:rsidRPr="00B13C7F">
        <w:rPr>
          <w:rFonts w:ascii="Times New Roman" w:hAnsi="Times New Roman" w:cs="Times New Roman"/>
          <w:color w:val="000000"/>
          <w:sz w:val="20"/>
          <w:szCs w:val="20"/>
        </w:rPr>
        <w:t xml:space="preserve"> </w:t>
      </w:r>
      <w:r w:rsidRPr="00B13C7F">
        <w:rPr>
          <w:rFonts w:ascii="Times New Roman" w:hAnsi="Times New Roman" w:cs="Times New Roman"/>
          <w:color w:val="000000"/>
          <w:sz w:val="20"/>
          <w:szCs w:val="20"/>
        </w:rPr>
        <w:t xml:space="preserve">is the most important in our method because the </w:t>
      </w:r>
      <w:r w:rsidR="005339CC" w:rsidRPr="00B13C7F">
        <w:rPr>
          <w:rFonts w:ascii="Times New Roman" w:hAnsi="Times New Roman" w:cs="Times New Roman"/>
          <w:color w:val="000000"/>
          <w:sz w:val="20"/>
          <w:szCs w:val="20"/>
        </w:rPr>
        <w:t>BN structure influence</w:t>
      </w:r>
      <w:r w:rsidR="004163D1">
        <w:rPr>
          <w:rFonts w:ascii="Times New Roman" w:hAnsi="Times New Roman" w:cs="Times New Roman"/>
          <w:color w:val="000000"/>
          <w:sz w:val="20"/>
          <w:szCs w:val="20"/>
        </w:rPr>
        <w:t>s</w:t>
      </w:r>
      <w:r w:rsidR="005339CC" w:rsidRPr="00B13C7F">
        <w:rPr>
          <w:rFonts w:ascii="Times New Roman" w:hAnsi="Times New Roman" w:cs="Times New Roman"/>
          <w:color w:val="000000"/>
          <w:sz w:val="20"/>
          <w:szCs w:val="20"/>
        </w:rPr>
        <w:t xml:space="preserve"> </w:t>
      </w:r>
      <w:r w:rsidR="00B47A19" w:rsidRPr="00B13C7F">
        <w:rPr>
          <w:rFonts w:ascii="Times New Roman" w:hAnsi="Times New Roman" w:cs="Times New Roman"/>
          <w:color w:val="000000"/>
          <w:sz w:val="20"/>
          <w:szCs w:val="20"/>
        </w:rPr>
        <w:t xml:space="preserve">most </w:t>
      </w:r>
      <w:r w:rsidR="005339CC" w:rsidRPr="00B13C7F">
        <w:rPr>
          <w:rFonts w:ascii="Times New Roman" w:hAnsi="Times New Roman" w:cs="Times New Roman"/>
          <w:color w:val="000000"/>
          <w:sz w:val="20"/>
          <w:szCs w:val="20"/>
        </w:rPr>
        <w:t>on the recommendation result.</w:t>
      </w:r>
      <w:r w:rsidR="00442B31">
        <w:rPr>
          <w:rFonts w:ascii="Times New Roman" w:hAnsi="Times New Roman" w:cs="Times New Roman"/>
          <w:color w:val="000000"/>
          <w:sz w:val="20"/>
          <w:szCs w:val="20"/>
        </w:rPr>
        <w:t xml:space="preserve"> Now we apply scored-based approach into complete item-based rating matrix (</w:t>
      </w:r>
      <w:r w:rsidR="006D2851">
        <w:rPr>
          <w:rFonts w:ascii="Times New Roman" w:hAnsi="Times New Roman" w:cs="Times New Roman"/>
          <w:color w:val="000000"/>
          <w:sz w:val="20"/>
          <w:szCs w:val="20"/>
        </w:rPr>
        <w:t xml:space="preserve">see table 3) as simple example </w:t>
      </w:r>
      <w:r w:rsidR="004D35D4">
        <w:rPr>
          <w:rFonts w:ascii="Times New Roman" w:hAnsi="Times New Roman" w:cs="Times New Roman"/>
          <w:color w:val="000000"/>
          <w:sz w:val="20"/>
          <w:szCs w:val="20"/>
        </w:rPr>
        <w:t>for learning</w:t>
      </w:r>
      <w:r w:rsidR="006D2851">
        <w:rPr>
          <w:rFonts w:ascii="Times New Roman" w:hAnsi="Times New Roman" w:cs="Times New Roman"/>
          <w:color w:val="000000"/>
          <w:sz w:val="20"/>
          <w:szCs w:val="20"/>
        </w:rPr>
        <w:t xml:space="preserve"> BN.</w:t>
      </w:r>
      <w:r w:rsidR="00D62BC1">
        <w:rPr>
          <w:rFonts w:ascii="Times New Roman" w:hAnsi="Times New Roman" w:cs="Times New Roman"/>
          <w:color w:val="000000"/>
          <w:sz w:val="20"/>
          <w:szCs w:val="20"/>
        </w:rPr>
        <w:t xml:space="preserve"> </w:t>
      </w:r>
      <w:r w:rsidR="005D138E">
        <w:rPr>
          <w:rFonts w:ascii="Times New Roman" w:hAnsi="Times New Roman" w:cs="Times New Roman"/>
          <w:color w:val="000000"/>
          <w:sz w:val="20"/>
          <w:szCs w:val="20"/>
        </w:rPr>
        <w:t xml:space="preserve">For convenience, </w:t>
      </w:r>
      <w:r w:rsidR="00277691">
        <w:rPr>
          <w:rFonts w:ascii="Times New Roman" w:hAnsi="Times New Roman" w:cs="Times New Roman"/>
          <w:color w:val="000000"/>
          <w:sz w:val="20"/>
          <w:szCs w:val="20"/>
        </w:rPr>
        <w:t xml:space="preserve">item-based rating matrix in table </w:t>
      </w:r>
      <w:r w:rsidR="00277691" w:rsidRPr="00976BE6">
        <w:rPr>
          <w:rFonts w:ascii="Times New Roman" w:hAnsi="Times New Roman" w:cs="Times New Roman"/>
          <w:i/>
          <w:color w:val="000000"/>
          <w:sz w:val="20"/>
          <w:szCs w:val="20"/>
        </w:rPr>
        <w:t>3</w:t>
      </w:r>
      <w:r w:rsidR="00277691">
        <w:rPr>
          <w:rFonts w:ascii="Times New Roman" w:hAnsi="Times New Roman" w:cs="Times New Roman"/>
          <w:color w:val="000000"/>
          <w:sz w:val="20"/>
          <w:szCs w:val="20"/>
        </w:rPr>
        <w:t xml:space="preserve"> is translated into binary matrix who</w:t>
      </w:r>
      <w:r w:rsidR="005971ED">
        <w:rPr>
          <w:rFonts w:ascii="Times New Roman" w:hAnsi="Times New Roman" w:cs="Times New Roman"/>
          <w:color w:val="000000"/>
          <w:sz w:val="20"/>
          <w:szCs w:val="20"/>
        </w:rPr>
        <w:t xml:space="preserve">se each cell gets </w:t>
      </w:r>
      <w:r w:rsidR="00000DAF" w:rsidRPr="00000DAF">
        <w:rPr>
          <w:rFonts w:ascii="Times New Roman" w:hAnsi="Times New Roman" w:cs="Times New Roman"/>
          <w:i/>
          <w:color w:val="000000"/>
          <w:sz w:val="20"/>
          <w:szCs w:val="20"/>
        </w:rPr>
        <w:t>1</w:t>
      </w:r>
      <w:r w:rsidR="005971ED">
        <w:rPr>
          <w:rFonts w:ascii="Times New Roman" w:hAnsi="Times New Roman" w:cs="Times New Roman"/>
          <w:color w:val="000000"/>
          <w:sz w:val="20"/>
          <w:szCs w:val="20"/>
        </w:rPr>
        <w:t xml:space="preserve"> (</w:t>
      </w:r>
      <w:r w:rsidR="00000DAF">
        <w:rPr>
          <w:rFonts w:ascii="Times New Roman" w:hAnsi="Times New Roman" w:cs="Times New Roman"/>
          <w:i/>
          <w:color w:val="000000"/>
          <w:sz w:val="20"/>
          <w:szCs w:val="20"/>
        </w:rPr>
        <w:t>0</w:t>
      </w:r>
      <w:r w:rsidR="005971ED">
        <w:rPr>
          <w:rFonts w:ascii="Times New Roman" w:hAnsi="Times New Roman" w:cs="Times New Roman"/>
          <w:color w:val="000000"/>
          <w:sz w:val="20"/>
          <w:szCs w:val="20"/>
        </w:rPr>
        <w:t>)</w:t>
      </w:r>
      <w:r w:rsidR="00DA5436">
        <w:rPr>
          <w:rFonts w:ascii="Times New Roman" w:hAnsi="Times New Roman" w:cs="Times New Roman"/>
          <w:color w:val="000000"/>
          <w:sz w:val="20"/>
          <w:szCs w:val="20"/>
        </w:rPr>
        <w:t xml:space="preserve"> if its value is greater than or equal to </w:t>
      </w:r>
      <w:r w:rsidR="00DA5436" w:rsidRPr="009F184B">
        <w:rPr>
          <w:rFonts w:ascii="Times New Roman" w:hAnsi="Times New Roman" w:cs="Times New Roman"/>
          <w:i/>
          <w:color w:val="000000"/>
          <w:sz w:val="20"/>
          <w:szCs w:val="20"/>
        </w:rPr>
        <w:t>3</w:t>
      </w:r>
      <w:r w:rsidR="00DA5436">
        <w:rPr>
          <w:rFonts w:ascii="Times New Roman" w:hAnsi="Times New Roman" w:cs="Times New Roman"/>
          <w:color w:val="000000"/>
          <w:sz w:val="20"/>
          <w:szCs w:val="20"/>
        </w:rPr>
        <w:t xml:space="preserve"> (and otherwise). </w:t>
      </w:r>
    </w:p>
    <w:tbl>
      <w:tblPr>
        <w:tblStyle w:val="TableGrid"/>
        <w:tblW w:w="0" w:type="auto"/>
        <w:jc w:val="center"/>
        <w:tblLook w:val="04A0"/>
      </w:tblPr>
      <w:tblGrid>
        <w:gridCol w:w="626"/>
        <w:gridCol w:w="626"/>
        <w:gridCol w:w="626"/>
        <w:gridCol w:w="626"/>
        <w:gridCol w:w="626"/>
      </w:tblGrid>
      <w:tr w:rsidR="006667FC" w:rsidTr="00C75835">
        <w:trPr>
          <w:jc w:val="center"/>
        </w:trPr>
        <w:tc>
          <w:tcPr>
            <w:tcW w:w="0" w:type="auto"/>
          </w:tcPr>
          <w:p w:rsidR="006667FC" w:rsidRDefault="006667FC" w:rsidP="00C75835">
            <w:pPr>
              <w:jc w:val="both"/>
              <w:rPr>
                <w:color w:val="000000"/>
              </w:rPr>
            </w:pPr>
          </w:p>
        </w:tc>
        <w:tc>
          <w:tcPr>
            <w:tcW w:w="0" w:type="auto"/>
          </w:tcPr>
          <w:p w:rsidR="006667FC" w:rsidRPr="00A31431" w:rsidRDefault="006667FC" w:rsidP="00C75835">
            <w:pPr>
              <w:jc w:val="both"/>
              <w:rPr>
                <w:i/>
                <w:color w:val="000000"/>
              </w:rPr>
            </w:pPr>
            <w:r w:rsidRPr="00A31431">
              <w:rPr>
                <w:i/>
                <w:color w:val="000000"/>
              </w:rPr>
              <w:t>user</w:t>
            </w:r>
            <w:r w:rsidRPr="00A31431">
              <w:rPr>
                <w:i/>
                <w:color w:val="000000"/>
                <w:vertAlign w:val="subscript"/>
              </w:rPr>
              <w:t>1</w:t>
            </w:r>
          </w:p>
        </w:tc>
        <w:tc>
          <w:tcPr>
            <w:tcW w:w="0" w:type="auto"/>
          </w:tcPr>
          <w:p w:rsidR="006667FC" w:rsidRDefault="006667FC" w:rsidP="00C75835">
            <w:pPr>
              <w:jc w:val="both"/>
              <w:rPr>
                <w:color w:val="000000"/>
              </w:rPr>
            </w:pPr>
            <w:r w:rsidRPr="00A31431">
              <w:rPr>
                <w:i/>
                <w:color w:val="000000"/>
              </w:rPr>
              <w:t>user</w:t>
            </w:r>
            <w:r>
              <w:rPr>
                <w:i/>
                <w:color w:val="000000"/>
                <w:vertAlign w:val="subscript"/>
              </w:rPr>
              <w:t>2</w:t>
            </w:r>
          </w:p>
        </w:tc>
        <w:tc>
          <w:tcPr>
            <w:tcW w:w="0" w:type="auto"/>
          </w:tcPr>
          <w:p w:rsidR="006667FC" w:rsidRDefault="006667FC" w:rsidP="00C75835">
            <w:pPr>
              <w:jc w:val="both"/>
              <w:rPr>
                <w:color w:val="000000"/>
              </w:rPr>
            </w:pPr>
            <w:r w:rsidRPr="00A31431">
              <w:rPr>
                <w:i/>
                <w:color w:val="000000"/>
              </w:rPr>
              <w:t>user</w:t>
            </w:r>
            <w:r>
              <w:rPr>
                <w:i/>
                <w:color w:val="000000"/>
                <w:vertAlign w:val="subscript"/>
              </w:rPr>
              <w:t>3</w:t>
            </w:r>
          </w:p>
        </w:tc>
        <w:tc>
          <w:tcPr>
            <w:tcW w:w="0" w:type="auto"/>
          </w:tcPr>
          <w:p w:rsidR="006667FC" w:rsidRDefault="006667FC" w:rsidP="00C75835">
            <w:pPr>
              <w:jc w:val="both"/>
              <w:rPr>
                <w:color w:val="000000"/>
              </w:rPr>
            </w:pPr>
            <w:r w:rsidRPr="00A31431">
              <w:rPr>
                <w:i/>
                <w:color w:val="000000"/>
              </w:rPr>
              <w:t>user</w:t>
            </w:r>
            <w:r>
              <w:rPr>
                <w:i/>
                <w:color w:val="000000"/>
                <w:vertAlign w:val="subscript"/>
              </w:rPr>
              <w:t>4</w:t>
            </w:r>
          </w:p>
        </w:tc>
      </w:tr>
      <w:tr w:rsidR="006667FC" w:rsidTr="00C75835">
        <w:trPr>
          <w:jc w:val="center"/>
        </w:trPr>
        <w:tc>
          <w:tcPr>
            <w:tcW w:w="0" w:type="auto"/>
          </w:tcPr>
          <w:p w:rsidR="006667FC" w:rsidRPr="00752204" w:rsidRDefault="006667FC" w:rsidP="00C75835">
            <w:pPr>
              <w:jc w:val="both"/>
              <w:rPr>
                <w:i/>
                <w:color w:val="000000"/>
              </w:rPr>
            </w:pPr>
            <w:r w:rsidRPr="00752204">
              <w:rPr>
                <w:i/>
                <w:color w:val="000000"/>
              </w:rPr>
              <w:t>item</w:t>
            </w:r>
            <w:r w:rsidRPr="00752204">
              <w:rPr>
                <w:i/>
                <w:color w:val="000000"/>
                <w:vertAlign w:val="subscript"/>
              </w:rPr>
              <w:t>1</w:t>
            </w:r>
          </w:p>
        </w:tc>
        <w:tc>
          <w:tcPr>
            <w:tcW w:w="0" w:type="auto"/>
          </w:tcPr>
          <w:p w:rsidR="006667FC" w:rsidRDefault="0065017D" w:rsidP="00C75835">
            <w:pPr>
              <w:jc w:val="both"/>
              <w:rPr>
                <w:color w:val="000000"/>
              </w:rPr>
            </w:pPr>
            <w:r>
              <w:rPr>
                <w:color w:val="000000"/>
              </w:rPr>
              <w:t>0</w:t>
            </w:r>
          </w:p>
        </w:tc>
        <w:tc>
          <w:tcPr>
            <w:tcW w:w="0" w:type="auto"/>
          </w:tcPr>
          <w:p w:rsidR="006667FC" w:rsidRDefault="0065017D" w:rsidP="00C75835">
            <w:pPr>
              <w:jc w:val="both"/>
              <w:rPr>
                <w:color w:val="000000"/>
              </w:rPr>
            </w:pPr>
            <w:r>
              <w:rPr>
                <w:color w:val="000000"/>
              </w:rPr>
              <w:t>1</w:t>
            </w:r>
          </w:p>
        </w:tc>
        <w:tc>
          <w:tcPr>
            <w:tcW w:w="0" w:type="auto"/>
          </w:tcPr>
          <w:p w:rsidR="006667FC" w:rsidRDefault="0065017D" w:rsidP="00C75835">
            <w:pPr>
              <w:jc w:val="both"/>
              <w:rPr>
                <w:color w:val="000000"/>
              </w:rPr>
            </w:pPr>
            <w:r>
              <w:rPr>
                <w:color w:val="000000"/>
              </w:rPr>
              <w:t>1</w:t>
            </w:r>
          </w:p>
        </w:tc>
        <w:tc>
          <w:tcPr>
            <w:tcW w:w="0" w:type="auto"/>
          </w:tcPr>
          <w:p w:rsidR="006667FC" w:rsidRDefault="0065017D" w:rsidP="00C75835">
            <w:pPr>
              <w:jc w:val="both"/>
              <w:rPr>
                <w:color w:val="000000"/>
              </w:rPr>
            </w:pPr>
            <w:r>
              <w:rPr>
                <w:color w:val="000000"/>
              </w:rPr>
              <w:t>1</w:t>
            </w:r>
          </w:p>
        </w:tc>
      </w:tr>
      <w:tr w:rsidR="006667FC" w:rsidTr="00C75835">
        <w:trPr>
          <w:jc w:val="center"/>
        </w:trPr>
        <w:tc>
          <w:tcPr>
            <w:tcW w:w="0" w:type="auto"/>
          </w:tcPr>
          <w:p w:rsidR="006667FC" w:rsidRDefault="006667FC" w:rsidP="00C75835">
            <w:pPr>
              <w:jc w:val="both"/>
              <w:rPr>
                <w:color w:val="000000"/>
              </w:rPr>
            </w:pPr>
            <w:r w:rsidRPr="00752204">
              <w:rPr>
                <w:i/>
                <w:color w:val="000000"/>
              </w:rPr>
              <w:t>item</w:t>
            </w:r>
            <w:r>
              <w:rPr>
                <w:i/>
                <w:color w:val="000000"/>
                <w:vertAlign w:val="subscript"/>
              </w:rPr>
              <w:t>2</w:t>
            </w:r>
          </w:p>
        </w:tc>
        <w:tc>
          <w:tcPr>
            <w:tcW w:w="0" w:type="auto"/>
          </w:tcPr>
          <w:p w:rsidR="006667FC" w:rsidRDefault="005D2F53" w:rsidP="00C75835">
            <w:pPr>
              <w:jc w:val="both"/>
              <w:rPr>
                <w:color w:val="000000"/>
              </w:rPr>
            </w:pPr>
            <w:r>
              <w:rPr>
                <w:color w:val="000000"/>
              </w:rPr>
              <w:t>1</w:t>
            </w:r>
          </w:p>
        </w:tc>
        <w:tc>
          <w:tcPr>
            <w:tcW w:w="0" w:type="auto"/>
          </w:tcPr>
          <w:p w:rsidR="006667FC" w:rsidRDefault="005D2F53" w:rsidP="00C75835">
            <w:pPr>
              <w:jc w:val="both"/>
              <w:rPr>
                <w:color w:val="000000"/>
              </w:rPr>
            </w:pPr>
            <w:r>
              <w:rPr>
                <w:color w:val="000000"/>
              </w:rPr>
              <w:t>1</w:t>
            </w:r>
          </w:p>
        </w:tc>
        <w:tc>
          <w:tcPr>
            <w:tcW w:w="0" w:type="auto"/>
          </w:tcPr>
          <w:p w:rsidR="006667FC" w:rsidRDefault="005D2F53" w:rsidP="00C75835">
            <w:pPr>
              <w:jc w:val="both"/>
              <w:rPr>
                <w:color w:val="000000"/>
              </w:rPr>
            </w:pPr>
            <w:r>
              <w:rPr>
                <w:color w:val="000000"/>
              </w:rPr>
              <w:t>0</w:t>
            </w:r>
          </w:p>
        </w:tc>
        <w:tc>
          <w:tcPr>
            <w:tcW w:w="0" w:type="auto"/>
          </w:tcPr>
          <w:p w:rsidR="006667FC" w:rsidRDefault="005D2F53" w:rsidP="00C75835">
            <w:pPr>
              <w:jc w:val="both"/>
              <w:rPr>
                <w:color w:val="000000"/>
              </w:rPr>
            </w:pPr>
            <w:r>
              <w:rPr>
                <w:color w:val="000000"/>
              </w:rPr>
              <w:t>1</w:t>
            </w:r>
          </w:p>
        </w:tc>
      </w:tr>
      <w:tr w:rsidR="006667FC" w:rsidTr="00C75835">
        <w:trPr>
          <w:jc w:val="center"/>
        </w:trPr>
        <w:tc>
          <w:tcPr>
            <w:tcW w:w="0" w:type="auto"/>
          </w:tcPr>
          <w:p w:rsidR="006667FC" w:rsidRDefault="006667FC" w:rsidP="00C75835">
            <w:pPr>
              <w:jc w:val="both"/>
              <w:rPr>
                <w:color w:val="000000"/>
              </w:rPr>
            </w:pPr>
            <w:r w:rsidRPr="00752204">
              <w:rPr>
                <w:i/>
                <w:color w:val="000000"/>
              </w:rPr>
              <w:t>item</w:t>
            </w:r>
            <w:r>
              <w:rPr>
                <w:i/>
                <w:color w:val="000000"/>
                <w:vertAlign w:val="subscript"/>
              </w:rPr>
              <w:t>3</w:t>
            </w:r>
          </w:p>
        </w:tc>
        <w:tc>
          <w:tcPr>
            <w:tcW w:w="0" w:type="auto"/>
          </w:tcPr>
          <w:p w:rsidR="006667FC" w:rsidRDefault="009916C7" w:rsidP="00C75835">
            <w:pPr>
              <w:jc w:val="both"/>
              <w:rPr>
                <w:color w:val="000000"/>
              </w:rPr>
            </w:pPr>
            <w:r>
              <w:rPr>
                <w:color w:val="000000"/>
              </w:rPr>
              <w:t>0</w:t>
            </w:r>
          </w:p>
        </w:tc>
        <w:tc>
          <w:tcPr>
            <w:tcW w:w="0" w:type="auto"/>
          </w:tcPr>
          <w:p w:rsidR="006667FC" w:rsidRDefault="009916C7" w:rsidP="00C75835">
            <w:pPr>
              <w:jc w:val="both"/>
              <w:rPr>
                <w:color w:val="000000"/>
              </w:rPr>
            </w:pPr>
            <w:r>
              <w:rPr>
                <w:color w:val="000000"/>
              </w:rPr>
              <w:t>1</w:t>
            </w:r>
          </w:p>
        </w:tc>
        <w:tc>
          <w:tcPr>
            <w:tcW w:w="0" w:type="auto"/>
          </w:tcPr>
          <w:p w:rsidR="006667FC" w:rsidRDefault="009916C7" w:rsidP="00C75835">
            <w:pPr>
              <w:jc w:val="both"/>
              <w:rPr>
                <w:color w:val="000000"/>
              </w:rPr>
            </w:pPr>
            <w:r>
              <w:rPr>
                <w:color w:val="000000"/>
              </w:rPr>
              <w:t>0</w:t>
            </w:r>
          </w:p>
        </w:tc>
        <w:tc>
          <w:tcPr>
            <w:tcW w:w="0" w:type="auto"/>
          </w:tcPr>
          <w:p w:rsidR="006667FC" w:rsidRDefault="009916C7" w:rsidP="00C75835">
            <w:pPr>
              <w:jc w:val="both"/>
              <w:rPr>
                <w:color w:val="000000"/>
              </w:rPr>
            </w:pPr>
            <w:r>
              <w:rPr>
                <w:color w:val="000000"/>
              </w:rPr>
              <w:t>1</w:t>
            </w:r>
          </w:p>
        </w:tc>
      </w:tr>
    </w:tbl>
    <w:p w:rsidR="006667FC" w:rsidRPr="00B13C7F" w:rsidRDefault="006667FC" w:rsidP="006667FC">
      <w:pPr>
        <w:jc w:val="center"/>
        <w:rPr>
          <w:rFonts w:ascii="Times New Roman" w:hAnsi="Times New Roman" w:cs="Times New Roman"/>
          <w:color w:val="000000"/>
          <w:sz w:val="20"/>
          <w:szCs w:val="20"/>
        </w:rPr>
      </w:pPr>
      <w:r w:rsidRPr="0044002A">
        <w:rPr>
          <w:rFonts w:ascii="Times New Roman" w:hAnsi="Times New Roman" w:cs="Times New Roman"/>
          <w:b/>
          <w:color w:val="000000"/>
          <w:sz w:val="20"/>
          <w:szCs w:val="20"/>
        </w:rPr>
        <w:t>Table</w:t>
      </w:r>
      <w:r>
        <w:rPr>
          <w:rFonts w:ascii="Times New Roman" w:hAnsi="Times New Roman" w:cs="Times New Roman"/>
          <w:b/>
          <w:color w:val="000000"/>
          <w:sz w:val="20"/>
          <w:szCs w:val="20"/>
        </w:rPr>
        <w:t xml:space="preserve"> </w:t>
      </w:r>
      <w:r w:rsidR="007B20D9">
        <w:rPr>
          <w:rFonts w:ascii="Times New Roman" w:hAnsi="Times New Roman" w:cs="Times New Roman"/>
          <w:b/>
          <w:color w:val="000000"/>
          <w:sz w:val="20"/>
          <w:szCs w:val="20"/>
        </w:rPr>
        <w:t>4</w:t>
      </w:r>
      <w:r w:rsidRPr="0044002A">
        <w:rPr>
          <w:rFonts w:ascii="Times New Roman" w:hAnsi="Times New Roman" w:cs="Times New Roman"/>
          <w:b/>
          <w:color w:val="000000"/>
          <w:sz w:val="20"/>
          <w:szCs w:val="20"/>
        </w:rPr>
        <w:t>.</w:t>
      </w:r>
      <w:r>
        <w:rPr>
          <w:rFonts w:ascii="Times New Roman" w:hAnsi="Times New Roman" w:cs="Times New Roman"/>
          <w:color w:val="000000"/>
          <w:sz w:val="20"/>
          <w:szCs w:val="20"/>
        </w:rPr>
        <w:t xml:space="preserve"> </w:t>
      </w:r>
      <w:r w:rsidR="007B20D9">
        <w:rPr>
          <w:rFonts w:ascii="Times New Roman" w:hAnsi="Times New Roman" w:cs="Times New Roman"/>
          <w:color w:val="000000"/>
          <w:sz w:val="20"/>
          <w:szCs w:val="20"/>
        </w:rPr>
        <w:t>I</w:t>
      </w:r>
      <w:r>
        <w:rPr>
          <w:rFonts w:ascii="Times New Roman" w:hAnsi="Times New Roman" w:cs="Times New Roman"/>
          <w:color w:val="000000"/>
          <w:sz w:val="20"/>
          <w:szCs w:val="20"/>
        </w:rPr>
        <w:t xml:space="preserve">tem-based </w:t>
      </w:r>
      <w:r w:rsidR="007B20D9">
        <w:rPr>
          <w:rFonts w:ascii="Times New Roman" w:hAnsi="Times New Roman" w:cs="Times New Roman"/>
          <w:color w:val="000000"/>
          <w:sz w:val="20"/>
          <w:szCs w:val="20"/>
        </w:rPr>
        <w:t xml:space="preserve">binary </w:t>
      </w:r>
      <w:r>
        <w:rPr>
          <w:rFonts w:ascii="Times New Roman" w:hAnsi="Times New Roman" w:cs="Times New Roman"/>
          <w:color w:val="000000"/>
          <w:sz w:val="20"/>
          <w:szCs w:val="20"/>
        </w:rPr>
        <w:t>rating matrix</w:t>
      </w:r>
    </w:p>
    <w:p w:rsidR="007A6D8F" w:rsidRDefault="006667FC"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Our BN is learned from binary matrix in table </w:t>
      </w:r>
      <w:r w:rsidRPr="006667FC">
        <w:rPr>
          <w:rFonts w:ascii="Times New Roman" w:hAnsi="Times New Roman" w:cs="Times New Roman"/>
          <w:i/>
          <w:color w:val="000000"/>
          <w:sz w:val="20"/>
          <w:szCs w:val="20"/>
        </w:rPr>
        <w:t>4</w:t>
      </w:r>
      <w:r>
        <w:rPr>
          <w:rFonts w:ascii="Times New Roman" w:hAnsi="Times New Roman" w:cs="Times New Roman"/>
          <w:color w:val="000000"/>
          <w:sz w:val="20"/>
          <w:szCs w:val="20"/>
        </w:rPr>
        <w:t xml:space="preserve">. </w:t>
      </w:r>
      <w:r w:rsidR="00D62BC1">
        <w:rPr>
          <w:rFonts w:ascii="Times New Roman" w:hAnsi="Times New Roman" w:cs="Times New Roman"/>
          <w:color w:val="000000"/>
          <w:sz w:val="20"/>
          <w:szCs w:val="20"/>
        </w:rPr>
        <w:t xml:space="preserve">Let </w:t>
      </w:r>
      <w:r w:rsidR="00D62BC1" w:rsidRPr="00D62BC1">
        <w:rPr>
          <w:rFonts w:ascii="Times New Roman" w:hAnsi="Times New Roman" w:cs="Times New Roman"/>
          <w:i/>
          <w:color w:val="000000"/>
          <w:sz w:val="20"/>
          <w:szCs w:val="20"/>
        </w:rPr>
        <w:t>I</w:t>
      </w:r>
      <w:r w:rsidR="00D62BC1" w:rsidRPr="00D62BC1">
        <w:rPr>
          <w:rFonts w:ascii="Times New Roman" w:hAnsi="Times New Roman" w:cs="Times New Roman"/>
          <w:i/>
          <w:color w:val="000000"/>
          <w:sz w:val="20"/>
          <w:szCs w:val="20"/>
          <w:vertAlign w:val="subscript"/>
        </w:rPr>
        <w:t>1</w:t>
      </w:r>
      <w:r w:rsidR="00D62BC1" w:rsidRPr="00D62BC1">
        <w:rPr>
          <w:rFonts w:ascii="Times New Roman" w:hAnsi="Times New Roman" w:cs="Times New Roman"/>
          <w:i/>
          <w:color w:val="000000"/>
          <w:sz w:val="20"/>
          <w:szCs w:val="20"/>
        </w:rPr>
        <w:t>, I</w:t>
      </w:r>
      <w:r w:rsidR="00D62BC1" w:rsidRPr="00D62BC1">
        <w:rPr>
          <w:rFonts w:ascii="Times New Roman" w:hAnsi="Times New Roman" w:cs="Times New Roman"/>
          <w:i/>
          <w:color w:val="000000"/>
          <w:sz w:val="20"/>
          <w:szCs w:val="20"/>
          <w:vertAlign w:val="subscript"/>
        </w:rPr>
        <w:t>2</w:t>
      </w:r>
      <w:r w:rsidR="00D62BC1">
        <w:rPr>
          <w:rFonts w:ascii="Times New Roman" w:hAnsi="Times New Roman" w:cs="Times New Roman"/>
          <w:color w:val="000000"/>
          <w:sz w:val="20"/>
          <w:szCs w:val="20"/>
        </w:rPr>
        <w:t xml:space="preserve"> and </w:t>
      </w:r>
      <w:r w:rsidR="00D62BC1" w:rsidRPr="00D62BC1">
        <w:rPr>
          <w:rFonts w:ascii="Times New Roman" w:hAnsi="Times New Roman" w:cs="Times New Roman"/>
          <w:i/>
          <w:color w:val="000000"/>
          <w:sz w:val="20"/>
          <w:szCs w:val="20"/>
        </w:rPr>
        <w:t>I</w:t>
      </w:r>
      <w:r w:rsidR="00D62BC1" w:rsidRPr="00D62BC1">
        <w:rPr>
          <w:rFonts w:ascii="Times New Roman" w:hAnsi="Times New Roman" w:cs="Times New Roman"/>
          <w:i/>
          <w:color w:val="000000"/>
          <w:sz w:val="20"/>
          <w:szCs w:val="20"/>
          <w:vertAlign w:val="subscript"/>
        </w:rPr>
        <w:t>3</w:t>
      </w:r>
      <w:r w:rsidR="00D62BC1">
        <w:rPr>
          <w:rFonts w:ascii="Times New Roman" w:hAnsi="Times New Roman" w:cs="Times New Roman"/>
          <w:color w:val="000000"/>
          <w:sz w:val="20"/>
          <w:szCs w:val="20"/>
        </w:rPr>
        <w:t xml:space="preserve"> denote item </w:t>
      </w:r>
      <w:r w:rsidR="00D62BC1" w:rsidRPr="00D62BC1">
        <w:rPr>
          <w:rFonts w:ascii="Times New Roman" w:hAnsi="Times New Roman" w:cs="Times New Roman"/>
          <w:i/>
          <w:color w:val="000000"/>
          <w:sz w:val="20"/>
          <w:szCs w:val="20"/>
        </w:rPr>
        <w:t>1</w:t>
      </w:r>
      <w:r w:rsidR="00D62BC1">
        <w:rPr>
          <w:rFonts w:ascii="Times New Roman" w:hAnsi="Times New Roman" w:cs="Times New Roman"/>
          <w:color w:val="000000"/>
          <w:sz w:val="20"/>
          <w:szCs w:val="20"/>
        </w:rPr>
        <w:t xml:space="preserve">, item </w:t>
      </w:r>
      <w:r w:rsidR="00D62BC1" w:rsidRPr="00D62BC1">
        <w:rPr>
          <w:rFonts w:ascii="Times New Roman" w:hAnsi="Times New Roman" w:cs="Times New Roman"/>
          <w:i/>
          <w:color w:val="000000"/>
          <w:sz w:val="20"/>
          <w:szCs w:val="20"/>
        </w:rPr>
        <w:t>2</w:t>
      </w:r>
      <w:r w:rsidR="00D62BC1">
        <w:rPr>
          <w:rFonts w:ascii="Times New Roman" w:hAnsi="Times New Roman" w:cs="Times New Roman"/>
          <w:color w:val="000000"/>
          <w:sz w:val="20"/>
          <w:szCs w:val="20"/>
        </w:rPr>
        <w:t xml:space="preserve"> and item </w:t>
      </w:r>
      <w:r w:rsidR="00D62BC1" w:rsidRPr="00D62BC1">
        <w:rPr>
          <w:rFonts w:ascii="Times New Roman" w:hAnsi="Times New Roman" w:cs="Times New Roman"/>
          <w:i/>
          <w:color w:val="000000"/>
          <w:sz w:val="20"/>
          <w:szCs w:val="20"/>
        </w:rPr>
        <w:t>3</w:t>
      </w:r>
      <w:r w:rsidR="00D62BC1">
        <w:rPr>
          <w:rFonts w:ascii="Times New Roman" w:hAnsi="Times New Roman" w:cs="Times New Roman"/>
          <w:color w:val="000000"/>
          <w:sz w:val="20"/>
          <w:szCs w:val="20"/>
        </w:rPr>
        <w:t>, respectively.</w:t>
      </w:r>
      <w:r w:rsidR="00DD09A1">
        <w:rPr>
          <w:rFonts w:ascii="Times New Roman" w:hAnsi="Times New Roman" w:cs="Times New Roman"/>
          <w:color w:val="000000"/>
          <w:sz w:val="20"/>
          <w:szCs w:val="20"/>
        </w:rPr>
        <w:t xml:space="preserve"> </w:t>
      </w:r>
      <w:r w:rsidR="00EA7CC5">
        <w:rPr>
          <w:rFonts w:ascii="Times New Roman" w:hAnsi="Times New Roman" w:cs="Times New Roman"/>
          <w:color w:val="000000"/>
          <w:sz w:val="20"/>
          <w:szCs w:val="20"/>
        </w:rPr>
        <w:t xml:space="preserve">Note that </w:t>
      </w:r>
      <w:r w:rsidR="00EA7CC5" w:rsidRPr="00325EB9">
        <w:rPr>
          <w:rFonts w:ascii="Times New Roman" w:hAnsi="Times New Roman" w:cs="Times New Roman"/>
          <w:i/>
          <w:color w:val="000000"/>
          <w:sz w:val="20"/>
          <w:szCs w:val="20"/>
        </w:rPr>
        <w:t>I</w:t>
      </w:r>
      <w:r w:rsidR="00EA7CC5" w:rsidRPr="00325EB9">
        <w:rPr>
          <w:rFonts w:ascii="Times New Roman" w:hAnsi="Times New Roman" w:cs="Times New Roman"/>
          <w:i/>
          <w:color w:val="000000"/>
          <w:sz w:val="20"/>
          <w:szCs w:val="20"/>
          <w:vertAlign w:val="subscript"/>
        </w:rPr>
        <w:t>1</w:t>
      </w:r>
      <w:r w:rsidR="00EA7CC5" w:rsidRPr="00325EB9">
        <w:rPr>
          <w:rFonts w:ascii="Times New Roman" w:hAnsi="Times New Roman" w:cs="Times New Roman"/>
          <w:i/>
          <w:color w:val="000000"/>
          <w:sz w:val="20"/>
          <w:szCs w:val="20"/>
        </w:rPr>
        <w:t>, I</w:t>
      </w:r>
      <w:r w:rsidR="00EA7CC5" w:rsidRPr="00325EB9">
        <w:rPr>
          <w:rFonts w:ascii="Times New Roman" w:hAnsi="Times New Roman" w:cs="Times New Roman"/>
          <w:i/>
          <w:color w:val="000000"/>
          <w:sz w:val="20"/>
          <w:szCs w:val="20"/>
          <w:vertAlign w:val="subscript"/>
        </w:rPr>
        <w:t>2</w:t>
      </w:r>
      <w:r w:rsidR="00EA7CC5">
        <w:rPr>
          <w:rFonts w:ascii="Times New Roman" w:hAnsi="Times New Roman" w:cs="Times New Roman"/>
          <w:color w:val="000000"/>
          <w:sz w:val="20"/>
          <w:szCs w:val="20"/>
        </w:rPr>
        <w:t xml:space="preserve"> and </w:t>
      </w:r>
      <w:r w:rsidR="00EA7CC5" w:rsidRPr="00325EB9">
        <w:rPr>
          <w:rFonts w:ascii="Times New Roman" w:hAnsi="Times New Roman" w:cs="Times New Roman"/>
          <w:i/>
          <w:color w:val="000000"/>
          <w:sz w:val="20"/>
          <w:szCs w:val="20"/>
        </w:rPr>
        <w:t>I</w:t>
      </w:r>
      <w:r w:rsidR="00EA7CC5" w:rsidRPr="00325EB9">
        <w:rPr>
          <w:rFonts w:ascii="Times New Roman" w:hAnsi="Times New Roman" w:cs="Times New Roman"/>
          <w:i/>
          <w:color w:val="000000"/>
          <w:sz w:val="20"/>
          <w:szCs w:val="20"/>
          <w:vertAlign w:val="subscript"/>
        </w:rPr>
        <w:t>3</w:t>
      </w:r>
      <w:r w:rsidR="00EA7CC5">
        <w:rPr>
          <w:rFonts w:ascii="Times New Roman" w:hAnsi="Times New Roman" w:cs="Times New Roman"/>
          <w:color w:val="000000"/>
          <w:sz w:val="20"/>
          <w:szCs w:val="20"/>
        </w:rPr>
        <w:t xml:space="preserve"> are binary variables </w:t>
      </w:r>
      <w:r w:rsidR="00AB0561">
        <w:rPr>
          <w:rFonts w:ascii="Times New Roman" w:hAnsi="Times New Roman" w:cs="Times New Roman"/>
          <w:color w:val="000000"/>
          <w:sz w:val="20"/>
          <w:szCs w:val="20"/>
        </w:rPr>
        <w:t xml:space="preserve">(nodes) </w:t>
      </w:r>
      <w:r w:rsidR="00EA7CC5">
        <w:rPr>
          <w:rFonts w:ascii="Times New Roman" w:hAnsi="Times New Roman" w:cs="Times New Roman"/>
          <w:color w:val="000000"/>
          <w:sz w:val="20"/>
          <w:szCs w:val="20"/>
        </w:rPr>
        <w:t xml:space="preserve">whose values are </w:t>
      </w:r>
      <w:r w:rsidR="00EA7CC5" w:rsidRPr="00EA7CC5">
        <w:rPr>
          <w:rFonts w:ascii="Times New Roman" w:hAnsi="Times New Roman" w:cs="Times New Roman"/>
          <w:i/>
          <w:color w:val="000000"/>
          <w:sz w:val="20"/>
          <w:szCs w:val="20"/>
        </w:rPr>
        <w:t>0</w:t>
      </w:r>
      <w:r w:rsidR="00EA7CC5">
        <w:rPr>
          <w:rFonts w:ascii="Times New Roman" w:hAnsi="Times New Roman" w:cs="Times New Roman"/>
          <w:color w:val="000000"/>
          <w:sz w:val="20"/>
          <w:szCs w:val="20"/>
        </w:rPr>
        <w:t xml:space="preserve"> </w:t>
      </w:r>
      <w:r w:rsidR="004D2C29">
        <w:rPr>
          <w:rFonts w:ascii="Times New Roman" w:hAnsi="Times New Roman" w:cs="Times New Roman"/>
          <w:color w:val="000000"/>
          <w:sz w:val="20"/>
          <w:szCs w:val="20"/>
        </w:rPr>
        <w:t>or</w:t>
      </w:r>
      <w:r w:rsidR="00EA7CC5">
        <w:rPr>
          <w:rFonts w:ascii="Times New Roman" w:hAnsi="Times New Roman" w:cs="Times New Roman"/>
          <w:color w:val="000000"/>
          <w:sz w:val="20"/>
          <w:szCs w:val="20"/>
        </w:rPr>
        <w:t xml:space="preserve"> </w:t>
      </w:r>
      <w:r w:rsidR="00EA7CC5" w:rsidRPr="00EA7CC5">
        <w:rPr>
          <w:rFonts w:ascii="Times New Roman" w:hAnsi="Times New Roman" w:cs="Times New Roman"/>
          <w:i/>
          <w:color w:val="000000"/>
          <w:sz w:val="20"/>
          <w:szCs w:val="20"/>
        </w:rPr>
        <w:t>1</w:t>
      </w:r>
      <w:r w:rsidR="00EA7CC5">
        <w:rPr>
          <w:rFonts w:ascii="Times New Roman" w:hAnsi="Times New Roman" w:cs="Times New Roman"/>
          <w:color w:val="000000"/>
          <w:sz w:val="20"/>
          <w:szCs w:val="20"/>
        </w:rPr>
        <w:t xml:space="preserve">. </w:t>
      </w:r>
      <w:r w:rsidR="00DD09A1">
        <w:rPr>
          <w:rFonts w:ascii="Times New Roman" w:hAnsi="Times New Roman" w:cs="Times New Roman"/>
          <w:color w:val="000000"/>
          <w:sz w:val="20"/>
          <w:szCs w:val="20"/>
        </w:rPr>
        <w:t xml:space="preserve">The essence of scored-based approach is to find out the best BN </w:t>
      </w:r>
      <w:r w:rsidR="005B677F">
        <w:rPr>
          <w:rFonts w:ascii="Times New Roman" w:hAnsi="Times New Roman" w:cs="Times New Roman"/>
          <w:color w:val="000000"/>
          <w:sz w:val="20"/>
          <w:szCs w:val="20"/>
        </w:rPr>
        <w:t xml:space="preserve">based on </w:t>
      </w:r>
      <w:r w:rsidR="005B677F" w:rsidRPr="00B13C7F">
        <w:rPr>
          <w:rFonts w:ascii="Times New Roman" w:hAnsi="Times New Roman" w:cs="Times New Roman"/>
          <w:color w:val="000000"/>
          <w:sz w:val="20"/>
          <w:szCs w:val="20"/>
        </w:rPr>
        <w:t>scoring criterion δ</w:t>
      </w:r>
      <w:r w:rsidR="005B677F">
        <w:rPr>
          <w:rFonts w:ascii="Times New Roman" w:hAnsi="Times New Roman" w:cs="Times New Roman"/>
          <w:color w:val="000000"/>
          <w:sz w:val="20"/>
          <w:szCs w:val="20"/>
        </w:rPr>
        <w:t xml:space="preserve"> </w:t>
      </w:r>
      <w:r w:rsidR="00DD09A1">
        <w:rPr>
          <w:rFonts w:ascii="Times New Roman" w:hAnsi="Times New Roman" w:cs="Times New Roman"/>
          <w:color w:val="000000"/>
          <w:sz w:val="20"/>
          <w:szCs w:val="20"/>
        </w:rPr>
        <w:t xml:space="preserve">among search space </w:t>
      </w:r>
      <w:r w:rsidR="00EE67E5">
        <w:rPr>
          <w:rFonts w:ascii="Times New Roman" w:hAnsi="Times New Roman" w:cs="Times New Roman"/>
          <w:color w:val="000000"/>
          <w:sz w:val="20"/>
          <w:szCs w:val="20"/>
        </w:rPr>
        <w:t>that</w:t>
      </w:r>
      <w:r w:rsidR="00DD09A1">
        <w:rPr>
          <w:rFonts w:ascii="Times New Roman" w:hAnsi="Times New Roman" w:cs="Times New Roman"/>
          <w:color w:val="000000"/>
          <w:sz w:val="20"/>
          <w:szCs w:val="20"/>
        </w:rPr>
        <w:t xml:space="preserve"> contains a set of possible BN (s).</w:t>
      </w:r>
      <w:r w:rsidR="005B677F">
        <w:rPr>
          <w:rFonts w:ascii="Times New Roman" w:hAnsi="Times New Roman" w:cs="Times New Roman"/>
          <w:color w:val="000000"/>
          <w:sz w:val="20"/>
          <w:szCs w:val="20"/>
        </w:rPr>
        <w:t xml:space="preserve"> The search space includes three Bayesian networks: </w:t>
      </w:r>
      <w:r w:rsidR="005B677F" w:rsidRPr="00A6032C">
        <w:rPr>
          <w:rFonts w:ascii="Times New Roman" w:hAnsi="Times New Roman" w:cs="Times New Roman"/>
          <w:i/>
          <w:color w:val="000000"/>
          <w:sz w:val="20"/>
          <w:szCs w:val="20"/>
        </w:rPr>
        <w:t>BN</w:t>
      </w:r>
      <w:r w:rsidR="005B677F" w:rsidRPr="00A6032C">
        <w:rPr>
          <w:rFonts w:ascii="Times New Roman" w:hAnsi="Times New Roman" w:cs="Times New Roman"/>
          <w:i/>
          <w:color w:val="000000"/>
          <w:sz w:val="20"/>
          <w:szCs w:val="20"/>
          <w:vertAlign w:val="subscript"/>
        </w:rPr>
        <w:t>1</w:t>
      </w:r>
      <w:r w:rsidR="005B677F" w:rsidRPr="00A6032C">
        <w:rPr>
          <w:rFonts w:ascii="Times New Roman" w:hAnsi="Times New Roman" w:cs="Times New Roman"/>
          <w:i/>
          <w:color w:val="000000"/>
          <w:sz w:val="20"/>
          <w:szCs w:val="20"/>
        </w:rPr>
        <w:t>, BN</w:t>
      </w:r>
      <w:r w:rsidR="005B677F" w:rsidRPr="00A6032C">
        <w:rPr>
          <w:rFonts w:ascii="Times New Roman" w:hAnsi="Times New Roman" w:cs="Times New Roman"/>
          <w:i/>
          <w:color w:val="000000"/>
          <w:sz w:val="20"/>
          <w:szCs w:val="20"/>
          <w:vertAlign w:val="subscript"/>
        </w:rPr>
        <w:t>2</w:t>
      </w:r>
      <w:r w:rsidR="005B677F">
        <w:rPr>
          <w:rFonts w:ascii="Times New Roman" w:hAnsi="Times New Roman" w:cs="Times New Roman"/>
          <w:color w:val="000000"/>
          <w:sz w:val="20"/>
          <w:szCs w:val="20"/>
        </w:rPr>
        <w:t xml:space="preserve"> and </w:t>
      </w:r>
      <w:r w:rsidR="005B677F" w:rsidRPr="00A6032C">
        <w:rPr>
          <w:rFonts w:ascii="Times New Roman" w:hAnsi="Times New Roman" w:cs="Times New Roman"/>
          <w:i/>
          <w:color w:val="000000"/>
          <w:sz w:val="20"/>
          <w:szCs w:val="20"/>
        </w:rPr>
        <w:t>BN</w:t>
      </w:r>
      <w:r w:rsidR="005B677F" w:rsidRPr="00A6032C">
        <w:rPr>
          <w:rFonts w:ascii="Times New Roman" w:hAnsi="Times New Roman" w:cs="Times New Roman"/>
          <w:i/>
          <w:color w:val="000000"/>
          <w:sz w:val="20"/>
          <w:szCs w:val="20"/>
          <w:vertAlign w:val="subscript"/>
        </w:rPr>
        <w:t>3</w:t>
      </w:r>
      <w:r w:rsidR="005B677F">
        <w:rPr>
          <w:rFonts w:ascii="Times New Roman" w:hAnsi="Times New Roman" w:cs="Times New Roman"/>
          <w:color w:val="000000"/>
          <w:sz w:val="20"/>
          <w:szCs w:val="20"/>
        </w:rPr>
        <w:t xml:space="preserve"> representing in following figure.</w:t>
      </w:r>
    </w:p>
    <w:p w:rsidR="00266536" w:rsidRDefault="00572A7D" w:rsidP="007A2040">
      <w:pPr>
        <w:jc w:val="both"/>
        <w:rPr>
          <w:rFonts w:ascii="Times New Roman" w:hAnsi="Times New Roman" w:cs="Times New Roman"/>
          <w:color w:val="000000"/>
          <w:sz w:val="20"/>
          <w:szCs w:val="20"/>
        </w:rPr>
      </w:pPr>
      <w:r>
        <w:rPr>
          <w:rFonts w:ascii="Times New Roman" w:hAnsi="Times New Roman" w:cs="Times New Roman"/>
          <w:noProof/>
          <w:color w:val="000000"/>
          <w:sz w:val="20"/>
          <w:szCs w:val="20"/>
          <w:lang w:eastAsia="zh-CN"/>
        </w:rPr>
        <w:pict>
          <v:group id="_x0000_s1080" style="position:absolute;left:0;text-align:left;margin-left:322.5pt;margin-top:2.95pt;width:120pt;height:84pt;z-index:251676160" coordorigin="7890,5339" coordsize="2400,1680">
            <v:group id="_x0000_s1043" style="position:absolute;left:7890;top:5339;width:2400;height:1425" coordorigin="1965,7020" coordsize="2400,1425">
              <v:oval id="_x0000_s1044" style="position:absolute;left:2880;top:7020;width:705;height:540">
                <v:textbox>
                  <w:txbxContent>
                    <w:p w:rsidR="00CD1F3C" w:rsidRPr="00D347E7" w:rsidRDefault="00CD1F3C"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3</w:t>
                      </w:r>
                    </w:p>
                  </w:txbxContent>
                </v:textbox>
              </v:oval>
              <v:oval id="_x0000_s1045" style="position:absolute;left:1965;top:7905;width:705;height:540">
                <v:textbox>
                  <w:txbxContent>
                    <w:p w:rsidR="00CD1F3C" w:rsidRPr="00D347E7" w:rsidRDefault="00CD1F3C"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1</w:t>
                      </w:r>
                    </w:p>
                  </w:txbxContent>
                </v:textbox>
              </v:oval>
              <v:oval id="_x0000_s1046" style="position:absolute;left:3660;top:7905;width:705;height:540">
                <v:textbox>
                  <w:txbxContent>
                    <w:p w:rsidR="00CD1F3C" w:rsidRPr="00D347E7" w:rsidRDefault="00CD1F3C"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2</w:t>
                      </w:r>
                    </w:p>
                  </w:txbxContent>
                </v:textbox>
              </v:oval>
              <v:shapetype id="_x0000_t32" coordsize="21600,21600" o:spt="32" o:oned="t" path="m,l21600,21600e" filled="f">
                <v:path arrowok="t" fillok="f" o:connecttype="none"/>
                <o:lock v:ext="edit" shapetype="t"/>
              </v:shapetype>
              <v:shape id="_x0000_s1047" type="#_x0000_t32" style="position:absolute;left:2310;top:7560;width:915;height:345;flip:x" o:connectortype="straight">
                <v:stroke endarrow="block"/>
              </v:shape>
              <v:shape id="_x0000_s1048" type="#_x0000_t32" style="position:absolute;left:3225;top:7560;width:825;height:345" o:connectortype="straight">
                <v:stroke endarrow="block"/>
              </v:shape>
            </v:group>
            <v:shapetype id="_x0000_t202" coordsize="21600,21600" o:spt="202" path="m,l,21600r21600,l21600,xe">
              <v:stroke joinstyle="miter"/>
              <v:path gradientshapeok="t" o:connecttype="rect"/>
            </v:shapetype>
            <v:shape id="_x0000_s1051" type="#_x0000_t202" style="position:absolute;left:8790;top:6629;width:720;height:390" filled="f" stroked="f">
              <v:textbox>
                <w:txbxContent>
                  <w:p w:rsidR="00CD1F3C" w:rsidRPr="009148E5" w:rsidRDefault="00CD1F3C" w:rsidP="009148E5">
                    <w:pPr>
                      <w:jc w:val="center"/>
                      <w:rPr>
                        <w:rFonts w:ascii="Times New Roman" w:hAnsi="Times New Roman" w:cs="Times New Roman"/>
                        <w:sz w:val="20"/>
                        <w:szCs w:val="20"/>
                      </w:rPr>
                    </w:pPr>
                    <w:r w:rsidRPr="009148E5">
                      <w:rPr>
                        <w:rFonts w:ascii="Times New Roman" w:hAnsi="Times New Roman" w:cs="Times New Roman"/>
                        <w:i/>
                        <w:color w:val="000000"/>
                        <w:sz w:val="20"/>
                        <w:szCs w:val="20"/>
                      </w:rPr>
                      <w:t>BN</w:t>
                    </w:r>
                    <w:r>
                      <w:rPr>
                        <w:rFonts w:ascii="Times New Roman" w:hAnsi="Times New Roman" w:cs="Times New Roman"/>
                        <w:i/>
                        <w:color w:val="000000"/>
                        <w:sz w:val="20"/>
                        <w:szCs w:val="20"/>
                        <w:vertAlign w:val="subscript"/>
                      </w:rPr>
                      <w:t>3</w:t>
                    </w:r>
                  </w:p>
                </w:txbxContent>
              </v:textbox>
            </v:shape>
          </v:group>
        </w:pict>
      </w:r>
      <w:r>
        <w:rPr>
          <w:rFonts w:ascii="Times New Roman" w:hAnsi="Times New Roman" w:cs="Times New Roman"/>
          <w:noProof/>
          <w:color w:val="000000"/>
          <w:sz w:val="20"/>
          <w:szCs w:val="20"/>
          <w:lang w:eastAsia="zh-CN"/>
        </w:rPr>
        <w:pict>
          <v:group id="_x0000_s1079" style="position:absolute;left:0;text-align:left;margin-left:171pt;margin-top:2.95pt;width:120pt;height:84pt;z-index:251670528" coordorigin="4860,5339" coordsize="2400,1680">
            <v:group id="_x0000_s1037" style="position:absolute;left:4860;top:5339;width:2400;height:1425" coordorigin="1965,7020" coordsize="2400,1425">
              <v:oval id="_x0000_s1038" style="position:absolute;left:2880;top:7020;width:705;height:540">
                <v:textbox>
                  <w:txbxContent>
                    <w:p w:rsidR="00CD1F3C" w:rsidRPr="00D347E7" w:rsidRDefault="00CD1F3C"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2</w:t>
                      </w:r>
                    </w:p>
                  </w:txbxContent>
                </v:textbox>
              </v:oval>
              <v:oval id="_x0000_s1039" style="position:absolute;left:1965;top:7905;width:705;height:540">
                <v:textbox>
                  <w:txbxContent>
                    <w:p w:rsidR="00CD1F3C" w:rsidRPr="00D347E7" w:rsidRDefault="00CD1F3C"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1</w:t>
                      </w:r>
                    </w:p>
                  </w:txbxContent>
                </v:textbox>
              </v:oval>
              <v:oval id="_x0000_s1040" style="position:absolute;left:3660;top:7905;width:705;height:540">
                <v:textbox>
                  <w:txbxContent>
                    <w:p w:rsidR="00CD1F3C" w:rsidRPr="00D347E7" w:rsidRDefault="00CD1F3C"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3</w:t>
                      </w:r>
                    </w:p>
                  </w:txbxContent>
                </v:textbox>
              </v:oval>
              <v:shape id="_x0000_s1041" type="#_x0000_t32" style="position:absolute;left:2310;top:7560;width:915;height:345;flip:x" o:connectortype="straight">
                <v:stroke endarrow="block"/>
              </v:shape>
              <v:shape id="_x0000_s1042" type="#_x0000_t32" style="position:absolute;left:3225;top:7560;width:825;height:345" o:connectortype="straight">
                <v:stroke endarrow="block"/>
              </v:shape>
            </v:group>
            <v:shape id="_x0000_s1050" type="#_x0000_t202" style="position:absolute;left:5760;top:6629;width:720;height:390" filled="f" stroked="f">
              <v:textbox>
                <w:txbxContent>
                  <w:p w:rsidR="00CD1F3C" w:rsidRPr="009148E5" w:rsidRDefault="00CD1F3C" w:rsidP="009148E5">
                    <w:pPr>
                      <w:jc w:val="center"/>
                      <w:rPr>
                        <w:rFonts w:ascii="Times New Roman" w:hAnsi="Times New Roman" w:cs="Times New Roman"/>
                        <w:sz w:val="20"/>
                        <w:szCs w:val="20"/>
                      </w:rPr>
                    </w:pPr>
                    <w:r w:rsidRPr="009148E5">
                      <w:rPr>
                        <w:rFonts w:ascii="Times New Roman" w:hAnsi="Times New Roman" w:cs="Times New Roman"/>
                        <w:i/>
                        <w:color w:val="000000"/>
                        <w:sz w:val="20"/>
                        <w:szCs w:val="20"/>
                      </w:rPr>
                      <w:t>BN</w:t>
                    </w:r>
                    <w:r>
                      <w:rPr>
                        <w:rFonts w:ascii="Times New Roman" w:hAnsi="Times New Roman" w:cs="Times New Roman"/>
                        <w:i/>
                        <w:color w:val="000000"/>
                        <w:sz w:val="20"/>
                        <w:szCs w:val="20"/>
                        <w:vertAlign w:val="subscript"/>
                      </w:rPr>
                      <w:t>2</w:t>
                    </w:r>
                  </w:p>
                </w:txbxContent>
              </v:textbox>
            </v:shape>
          </v:group>
        </w:pict>
      </w:r>
      <w:r>
        <w:rPr>
          <w:rFonts w:ascii="Times New Roman" w:hAnsi="Times New Roman" w:cs="Times New Roman"/>
          <w:noProof/>
          <w:color w:val="000000"/>
          <w:sz w:val="20"/>
          <w:szCs w:val="20"/>
          <w:lang w:eastAsia="zh-CN"/>
        </w:rPr>
        <w:pict>
          <v:group id="_x0000_s1078" style="position:absolute;left:0;text-align:left;margin-left:19.5pt;margin-top:2.95pt;width:120pt;height:84pt;z-index:251669504" coordorigin="1830,5339" coordsize="2400,1680">
            <v:group id="_x0000_s1036" style="position:absolute;left:1830;top:5339;width:2400;height:1425" coordorigin="1965,7020" coordsize="2400,1425">
              <v:oval id="_x0000_s1031" style="position:absolute;left:2880;top:7020;width:705;height:540">
                <v:textbox>
                  <w:txbxContent>
                    <w:p w:rsidR="00CD1F3C" w:rsidRPr="00D347E7" w:rsidRDefault="00CD1F3C"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1</w:t>
                      </w:r>
                    </w:p>
                  </w:txbxContent>
                </v:textbox>
              </v:oval>
              <v:oval id="_x0000_s1032" style="position:absolute;left:1965;top:7905;width:705;height:540">
                <v:textbox>
                  <w:txbxContent>
                    <w:p w:rsidR="00CD1F3C" w:rsidRPr="00D347E7" w:rsidRDefault="00CD1F3C"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2</w:t>
                      </w:r>
                    </w:p>
                  </w:txbxContent>
                </v:textbox>
              </v:oval>
              <v:oval id="_x0000_s1033" style="position:absolute;left:3660;top:7905;width:705;height:540">
                <v:textbox>
                  <w:txbxContent>
                    <w:p w:rsidR="00CD1F3C" w:rsidRPr="00D347E7" w:rsidRDefault="00CD1F3C" w:rsidP="00D50027">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3</w:t>
                      </w:r>
                    </w:p>
                  </w:txbxContent>
                </v:textbox>
              </v:oval>
              <v:shape id="_x0000_s1034" type="#_x0000_t32" style="position:absolute;left:2310;top:7560;width:915;height:345;flip:x" o:connectortype="straight">
                <v:stroke endarrow="block"/>
              </v:shape>
              <v:shape id="_x0000_s1035" type="#_x0000_t32" style="position:absolute;left:3225;top:7560;width:825;height:345" o:connectortype="straight">
                <v:stroke endarrow="block"/>
              </v:shape>
            </v:group>
            <v:shape id="_x0000_s1049" type="#_x0000_t202" style="position:absolute;left:2730;top:6629;width:720;height:390" filled="f" stroked="f">
              <v:textbox>
                <w:txbxContent>
                  <w:p w:rsidR="00CD1F3C" w:rsidRPr="009148E5" w:rsidRDefault="00CD1F3C" w:rsidP="009148E5">
                    <w:pPr>
                      <w:jc w:val="center"/>
                      <w:rPr>
                        <w:rFonts w:ascii="Times New Roman" w:hAnsi="Times New Roman" w:cs="Times New Roman"/>
                        <w:sz w:val="20"/>
                        <w:szCs w:val="20"/>
                      </w:rPr>
                    </w:pPr>
                    <w:r w:rsidRPr="009148E5">
                      <w:rPr>
                        <w:rFonts w:ascii="Times New Roman" w:hAnsi="Times New Roman" w:cs="Times New Roman"/>
                        <w:i/>
                        <w:color w:val="000000"/>
                        <w:sz w:val="20"/>
                        <w:szCs w:val="20"/>
                      </w:rPr>
                      <w:t>BN</w:t>
                    </w:r>
                    <w:r w:rsidRPr="009148E5">
                      <w:rPr>
                        <w:rFonts w:ascii="Times New Roman" w:hAnsi="Times New Roman" w:cs="Times New Roman"/>
                        <w:i/>
                        <w:color w:val="000000"/>
                        <w:sz w:val="20"/>
                        <w:szCs w:val="20"/>
                        <w:vertAlign w:val="subscript"/>
                      </w:rPr>
                      <w:t>1</w:t>
                    </w:r>
                  </w:p>
                </w:txbxContent>
              </v:textbox>
            </v:shape>
          </v:group>
        </w:pict>
      </w:r>
    </w:p>
    <w:p w:rsidR="00D50027" w:rsidRDefault="00D50027" w:rsidP="007A2040">
      <w:pPr>
        <w:jc w:val="both"/>
        <w:rPr>
          <w:rFonts w:ascii="Times New Roman" w:hAnsi="Times New Roman" w:cs="Times New Roman"/>
          <w:color w:val="000000"/>
          <w:sz w:val="20"/>
          <w:szCs w:val="20"/>
        </w:rPr>
      </w:pPr>
    </w:p>
    <w:p w:rsidR="00492E0F" w:rsidRDefault="00492E0F" w:rsidP="007A2040">
      <w:pPr>
        <w:jc w:val="both"/>
        <w:rPr>
          <w:rFonts w:ascii="Times New Roman" w:hAnsi="Times New Roman" w:cs="Times New Roman"/>
          <w:color w:val="000000"/>
          <w:sz w:val="20"/>
          <w:szCs w:val="20"/>
        </w:rPr>
      </w:pPr>
    </w:p>
    <w:p w:rsidR="00D50027" w:rsidRPr="00205FFB" w:rsidRDefault="00205FFB"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009148E5">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p>
    <w:p w:rsidR="00205FFB" w:rsidRDefault="00205FFB" w:rsidP="007A2040">
      <w:pPr>
        <w:jc w:val="both"/>
        <w:rPr>
          <w:rFonts w:ascii="Times New Roman" w:hAnsi="Times New Roman" w:cs="Times New Roman"/>
          <w:color w:val="000000"/>
          <w:sz w:val="20"/>
          <w:szCs w:val="20"/>
        </w:rPr>
      </w:pPr>
    </w:p>
    <w:p w:rsidR="00DD573E" w:rsidRPr="00B13C7F" w:rsidRDefault="00DD573E" w:rsidP="00DD573E">
      <w:pPr>
        <w:jc w:val="center"/>
        <w:rPr>
          <w:rFonts w:ascii="Times New Roman" w:hAnsi="Times New Roman" w:cs="Times New Roman"/>
          <w:sz w:val="20"/>
          <w:szCs w:val="20"/>
        </w:rPr>
      </w:pPr>
      <w:r w:rsidRPr="00B13C7F">
        <w:rPr>
          <w:rFonts w:ascii="Times New Roman" w:hAnsi="Times New Roman" w:cs="Times New Roman"/>
          <w:b/>
          <w:sz w:val="20"/>
          <w:szCs w:val="20"/>
        </w:rPr>
        <w:t xml:space="preserve">Figure </w:t>
      </w:r>
      <w:r>
        <w:rPr>
          <w:rFonts w:ascii="Times New Roman" w:hAnsi="Times New Roman" w:cs="Times New Roman"/>
          <w:b/>
          <w:sz w:val="20"/>
          <w:szCs w:val="20"/>
        </w:rPr>
        <w:t>1.</w:t>
      </w:r>
      <w:r w:rsidRPr="00B13C7F">
        <w:rPr>
          <w:rFonts w:ascii="Times New Roman" w:hAnsi="Times New Roman" w:cs="Times New Roman"/>
          <w:sz w:val="20"/>
          <w:szCs w:val="20"/>
        </w:rPr>
        <w:t xml:space="preserve"> </w:t>
      </w:r>
      <w:r w:rsidR="00E00FA7">
        <w:rPr>
          <w:rFonts w:ascii="Times New Roman" w:hAnsi="Times New Roman" w:cs="Times New Roman"/>
          <w:color w:val="000000"/>
          <w:sz w:val="20"/>
          <w:szCs w:val="20"/>
        </w:rPr>
        <w:t xml:space="preserve">Bayesian networks search space: </w:t>
      </w:r>
      <w:r w:rsidR="00E00FA7" w:rsidRPr="00A6032C">
        <w:rPr>
          <w:rFonts w:ascii="Times New Roman" w:hAnsi="Times New Roman" w:cs="Times New Roman"/>
          <w:i/>
          <w:color w:val="000000"/>
          <w:sz w:val="20"/>
          <w:szCs w:val="20"/>
        </w:rPr>
        <w:t>BN</w:t>
      </w:r>
      <w:r w:rsidR="00E00FA7" w:rsidRPr="00A6032C">
        <w:rPr>
          <w:rFonts w:ascii="Times New Roman" w:hAnsi="Times New Roman" w:cs="Times New Roman"/>
          <w:i/>
          <w:color w:val="000000"/>
          <w:sz w:val="20"/>
          <w:szCs w:val="20"/>
          <w:vertAlign w:val="subscript"/>
        </w:rPr>
        <w:t>1</w:t>
      </w:r>
      <w:r w:rsidR="00E00FA7" w:rsidRPr="00A6032C">
        <w:rPr>
          <w:rFonts w:ascii="Times New Roman" w:hAnsi="Times New Roman" w:cs="Times New Roman"/>
          <w:i/>
          <w:color w:val="000000"/>
          <w:sz w:val="20"/>
          <w:szCs w:val="20"/>
        </w:rPr>
        <w:t>, BN</w:t>
      </w:r>
      <w:r w:rsidR="00E00FA7" w:rsidRPr="00A6032C">
        <w:rPr>
          <w:rFonts w:ascii="Times New Roman" w:hAnsi="Times New Roman" w:cs="Times New Roman"/>
          <w:i/>
          <w:color w:val="000000"/>
          <w:sz w:val="20"/>
          <w:szCs w:val="20"/>
          <w:vertAlign w:val="subscript"/>
        </w:rPr>
        <w:t>2</w:t>
      </w:r>
      <w:r w:rsidR="00E00FA7">
        <w:rPr>
          <w:rFonts w:ascii="Times New Roman" w:hAnsi="Times New Roman" w:cs="Times New Roman"/>
          <w:color w:val="000000"/>
          <w:sz w:val="20"/>
          <w:szCs w:val="20"/>
        </w:rPr>
        <w:t xml:space="preserve"> and </w:t>
      </w:r>
      <w:r w:rsidR="00E00FA7" w:rsidRPr="00A6032C">
        <w:rPr>
          <w:rFonts w:ascii="Times New Roman" w:hAnsi="Times New Roman" w:cs="Times New Roman"/>
          <w:i/>
          <w:color w:val="000000"/>
          <w:sz w:val="20"/>
          <w:szCs w:val="20"/>
        </w:rPr>
        <w:t>BN</w:t>
      </w:r>
      <w:r w:rsidR="00E00FA7" w:rsidRPr="00A6032C">
        <w:rPr>
          <w:rFonts w:ascii="Times New Roman" w:hAnsi="Times New Roman" w:cs="Times New Roman"/>
          <w:i/>
          <w:color w:val="000000"/>
          <w:sz w:val="20"/>
          <w:szCs w:val="20"/>
          <w:vertAlign w:val="subscript"/>
        </w:rPr>
        <w:t>3</w:t>
      </w:r>
    </w:p>
    <w:p w:rsidR="002B3577" w:rsidRDefault="009C5BFC"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Let </w:t>
      </w:r>
      <w:r w:rsidRPr="009C5BFC">
        <w:rPr>
          <w:rFonts w:ascii="Times New Roman" w:hAnsi="Times New Roman" w:cs="Times New Roman"/>
          <w:i/>
          <w:color w:val="000000"/>
          <w:sz w:val="20"/>
          <w:szCs w:val="20"/>
        </w:rPr>
        <w:t>D</w:t>
      </w:r>
      <w:r>
        <w:rPr>
          <w:rFonts w:ascii="Times New Roman" w:hAnsi="Times New Roman" w:cs="Times New Roman"/>
          <w:color w:val="000000"/>
          <w:sz w:val="20"/>
          <w:szCs w:val="20"/>
        </w:rPr>
        <w:t xml:space="preserve"> denote </w:t>
      </w:r>
      <w:r w:rsidR="009D2B26">
        <w:rPr>
          <w:rFonts w:ascii="Times New Roman" w:hAnsi="Times New Roman" w:cs="Times New Roman"/>
          <w:color w:val="000000"/>
          <w:sz w:val="20"/>
          <w:szCs w:val="20"/>
        </w:rPr>
        <w:t>binary</w:t>
      </w:r>
      <w:r>
        <w:rPr>
          <w:rFonts w:ascii="Times New Roman" w:hAnsi="Times New Roman" w:cs="Times New Roman"/>
          <w:color w:val="000000"/>
          <w:sz w:val="20"/>
          <w:szCs w:val="20"/>
        </w:rPr>
        <w:t xml:space="preserve"> rating matrix in table </w:t>
      </w:r>
      <w:r w:rsidR="00B1586F">
        <w:rPr>
          <w:rFonts w:ascii="Times New Roman" w:hAnsi="Times New Roman" w:cs="Times New Roman"/>
          <w:i/>
          <w:color w:val="000000"/>
          <w:sz w:val="20"/>
          <w:szCs w:val="20"/>
        </w:rPr>
        <w:t>4</w:t>
      </w:r>
      <w:r>
        <w:rPr>
          <w:rFonts w:ascii="Times New Roman" w:hAnsi="Times New Roman" w:cs="Times New Roman"/>
          <w:color w:val="000000"/>
          <w:sz w:val="20"/>
          <w:szCs w:val="20"/>
        </w:rPr>
        <w:t>.</w:t>
      </w:r>
      <w:r w:rsidR="009D216B">
        <w:rPr>
          <w:rFonts w:ascii="Times New Roman" w:hAnsi="Times New Roman" w:cs="Times New Roman"/>
          <w:color w:val="000000"/>
          <w:sz w:val="20"/>
          <w:szCs w:val="20"/>
        </w:rPr>
        <w:t xml:space="preserve"> </w:t>
      </w:r>
      <w:r w:rsidR="002B3577">
        <w:rPr>
          <w:rFonts w:ascii="Times New Roman" w:hAnsi="Times New Roman" w:cs="Times New Roman"/>
          <w:color w:val="000000"/>
          <w:sz w:val="20"/>
          <w:szCs w:val="20"/>
        </w:rPr>
        <w:t xml:space="preserve">Now the CPT of every node is </w:t>
      </w:r>
      <w:r w:rsidR="00F56805">
        <w:rPr>
          <w:rFonts w:ascii="Times New Roman" w:hAnsi="Times New Roman" w:cs="Times New Roman"/>
          <w:color w:val="000000"/>
          <w:sz w:val="20"/>
          <w:szCs w:val="20"/>
        </w:rPr>
        <w:t>calculated</w:t>
      </w:r>
      <w:r w:rsidR="002D7970">
        <w:rPr>
          <w:rFonts w:ascii="Times New Roman" w:hAnsi="Times New Roman" w:cs="Times New Roman"/>
          <w:color w:val="000000"/>
          <w:sz w:val="20"/>
          <w:szCs w:val="20"/>
        </w:rPr>
        <w:t xml:space="preserve"> </w:t>
      </w:r>
      <w:r w:rsidR="00F56805">
        <w:rPr>
          <w:rFonts w:ascii="Times New Roman" w:hAnsi="Times New Roman" w:cs="Times New Roman"/>
          <w:color w:val="000000"/>
          <w:sz w:val="20"/>
          <w:szCs w:val="20"/>
        </w:rPr>
        <w:t>based on following formulas</w:t>
      </w:r>
      <w:r w:rsidR="002B3577">
        <w:rPr>
          <w:rFonts w:ascii="Times New Roman" w:hAnsi="Times New Roman" w:cs="Times New Roman"/>
          <w:color w:val="000000"/>
          <w:sz w:val="20"/>
          <w:szCs w:val="20"/>
        </w:rPr>
        <w:t>:</w:t>
      </w:r>
    </w:p>
    <w:p w:rsidR="00F56805" w:rsidRDefault="00233BDF" w:rsidP="00F56805">
      <w:pPr>
        <w:jc w:val="both"/>
        <w:rPr>
          <w:rFonts w:ascii="Times New Roman" w:eastAsiaTheme="minorEastAsia" w:hAnsi="Times New Roman" w:cs="Times New Roman"/>
          <w:color w:val="000000"/>
          <w:sz w:val="20"/>
          <w:szCs w:val="20"/>
        </w:rPr>
      </w:pPr>
      <m:oMathPara>
        <m:oMath>
          <m:r>
            <w:rPr>
              <w:rFonts w:ascii="Cambria Math" w:eastAsiaTheme="minorEastAsia" w:hAnsi="Cambria Math" w:cs="Times New Roman"/>
              <w:color w:val="000000"/>
              <w:sz w:val="20"/>
              <w:szCs w:val="20"/>
            </w:rPr>
            <m:t>P</m:t>
          </m:r>
          <m:d>
            <m:dPr>
              <m:ctrlPr>
                <w:rPr>
                  <w:rFonts w:ascii="Cambria Math" w:eastAsiaTheme="minorEastAsia" w:hAnsi="Cambria Math" w:cs="Times New Roman"/>
                  <w:i/>
                  <w:color w:val="000000"/>
                  <w:sz w:val="20"/>
                  <w:szCs w:val="20"/>
                </w:rPr>
              </m:ctrlPr>
            </m:dPr>
            <m:e>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I</m:t>
                  </m:r>
                </m:e>
                <m:sub>
                  <m:r>
                    <w:rPr>
                      <w:rFonts w:ascii="Cambria Math" w:eastAsiaTheme="minorEastAsia" w:hAnsi="Cambria Math" w:cs="Times New Roman"/>
                      <w:color w:val="000000"/>
                      <w:sz w:val="20"/>
                      <w:szCs w:val="20"/>
                    </w:rPr>
                    <m:t>k</m:t>
                  </m:r>
                </m:sub>
              </m:sSub>
              <m:r>
                <w:rPr>
                  <w:rFonts w:ascii="Cambria Math" w:eastAsiaTheme="minorEastAsia" w:hAnsi="Cambria Math" w:cs="Times New Roman"/>
                  <w:color w:val="000000"/>
                  <w:sz w:val="20"/>
                  <w:szCs w:val="20"/>
                </w:rPr>
                <m:t>=a</m:t>
              </m:r>
            </m:e>
          </m:d>
          <m:r>
            <w:rPr>
              <w:rFonts w:ascii="Cambria Math" w:eastAsiaTheme="minorEastAsia"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 xml:space="preserve">Number of users giving value a to item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k</m:t>
                  </m:r>
                </m:sub>
              </m:sSub>
            </m:num>
            <m:den>
              <m:r>
                <w:rPr>
                  <w:rFonts w:ascii="Cambria Math" w:hAnsi="Cambria Math" w:cs="Times New Roman"/>
                  <w:color w:val="000000"/>
                  <w:sz w:val="20"/>
                  <w:szCs w:val="20"/>
                </w:rPr>
                <m:t>Total number of users</m:t>
              </m:r>
            </m:den>
          </m:f>
        </m:oMath>
      </m:oMathPara>
    </w:p>
    <w:p w:rsidR="001E7A2A" w:rsidRPr="00F56805" w:rsidRDefault="00A31A83" w:rsidP="00F56805">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v</m:t>
                  </m:r>
                </m:sub>
              </m:sSub>
              <m:r>
                <w:rPr>
                  <w:rFonts w:ascii="Cambria Math" w:hAnsi="Cambria Math" w:cs="Times New Roman"/>
                  <w:color w:val="000000"/>
                  <w:sz w:val="20"/>
                  <w:szCs w:val="20"/>
                </w:rPr>
                <m:t>=b</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u</m:t>
                  </m:r>
                </m:sub>
              </m:sSub>
              <m:r>
                <w:rPr>
                  <w:rFonts w:ascii="Cambria Math" w:hAnsi="Cambria Math" w:cs="Times New Roman"/>
                  <w:color w:val="000000"/>
                  <w:sz w:val="20"/>
                  <w:szCs w:val="20"/>
                </w:rPr>
                <m:t>=a</m:t>
              </m:r>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 xml:space="preserve">Number of users giving values a and b to item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u</m:t>
                  </m:r>
                </m:sub>
              </m:sSub>
              <m:r>
                <w:rPr>
                  <w:rFonts w:ascii="Cambria Math" w:hAnsi="Cambria Math" w:cs="Times New Roman"/>
                  <w:color w:val="000000"/>
                  <w:sz w:val="20"/>
                  <w:szCs w:val="20"/>
                </w:rPr>
                <m:t xml:space="preserve"> and item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v</m:t>
                  </m:r>
                </m:sub>
              </m:sSub>
              <m:r>
                <w:rPr>
                  <w:rFonts w:ascii="Cambria Math" w:hAnsi="Cambria Math" w:cs="Times New Roman"/>
                  <w:color w:val="000000"/>
                  <w:sz w:val="20"/>
                  <w:szCs w:val="20"/>
                </w:rPr>
                <m:t>, respectively</m:t>
              </m:r>
            </m:num>
            <m:den>
              <m:r>
                <w:rPr>
                  <w:rFonts w:ascii="Cambria Math" w:hAnsi="Cambria Math" w:cs="Times New Roman"/>
                  <w:color w:val="000000"/>
                  <w:sz w:val="20"/>
                  <w:szCs w:val="20"/>
                </w:rPr>
                <m:t>Number of users giving value a to it</m:t>
              </m:r>
              <m:r>
                <w:rPr>
                  <w:rFonts w:ascii="Cambria Math" w:hAnsi="Cambria Math" w:cs="Times New Roman"/>
                  <w:color w:val="000000"/>
                  <w:sz w:val="20"/>
                  <w:szCs w:val="20"/>
                </w:rPr>
                <m:t xml:space="preserve">em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u</m:t>
                  </m:r>
                </m:sub>
              </m:sSub>
            </m:den>
          </m:f>
        </m:oMath>
      </m:oMathPara>
    </w:p>
    <w:p w:rsidR="00F56805" w:rsidRDefault="00233BDF"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Where </w:t>
      </w:r>
      <w:r w:rsidRPr="00DF40DD">
        <w:rPr>
          <w:rFonts w:ascii="Times New Roman" w:hAnsi="Times New Roman" w:cs="Times New Roman"/>
          <w:i/>
          <w:color w:val="000000"/>
          <w:sz w:val="20"/>
          <w:szCs w:val="20"/>
        </w:rPr>
        <w:t>a</w:t>
      </w:r>
      <w:r>
        <w:rPr>
          <w:rFonts w:ascii="Times New Roman" w:hAnsi="Times New Roman" w:cs="Times New Roman"/>
          <w:color w:val="000000"/>
          <w:sz w:val="20"/>
          <w:szCs w:val="20"/>
        </w:rPr>
        <w:t xml:space="preserve"> and </w:t>
      </w:r>
      <w:r w:rsidRPr="00DF40DD">
        <w:rPr>
          <w:rFonts w:ascii="Times New Roman" w:hAnsi="Times New Roman" w:cs="Times New Roman"/>
          <w:i/>
          <w:color w:val="000000"/>
          <w:sz w:val="20"/>
          <w:szCs w:val="20"/>
        </w:rPr>
        <w:t>b</w:t>
      </w:r>
      <w:r>
        <w:rPr>
          <w:rFonts w:ascii="Times New Roman" w:hAnsi="Times New Roman" w:cs="Times New Roman"/>
          <w:color w:val="000000"/>
          <w:sz w:val="20"/>
          <w:szCs w:val="20"/>
        </w:rPr>
        <w:t xml:space="preserve"> are binary values {0, 1}.</w:t>
      </w:r>
      <w:r w:rsidR="00674BAF">
        <w:rPr>
          <w:rFonts w:ascii="Times New Roman" w:hAnsi="Times New Roman" w:cs="Times New Roman"/>
          <w:color w:val="000000"/>
          <w:sz w:val="20"/>
          <w:szCs w:val="20"/>
        </w:rPr>
        <w:t xml:space="preserve"> </w:t>
      </w:r>
      <w:r w:rsidR="001540C3">
        <w:rPr>
          <w:rFonts w:ascii="Times New Roman" w:hAnsi="Times New Roman" w:cs="Times New Roman"/>
          <w:color w:val="000000"/>
          <w:sz w:val="20"/>
          <w:szCs w:val="20"/>
        </w:rPr>
        <w:t>Absolutely, we have results:</w:t>
      </w:r>
    </w:p>
    <w:p w:rsidR="00367826" w:rsidRDefault="00367826" w:rsidP="006D6560">
      <w:pPr>
        <w:pStyle w:val="ListParagraph"/>
        <w:numPr>
          <w:ilvl w:val="0"/>
          <w:numId w:val="13"/>
        </w:numPr>
        <w:jc w:val="both"/>
        <w:rPr>
          <w:rFonts w:ascii="Times New Roman" w:hAnsi="Times New Roman" w:cs="Times New Roman"/>
          <w:i/>
          <w:color w:val="000000"/>
          <w:sz w:val="20"/>
          <w:szCs w:val="20"/>
        </w:rPr>
      </w:pPr>
      <w:r>
        <w:rPr>
          <w:rFonts w:ascii="Times New Roman" w:hAnsi="Times New Roman" w:cs="Times New Roman"/>
          <w:i/>
          <w:color w:val="000000"/>
          <w:sz w:val="20"/>
          <w:szCs w:val="20"/>
        </w:rPr>
        <w:t>P</w:t>
      </w:r>
      <w:r w:rsidRPr="00140645">
        <w:rPr>
          <w:rFonts w:ascii="Times New Roman" w:hAnsi="Times New Roman" w:cs="Times New Roman"/>
          <w:color w:val="000000"/>
          <w:sz w:val="20"/>
          <w:szCs w:val="20"/>
        </w:rPr>
        <w:t>(</w:t>
      </w:r>
      <w:r>
        <w:rPr>
          <w:rFonts w:ascii="Times New Roman" w:hAnsi="Times New Roman" w:cs="Times New Roman"/>
          <w:i/>
          <w:color w:val="000000"/>
          <w:sz w:val="20"/>
          <w:szCs w:val="20"/>
        </w:rPr>
        <w:t>I</w:t>
      </w:r>
      <w:r w:rsidRPr="00140645">
        <w:rPr>
          <w:rFonts w:ascii="Times New Roman" w:hAnsi="Times New Roman" w:cs="Times New Roman"/>
          <w:i/>
          <w:color w:val="000000"/>
          <w:sz w:val="20"/>
          <w:szCs w:val="20"/>
          <w:vertAlign w:val="subscript"/>
        </w:rPr>
        <w:t>1</w:t>
      </w:r>
      <w:r>
        <w:rPr>
          <w:rFonts w:ascii="Times New Roman" w:hAnsi="Times New Roman" w:cs="Times New Roman"/>
          <w:i/>
          <w:color w:val="000000"/>
          <w:sz w:val="20"/>
          <w:szCs w:val="20"/>
        </w:rPr>
        <w:t xml:space="preserve"> = 1</w:t>
      </w:r>
      <w:r w:rsidRPr="00140645">
        <w:rPr>
          <w:rFonts w:ascii="Times New Roman" w:hAnsi="Times New Roman" w:cs="Times New Roman"/>
          <w:color w:val="000000"/>
          <w:sz w:val="20"/>
          <w:szCs w:val="20"/>
        </w:rPr>
        <w:t>)</w:t>
      </w:r>
      <w:r>
        <w:rPr>
          <w:rFonts w:ascii="Times New Roman" w:hAnsi="Times New Roman" w:cs="Times New Roman"/>
          <w:i/>
          <w:color w:val="000000"/>
          <w:sz w:val="20"/>
          <w:szCs w:val="20"/>
        </w:rPr>
        <w:t xml:space="preserve"> = </w:t>
      </w:r>
      <w:r w:rsidR="00047372">
        <w:rPr>
          <w:rFonts w:ascii="Times New Roman" w:hAnsi="Times New Roman" w:cs="Times New Roman"/>
          <w:i/>
          <w:color w:val="000000"/>
          <w:sz w:val="20"/>
          <w:szCs w:val="20"/>
        </w:rPr>
        <w:t>3/4, P</w:t>
      </w:r>
      <w:r w:rsidR="00047372" w:rsidRPr="00140645">
        <w:rPr>
          <w:rFonts w:ascii="Times New Roman" w:hAnsi="Times New Roman" w:cs="Times New Roman"/>
          <w:color w:val="000000"/>
          <w:sz w:val="20"/>
          <w:szCs w:val="20"/>
        </w:rPr>
        <w:t>(</w:t>
      </w:r>
      <w:r w:rsidR="00047372">
        <w:rPr>
          <w:rFonts w:ascii="Times New Roman" w:hAnsi="Times New Roman" w:cs="Times New Roman"/>
          <w:i/>
          <w:color w:val="000000"/>
          <w:sz w:val="20"/>
          <w:szCs w:val="20"/>
        </w:rPr>
        <w:t>I</w:t>
      </w:r>
      <w:r w:rsidR="00047372" w:rsidRPr="00140645">
        <w:rPr>
          <w:rFonts w:ascii="Times New Roman" w:hAnsi="Times New Roman" w:cs="Times New Roman"/>
          <w:i/>
          <w:color w:val="000000"/>
          <w:sz w:val="20"/>
          <w:szCs w:val="20"/>
          <w:vertAlign w:val="subscript"/>
        </w:rPr>
        <w:t>1</w:t>
      </w:r>
      <w:r w:rsidR="00047372">
        <w:rPr>
          <w:rFonts w:ascii="Times New Roman" w:hAnsi="Times New Roman" w:cs="Times New Roman"/>
          <w:i/>
          <w:color w:val="000000"/>
          <w:sz w:val="20"/>
          <w:szCs w:val="20"/>
        </w:rPr>
        <w:t xml:space="preserve"> = 0</w:t>
      </w:r>
      <w:r w:rsidR="00047372" w:rsidRPr="00140645">
        <w:rPr>
          <w:rFonts w:ascii="Times New Roman" w:hAnsi="Times New Roman" w:cs="Times New Roman"/>
          <w:color w:val="000000"/>
          <w:sz w:val="20"/>
          <w:szCs w:val="20"/>
        </w:rPr>
        <w:t>)</w:t>
      </w:r>
      <w:r w:rsidR="00047372">
        <w:rPr>
          <w:rFonts w:ascii="Times New Roman" w:hAnsi="Times New Roman" w:cs="Times New Roman"/>
          <w:i/>
          <w:color w:val="000000"/>
          <w:sz w:val="20"/>
          <w:szCs w:val="20"/>
        </w:rPr>
        <w:t xml:space="preserve"> = </w:t>
      </w:r>
      <w:r w:rsidR="00E2375E">
        <w:rPr>
          <w:rFonts w:ascii="Times New Roman" w:hAnsi="Times New Roman" w:cs="Times New Roman"/>
          <w:i/>
          <w:color w:val="000000"/>
          <w:sz w:val="20"/>
          <w:szCs w:val="20"/>
        </w:rPr>
        <w:t>1/4</w:t>
      </w:r>
    </w:p>
    <w:p w:rsidR="009F10BA" w:rsidRPr="009F10BA" w:rsidRDefault="009F10BA" w:rsidP="006D6560">
      <w:pPr>
        <w:pStyle w:val="ListParagraph"/>
        <w:numPr>
          <w:ilvl w:val="0"/>
          <w:numId w:val="13"/>
        </w:numPr>
        <w:jc w:val="both"/>
        <w:rPr>
          <w:rFonts w:ascii="Times New Roman" w:hAnsi="Times New Roman" w:cs="Times New Roman"/>
          <w:i/>
          <w:color w:val="000000"/>
          <w:sz w:val="20"/>
          <w:szCs w:val="20"/>
        </w:rPr>
      </w:pPr>
      <w:r w:rsidRPr="009F10BA">
        <w:rPr>
          <w:rFonts w:ascii="Times New Roman" w:hAnsi="Times New Roman" w:cs="Times New Roman"/>
          <w:i/>
          <w:color w:val="000000"/>
          <w:sz w:val="20"/>
          <w:szCs w:val="20"/>
        </w:rPr>
        <w:t>P</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9F10BA">
        <w:rPr>
          <w:rFonts w:ascii="Times New Roman" w:hAnsi="Times New Roman" w:cs="Times New Roman"/>
          <w:i/>
          <w:color w:val="000000"/>
          <w:sz w:val="20"/>
          <w:szCs w:val="20"/>
        </w:rPr>
        <w:t xml:space="preserve"> = 1</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 xml:space="preserve"> = 3/4, P</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9F10BA">
        <w:rPr>
          <w:rFonts w:ascii="Times New Roman" w:hAnsi="Times New Roman" w:cs="Times New Roman"/>
          <w:i/>
          <w:color w:val="000000"/>
          <w:sz w:val="20"/>
          <w:szCs w:val="20"/>
        </w:rPr>
        <w:t xml:space="preserve"> = 0</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 xml:space="preserve"> = 1/4</w:t>
      </w:r>
    </w:p>
    <w:p w:rsidR="00E2375E" w:rsidRPr="009F10BA" w:rsidRDefault="00E2375E" w:rsidP="00E2375E">
      <w:pPr>
        <w:pStyle w:val="ListParagraph"/>
        <w:numPr>
          <w:ilvl w:val="0"/>
          <w:numId w:val="13"/>
        </w:numPr>
        <w:jc w:val="both"/>
        <w:rPr>
          <w:rFonts w:ascii="Times New Roman" w:hAnsi="Times New Roman" w:cs="Times New Roman"/>
          <w:i/>
          <w:color w:val="000000"/>
          <w:sz w:val="20"/>
          <w:szCs w:val="20"/>
        </w:rPr>
      </w:pPr>
      <w:r w:rsidRPr="009F10BA">
        <w:rPr>
          <w:rFonts w:ascii="Times New Roman" w:hAnsi="Times New Roman" w:cs="Times New Roman"/>
          <w:i/>
          <w:color w:val="000000"/>
          <w:sz w:val="20"/>
          <w:szCs w:val="20"/>
        </w:rPr>
        <w:t>P</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9F10BA">
        <w:rPr>
          <w:rFonts w:ascii="Times New Roman" w:hAnsi="Times New Roman" w:cs="Times New Roman"/>
          <w:i/>
          <w:color w:val="000000"/>
          <w:sz w:val="20"/>
          <w:szCs w:val="20"/>
        </w:rPr>
        <w:t xml:space="preserve"> = 1</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1</w:t>
      </w:r>
      <w:r w:rsidRPr="009F10BA">
        <w:rPr>
          <w:rFonts w:ascii="Times New Roman" w:hAnsi="Times New Roman" w:cs="Times New Roman"/>
          <w:i/>
          <w:color w:val="000000"/>
          <w:sz w:val="20"/>
          <w:szCs w:val="20"/>
        </w:rPr>
        <w:t>/</w:t>
      </w:r>
      <w:r>
        <w:rPr>
          <w:rFonts w:ascii="Times New Roman" w:hAnsi="Times New Roman" w:cs="Times New Roman"/>
          <w:i/>
          <w:color w:val="000000"/>
          <w:sz w:val="20"/>
          <w:szCs w:val="20"/>
        </w:rPr>
        <w:t>2</w:t>
      </w:r>
      <w:r w:rsidRPr="009F10BA">
        <w:rPr>
          <w:rFonts w:ascii="Times New Roman" w:hAnsi="Times New Roman" w:cs="Times New Roman"/>
          <w:i/>
          <w:color w:val="000000"/>
          <w:sz w:val="20"/>
          <w:szCs w:val="20"/>
        </w:rPr>
        <w:t>, P</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9F10BA">
        <w:rPr>
          <w:rFonts w:ascii="Times New Roman" w:hAnsi="Times New Roman" w:cs="Times New Roman"/>
          <w:i/>
          <w:color w:val="000000"/>
          <w:sz w:val="20"/>
          <w:szCs w:val="20"/>
        </w:rPr>
        <w:t xml:space="preserve"> = 0</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 xml:space="preserve"> = 1/</w:t>
      </w:r>
      <w:r>
        <w:rPr>
          <w:rFonts w:ascii="Times New Roman" w:hAnsi="Times New Roman" w:cs="Times New Roman"/>
          <w:i/>
          <w:color w:val="000000"/>
          <w:sz w:val="20"/>
          <w:szCs w:val="20"/>
        </w:rPr>
        <w:t>2</w:t>
      </w:r>
    </w:p>
    <w:p w:rsidR="002C58DB" w:rsidRDefault="005D138E" w:rsidP="006D6560">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047372">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 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w:t>
      </w:r>
      <w:r w:rsidR="00F6024F" w:rsidRPr="00047372">
        <w:rPr>
          <w:rFonts w:ascii="Times New Roman" w:hAnsi="Times New Roman" w:cs="Times New Roman"/>
          <w:i/>
          <w:color w:val="000000"/>
          <w:sz w:val="20"/>
          <w:szCs w:val="20"/>
        </w:rPr>
        <w:t>2</w:t>
      </w:r>
      <w:r w:rsidR="00DD5A63" w:rsidRPr="00047372">
        <w:rPr>
          <w:rFonts w:ascii="Times New Roman" w:hAnsi="Times New Roman" w:cs="Times New Roman"/>
          <w:i/>
          <w:color w:val="000000"/>
          <w:sz w:val="20"/>
          <w:szCs w:val="20"/>
        </w:rPr>
        <w:t>/</w:t>
      </w:r>
      <w:r w:rsidR="00F6024F" w:rsidRPr="00047372">
        <w:rPr>
          <w:rFonts w:ascii="Times New Roman" w:hAnsi="Times New Roman" w:cs="Times New Roman"/>
          <w:i/>
          <w:color w:val="000000"/>
          <w:sz w:val="20"/>
          <w:szCs w:val="20"/>
        </w:rPr>
        <w:t>3</w:t>
      </w:r>
      <w:r w:rsidR="00047372" w:rsidRPr="00047372">
        <w:rPr>
          <w:rFonts w:ascii="Times New Roman" w:hAnsi="Times New Roman" w:cs="Times New Roman"/>
          <w:i/>
          <w:color w:val="000000"/>
          <w:sz w:val="20"/>
          <w:szCs w:val="20"/>
        </w:rPr>
        <w:t xml:space="preserve">, </w:t>
      </w: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047372">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w:t>
      </w:r>
      <w:r w:rsidR="00DD5A63" w:rsidRPr="00047372">
        <w:rPr>
          <w:rFonts w:ascii="Times New Roman" w:hAnsi="Times New Roman" w:cs="Times New Roman"/>
          <w:i/>
          <w:color w:val="000000"/>
          <w:sz w:val="20"/>
          <w:szCs w:val="20"/>
        </w:rPr>
        <w:t>0</w:t>
      </w:r>
      <w:r w:rsidRPr="00047372">
        <w:rPr>
          <w:rFonts w:ascii="Times New Roman" w:hAnsi="Times New Roman" w:cs="Times New Roman"/>
          <w:i/>
          <w:color w:val="000000"/>
          <w:sz w:val="20"/>
          <w:szCs w:val="20"/>
        </w:rPr>
        <w:t>| 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w:t>
      </w:r>
      <w:r w:rsidR="00F6024F" w:rsidRPr="00047372">
        <w:rPr>
          <w:rFonts w:ascii="Times New Roman" w:hAnsi="Times New Roman" w:cs="Times New Roman"/>
          <w:i/>
          <w:color w:val="000000"/>
          <w:sz w:val="20"/>
          <w:szCs w:val="20"/>
        </w:rPr>
        <w:t>1/3</w:t>
      </w:r>
      <w:r w:rsidR="00047372" w:rsidRPr="00047372">
        <w:rPr>
          <w:rFonts w:ascii="Times New Roman" w:hAnsi="Times New Roman" w:cs="Times New Roman"/>
          <w:i/>
          <w:color w:val="000000"/>
          <w:sz w:val="20"/>
          <w:szCs w:val="20"/>
        </w:rPr>
        <w:t xml:space="preserve">, </w:t>
      </w:r>
      <w:r w:rsidR="002C58DB" w:rsidRPr="00047372">
        <w:rPr>
          <w:rFonts w:ascii="Times New Roman" w:hAnsi="Times New Roman" w:cs="Times New Roman"/>
          <w:i/>
          <w:color w:val="000000"/>
          <w:sz w:val="20"/>
          <w:szCs w:val="20"/>
        </w:rPr>
        <w:t>P</w:t>
      </w:r>
      <w:r w:rsidR="002C58DB" w:rsidRPr="00047372">
        <w:rPr>
          <w:rFonts w:ascii="Times New Roman" w:hAnsi="Times New Roman" w:cs="Times New Roman"/>
          <w:color w:val="000000"/>
          <w:sz w:val="20"/>
          <w:szCs w:val="20"/>
        </w:rPr>
        <w:t>(</w:t>
      </w:r>
      <w:r w:rsidR="002C58DB" w:rsidRPr="00047372">
        <w:rPr>
          <w:rFonts w:ascii="Times New Roman" w:hAnsi="Times New Roman" w:cs="Times New Roman"/>
          <w:i/>
          <w:color w:val="000000"/>
          <w:sz w:val="20"/>
          <w:szCs w:val="20"/>
        </w:rPr>
        <w:t>I</w:t>
      </w:r>
      <w:r w:rsidR="002C58DB" w:rsidRPr="00047372">
        <w:rPr>
          <w:rFonts w:ascii="Times New Roman" w:hAnsi="Times New Roman" w:cs="Times New Roman"/>
          <w:i/>
          <w:color w:val="000000"/>
          <w:sz w:val="20"/>
          <w:szCs w:val="20"/>
          <w:vertAlign w:val="subscript"/>
        </w:rPr>
        <w:t>2</w:t>
      </w:r>
      <w:r w:rsidR="002C58DB" w:rsidRPr="00047372">
        <w:rPr>
          <w:rFonts w:ascii="Times New Roman" w:hAnsi="Times New Roman" w:cs="Times New Roman"/>
          <w:i/>
          <w:color w:val="000000"/>
          <w:sz w:val="20"/>
          <w:szCs w:val="20"/>
        </w:rPr>
        <w:t xml:space="preserve"> = </w:t>
      </w:r>
      <w:r w:rsidR="00F75003" w:rsidRPr="00047372">
        <w:rPr>
          <w:rFonts w:ascii="Times New Roman" w:hAnsi="Times New Roman" w:cs="Times New Roman"/>
          <w:i/>
          <w:color w:val="000000"/>
          <w:sz w:val="20"/>
          <w:szCs w:val="20"/>
        </w:rPr>
        <w:t>1</w:t>
      </w:r>
      <w:r w:rsidR="002C58DB" w:rsidRPr="00047372">
        <w:rPr>
          <w:rFonts w:ascii="Times New Roman" w:hAnsi="Times New Roman" w:cs="Times New Roman"/>
          <w:i/>
          <w:color w:val="000000"/>
          <w:sz w:val="20"/>
          <w:szCs w:val="20"/>
        </w:rPr>
        <w:t>|I</w:t>
      </w:r>
      <w:r w:rsidR="002C58DB" w:rsidRPr="00047372">
        <w:rPr>
          <w:rFonts w:ascii="Times New Roman" w:hAnsi="Times New Roman" w:cs="Times New Roman"/>
          <w:i/>
          <w:color w:val="000000"/>
          <w:sz w:val="20"/>
          <w:szCs w:val="20"/>
          <w:vertAlign w:val="subscript"/>
        </w:rPr>
        <w:t>1</w:t>
      </w:r>
      <w:r w:rsidR="002C58DB" w:rsidRPr="00047372">
        <w:rPr>
          <w:rFonts w:ascii="Times New Roman" w:hAnsi="Times New Roman" w:cs="Times New Roman"/>
          <w:i/>
          <w:color w:val="000000"/>
          <w:sz w:val="20"/>
          <w:szCs w:val="20"/>
        </w:rPr>
        <w:t xml:space="preserve"> = </w:t>
      </w:r>
      <w:r w:rsidR="00367826" w:rsidRPr="00047372">
        <w:rPr>
          <w:rFonts w:ascii="Times New Roman" w:hAnsi="Times New Roman" w:cs="Times New Roman"/>
          <w:i/>
          <w:color w:val="000000"/>
          <w:sz w:val="20"/>
          <w:szCs w:val="20"/>
        </w:rPr>
        <w:t>0</w:t>
      </w:r>
      <w:r w:rsidR="002C58DB" w:rsidRPr="00047372">
        <w:rPr>
          <w:rFonts w:ascii="Times New Roman" w:hAnsi="Times New Roman" w:cs="Times New Roman"/>
          <w:color w:val="000000"/>
          <w:sz w:val="20"/>
          <w:szCs w:val="20"/>
        </w:rPr>
        <w:t>)</w:t>
      </w:r>
      <w:r w:rsidR="002C58DB" w:rsidRPr="00047372">
        <w:rPr>
          <w:rFonts w:ascii="Times New Roman" w:hAnsi="Times New Roman" w:cs="Times New Roman"/>
          <w:i/>
          <w:color w:val="000000"/>
          <w:sz w:val="20"/>
          <w:szCs w:val="20"/>
        </w:rPr>
        <w:t xml:space="preserve"> = </w:t>
      </w:r>
      <w:r w:rsidR="00DC01D1" w:rsidRPr="00047372">
        <w:rPr>
          <w:rFonts w:ascii="Times New Roman" w:hAnsi="Times New Roman" w:cs="Times New Roman"/>
          <w:i/>
          <w:color w:val="000000"/>
          <w:sz w:val="20"/>
          <w:szCs w:val="20"/>
        </w:rPr>
        <w:t>1</w:t>
      </w:r>
      <w:r w:rsidR="00047372" w:rsidRPr="00047372">
        <w:rPr>
          <w:rFonts w:ascii="Times New Roman" w:hAnsi="Times New Roman" w:cs="Times New Roman"/>
          <w:i/>
          <w:color w:val="000000"/>
          <w:sz w:val="20"/>
          <w:szCs w:val="20"/>
        </w:rPr>
        <w:t xml:space="preserve">, </w:t>
      </w:r>
      <w:r w:rsidR="002C58DB" w:rsidRPr="00047372">
        <w:rPr>
          <w:rFonts w:ascii="Times New Roman" w:hAnsi="Times New Roman" w:cs="Times New Roman"/>
          <w:i/>
          <w:color w:val="000000"/>
          <w:sz w:val="20"/>
          <w:szCs w:val="20"/>
        </w:rPr>
        <w:t>P</w:t>
      </w:r>
      <w:r w:rsidR="002C58DB" w:rsidRPr="00047372">
        <w:rPr>
          <w:rFonts w:ascii="Times New Roman" w:hAnsi="Times New Roman" w:cs="Times New Roman"/>
          <w:color w:val="000000"/>
          <w:sz w:val="20"/>
          <w:szCs w:val="20"/>
        </w:rPr>
        <w:t>(</w:t>
      </w:r>
      <w:r w:rsidR="002C58DB" w:rsidRPr="00047372">
        <w:rPr>
          <w:rFonts w:ascii="Times New Roman" w:hAnsi="Times New Roman" w:cs="Times New Roman"/>
          <w:i/>
          <w:color w:val="000000"/>
          <w:sz w:val="20"/>
          <w:szCs w:val="20"/>
        </w:rPr>
        <w:t>I</w:t>
      </w:r>
      <w:r w:rsidR="002C58DB" w:rsidRPr="00047372">
        <w:rPr>
          <w:rFonts w:ascii="Times New Roman" w:hAnsi="Times New Roman" w:cs="Times New Roman"/>
          <w:i/>
          <w:color w:val="000000"/>
          <w:sz w:val="20"/>
          <w:szCs w:val="20"/>
          <w:vertAlign w:val="subscript"/>
        </w:rPr>
        <w:t>2</w:t>
      </w:r>
      <w:r w:rsidR="002C58DB" w:rsidRPr="00047372">
        <w:rPr>
          <w:rFonts w:ascii="Times New Roman" w:hAnsi="Times New Roman" w:cs="Times New Roman"/>
          <w:i/>
          <w:color w:val="000000"/>
          <w:sz w:val="20"/>
          <w:szCs w:val="20"/>
        </w:rPr>
        <w:t xml:space="preserve"> = 0|I</w:t>
      </w:r>
      <w:r w:rsidR="002C58DB" w:rsidRPr="00047372">
        <w:rPr>
          <w:rFonts w:ascii="Times New Roman" w:hAnsi="Times New Roman" w:cs="Times New Roman"/>
          <w:i/>
          <w:color w:val="000000"/>
          <w:sz w:val="20"/>
          <w:szCs w:val="20"/>
          <w:vertAlign w:val="subscript"/>
        </w:rPr>
        <w:t>1</w:t>
      </w:r>
      <w:r w:rsidR="002C58DB" w:rsidRPr="00047372">
        <w:rPr>
          <w:rFonts w:ascii="Times New Roman" w:hAnsi="Times New Roman" w:cs="Times New Roman"/>
          <w:i/>
          <w:color w:val="000000"/>
          <w:sz w:val="20"/>
          <w:szCs w:val="20"/>
        </w:rPr>
        <w:t xml:space="preserve"> = 0</w:t>
      </w:r>
      <w:r w:rsidR="002C58DB" w:rsidRPr="00047372">
        <w:rPr>
          <w:rFonts w:ascii="Times New Roman" w:hAnsi="Times New Roman" w:cs="Times New Roman"/>
          <w:color w:val="000000"/>
          <w:sz w:val="20"/>
          <w:szCs w:val="20"/>
        </w:rPr>
        <w:t>)</w:t>
      </w:r>
      <w:r w:rsidR="002C58DB" w:rsidRPr="00047372">
        <w:rPr>
          <w:rFonts w:ascii="Times New Roman" w:hAnsi="Times New Roman" w:cs="Times New Roman"/>
          <w:i/>
          <w:color w:val="000000"/>
          <w:sz w:val="20"/>
          <w:szCs w:val="20"/>
        </w:rPr>
        <w:t xml:space="preserve"> = </w:t>
      </w:r>
      <w:r w:rsidR="00A441C7" w:rsidRPr="00047372">
        <w:rPr>
          <w:rFonts w:ascii="Times New Roman" w:hAnsi="Times New Roman" w:cs="Times New Roman"/>
          <w:i/>
          <w:color w:val="000000"/>
          <w:sz w:val="20"/>
          <w:szCs w:val="20"/>
        </w:rPr>
        <w:t>0</w:t>
      </w:r>
    </w:p>
    <w:p w:rsidR="00CB7C79" w:rsidRPr="00047372" w:rsidRDefault="00CB7C79" w:rsidP="00CB7C79">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 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2/3,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00717E5D">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 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1/3,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00717E5D">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w:t>
      </w:r>
      <w:r w:rsidR="003B63DC">
        <w:rPr>
          <w:rFonts w:ascii="Times New Roman" w:hAnsi="Times New Roman" w:cs="Times New Roman"/>
          <w:i/>
          <w:color w:val="000000"/>
          <w:sz w:val="20"/>
          <w:szCs w:val="20"/>
        </w:rPr>
        <w:t>0</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00717E5D">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w:t>
      </w:r>
      <w:r w:rsidR="003B63DC">
        <w:rPr>
          <w:rFonts w:ascii="Times New Roman" w:hAnsi="Times New Roman" w:cs="Times New Roman"/>
          <w:i/>
          <w:color w:val="000000"/>
          <w:sz w:val="20"/>
          <w:szCs w:val="20"/>
        </w:rPr>
        <w:t>1</w:t>
      </w:r>
    </w:p>
    <w:p w:rsidR="002A0F18" w:rsidRDefault="002A0F18" w:rsidP="002A0F18">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 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w:t>
      </w:r>
      <w:r w:rsidR="008A7C06">
        <w:rPr>
          <w:rFonts w:ascii="Times New Roman" w:hAnsi="Times New Roman" w:cs="Times New Roman"/>
          <w:i/>
          <w:color w:val="000000"/>
          <w:sz w:val="20"/>
          <w:szCs w:val="20"/>
        </w:rPr>
        <w:t>2/3</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 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sidR="008A7C06">
        <w:rPr>
          <w:rFonts w:ascii="Times New Roman" w:hAnsi="Times New Roman" w:cs="Times New Roman"/>
          <w:i/>
          <w:color w:val="000000"/>
          <w:sz w:val="20"/>
          <w:szCs w:val="20"/>
        </w:rPr>
        <w:t xml:space="preserve"> 1/3</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sidR="00201A4A">
        <w:rPr>
          <w:rFonts w:ascii="Times New Roman" w:hAnsi="Times New Roman" w:cs="Times New Roman"/>
          <w:i/>
          <w:color w:val="000000"/>
          <w:sz w:val="20"/>
          <w:szCs w:val="20"/>
        </w:rPr>
        <w:t xml:space="preserve"> 1</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sidR="00201A4A">
        <w:rPr>
          <w:rFonts w:ascii="Times New Roman" w:hAnsi="Times New Roman" w:cs="Times New Roman"/>
          <w:i/>
          <w:color w:val="000000"/>
          <w:sz w:val="20"/>
          <w:szCs w:val="20"/>
        </w:rPr>
        <w:t xml:space="preserve"> 0</w:t>
      </w:r>
      <w:r w:rsidRPr="00047372">
        <w:rPr>
          <w:rFonts w:ascii="Times New Roman" w:hAnsi="Times New Roman" w:cs="Times New Roman"/>
          <w:i/>
          <w:color w:val="000000"/>
          <w:sz w:val="20"/>
          <w:szCs w:val="20"/>
        </w:rPr>
        <w:t xml:space="preserve"> </w:t>
      </w:r>
    </w:p>
    <w:p w:rsidR="00CB3EA2" w:rsidRDefault="00CB3EA2" w:rsidP="00CB3EA2">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lastRenderedPageBreak/>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 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2/3</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00A617F0">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 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1/3</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00A617F0">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w:t>
      </w:r>
      <w:r w:rsidR="0007260D">
        <w:rPr>
          <w:rFonts w:ascii="Times New Roman" w:hAnsi="Times New Roman" w:cs="Times New Roman"/>
          <w:i/>
          <w:color w:val="000000"/>
          <w:sz w:val="20"/>
          <w:szCs w:val="20"/>
        </w:rPr>
        <w:t>0</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00A617F0">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w:t>
      </w:r>
      <w:r w:rsidR="0007260D">
        <w:rPr>
          <w:rFonts w:ascii="Times New Roman" w:hAnsi="Times New Roman" w:cs="Times New Roman"/>
          <w:i/>
          <w:color w:val="000000"/>
          <w:sz w:val="20"/>
          <w:szCs w:val="20"/>
        </w:rPr>
        <w:t>1</w:t>
      </w:r>
      <w:r w:rsidRPr="00047372">
        <w:rPr>
          <w:rFonts w:ascii="Times New Roman" w:hAnsi="Times New Roman" w:cs="Times New Roman"/>
          <w:i/>
          <w:color w:val="000000"/>
          <w:sz w:val="20"/>
          <w:szCs w:val="20"/>
        </w:rPr>
        <w:t xml:space="preserve"> </w:t>
      </w:r>
    </w:p>
    <w:p w:rsidR="0077215B" w:rsidRDefault="0077215B" w:rsidP="0077215B">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 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sidR="006D632C">
        <w:rPr>
          <w:rFonts w:ascii="Times New Roman" w:hAnsi="Times New Roman" w:cs="Times New Roman"/>
          <w:i/>
          <w:color w:val="000000"/>
          <w:sz w:val="20"/>
          <w:szCs w:val="20"/>
        </w:rPr>
        <w:t xml:space="preserve"> 1</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 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sidR="006D632C">
        <w:rPr>
          <w:rFonts w:ascii="Times New Roman" w:hAnsi="Times New Roman" w:cs="Times New Roman"/>
          <w:i/>
          <w:color w:val="000000"/>
          <w:sz w:val="20"/>
          <w:szCs w:val="20"/>
        </w:rPr>
        <w:t xml:space="preserve"> 0</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sidR="006D632C">
        <w:rPr>
          <w:rFonts w:ascii="Times New Roman" w:hAnsi="Times New Roman" w:cs="Times New Roman"/>
          <w:i/>
          <w:color w:val="000000"/>
          <w:sz w:val="20"/>
          <w:szCs w:val="20"/>
        </w:rPr>
        <w:t xml:space="preserve"> 1/2</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w:t>
      </w:r>
      <w:r w:rsidR="006D632C">
        <w:rPr>
          <w:rFonts w:ascii="Times New Roman" w:hAnsi="Times New Roman" w:cs="Times New Roman"/>
          <w:i/>
          <w:color w:val="000000"/>
          <w:sz w:val="20"/>
          <w:szCs w:val="20"/>
        </w:rPr>
        <w:t>1/2</w:t>
      </w:r>
    </w:p>
    <w:p w:rsidR="007C0E0D" w:rsidRDefault="007C0E0D" w:rsidP="007C0E0D">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 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 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0</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1/2</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1/2</w:t>
      </w:r>
    </w:p>
    <w:p w:rsidR="00065DA9" w:rsidRDefault="009D216B"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Let </w:t>
      </w:r>
      <w:r w:rsidRPr="009D216B">
        <w:rPr>
          <w:rFonts w:ascii="Times New Roman" w:hAnsi="Times New Roman" w:cs="Times New Roman"/>
          <w:i/>
          <w:color w:val="000000"/>
          <w:sz w:val="20"/>
          <w:szCs w:val="20"/>
        </w:rPr>
        <w:t>g</w:t>
      </w:r>
      <w:r w:rsidRPr="009D216B">
        <w:rPr>
          <w:rFonts w:ascii="Times New Roman" w:hAnsi="Times New Roman" w:cs="Times New Roman"/>
          <w:i/>
          <w:color w:val="000000"/>
          <w:sz w:val="20"/>
          <w:szCs w:val="20"/>
          <w:vertAlign w:val="subscript"/>
        </w:rPr>
        <w:t>1</w:t>
      </w:r>
      <w:r w:rsidRPr="009D216B">
        <w:rPr>
          <w:rFonts w:ascii="Times New Roman" w:hAnsi="Times New Roman" w:cs="Times New Roman"/>
          <w:i/>
          <w:color w:val="000000"/>
          <w:sz w:val="20"/>
          <w:szCs w:val="20"/>
        </w:rPr>
        <w:t>, g</w:t>
      </w:r>
      <w:r w:rsidRPr="009D216B">
        <w:rPr>
          <w:rFonts w:ascii="Times New Roman" w:hAnsi="Times New Roman" w:cs="Times New Roman"/>
          <w:i/>
          <w:color w:val="000000"/>
          <w:sz w:val="20"/>
          <w:szCs w:val="20"/>
          <w:vertAlign w:val="subscript"/>
        </w:rPr>
        <w:t>2</w:t>
      </w:r>
      <w:r>
        <w:rPr>
          <w:rFonts w:ascii="Times New Roman" w:hAnsi="Times New Roman" w:cs="Times New Roman"/>
          <w:color w:val="000000"/>
          <w:sz w:val="20"/>
          <w:szCs w:val="20"/>
        </w:rPr>
        <w:t xml:space="preserve"> and </w:t>
      </w:r>
      <w:r w:rsidRPr="009D216B">
        <w:rPr>
          <w:rFonts w:ascii="Times New Roman" w:hAnsi="Times New Roman" w:cs="Times New Roman"/>
          <w:i/>
          <w:color w:val="000000"/>
          <w:sz w:val="20"/>
          <w:szCs w:val="20"/>
        </w:rPr>
        <w:t>g</w:t>
      </w:r>
      <w:r w:rsidRPr="009D216B">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xml:space="preserve"> be joint probability functions of </w:t>
      </w:r>
      <w:r w:rsidRPr="009D0C0D">
        <w:rPr>
          <w:rFonts w:ascii="Times New Roman" w:hAnsi="Times New Roman" w:cs="Times New Roman"/>
          <w:i/>
          <w:color w:val="000000"/>
          <w:sz w:val="20"/>
          <w:szCs w:val="20"/>
        </w:rPr>
        <w:t>BN</w:t>
      </w:r>
      <w:r w:rsidRPr="009D0C0D">
        <w:rPr>
          <w:rFonts w:ascii="Times New Roman" w:hAnsi="Times New Roman" w:cs="Times New Roman"/>
          <w:i/>
          <w:color w:val="000000"/>
          <w:sz w:val="20"/>
          <w:szCs w:val="20"/>
          <w:vertAlign w:val="subscript"/>
        </w:rPr>
        <w:t>1</w:t>
      </w:r>
      <w:r w:rsidRPr="009D0C0D">
        <w:rPr>
          <w:rFonts w:ascii="Times New Roman" w:hAnsi="Times New Roman" w:cs="Times New Roman"/>
          <w:i/>
          <w:color w:val="000000"/>
          <w:sz w:val="20"/>
          <w:szCs w:val="20"/>
        </w:rPr>
        <w:t>, BN</w:t>
      </w:r>
      <w:r w:rsidRPr="009D0C0D">
        <w:rPr>
          <w:rFonts w:ascii="Times New Roman" w:hAnsi="Times New Roman" w:cs="Times New Roman"/>
          <w:i/>
          <w:color w:val="000000"/>
          <w:sz w:val="20"/>
          <w:szCs w:val="20"/>
          <w:vertAlign w:val="subscript"/>
        </w:rPr>
        <w:t>2</w:t>
      </w:r>
      <w:r>
        <w:rPr>
          <w:rFonts w:ascii="Times New Roman" w:hAnsi="Times New Roman" w:cs="Times New Roman"/>
          <w:color w:val="000000"/>
          <w:sz w:val="20"/>
          <w:szCs w:val="20"/>
        </w:rPr>
        <w:t xml:space="preserve"> and </w:t>
      </w:r>
      <w:r w:rsidRPr="009D0C0D">
        <w:rPr>
          <w:rFonts w:ascii="Times New Roman" w:hAnsi="Times New Roman" w:cs="Times New Roman"/>
          <w:i/>
          <w:color w:val="000000"/>
          <w:sz w:val="20"/>
          <w:szCs w:val="20"/>
        </w:rPr>
        <w:t>BN</w:t>
      </w:r>
      <w:r w:rsidRPr="009D0C0D">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respectively.</w:t>
      </w:r>
      <w:r w:rsidR="001B57B6">
        <w:rPr>
          <w:rFonts w:ascii="Times New Roman" w:hAnsi="Times New Roman" w:cs="Times New Roman"/>
          <w:color w:val="000000"/>
          <w:sz w:val="20"/>
          <w:szCs w:val="20"/>
        </w:rPr>
        <w:t xml:space="preserve"> We have </w:t>
      </w:r>
      <w:r w:rsidR="001B57B6" w:rsidRPr="001B57B6">
        <w:rPr>
          <w:rFonts w:ascii="Times New Roman" w:hAnsi="Times New Roman" w:cs="Times New Roman"/>
          <w:i/>
          <w:color w:val="000000"/>
          <w:sz w:val="20"/>
          <w:szCs w:val="20"/>
        </w:rPr>
        <w:t>g</w:t>
      </w:r>
      <w:r w:rsidR="001B57B6" w:rsidRPr="001B57B6">
        <w:rPr>
          <w:rFonts w:ascii="Times New Roman" w:hAnsi="Times New Roman" w:cs="Times New Roman"/>
          <w:i/>
          <w:color w:val="000000"/>
          <w:sz w:val="20"/>
          <w:szCs w:val="20"/>
          <w:vertAlign w:val="subscript"/>
        </w:rPr>
        <w:t>1</w:t>
      </w:r>
      <w:r w:rsidR="00FD3D2B" w:rsidRPr="00FD3D2B">
        <w:rPr>
          <w:rFonts w:ascii="Times New Roman" w:hAnsi="Times New Roman" w:cs="Times New Roman"/>
          <w:color w:val="000000"/>
          <w:sz w:val="20"/>
          <w:szCs w:val="20"/>
        </w:rPr>
        <w:t>(</w:t>
      </w:r>
      <w:r w:rsidR="00FD3D2B">
        <w:rPr>
          <w:rFonts w:ascii="Times New Roman" w:hAnsi="Times New Roman" w:cs="Times New Roman"/>
          <w:i/>
          <w:color w:val="000000"/>
          <w:sz w:val="20"/>
          <w:szCs w:val="20"/>
        </w:rPr>
        <w:t>I</w:t>
      </w:r>
      <w:r w:rsidR="00FD3D2B" w:rsidRPr="00FD3D2B">
        <w:rPr>
          <w:rFonts w:ascii="Times New Roman" w:hAnsi="Times New Roman" w:cs="Times New Roman"/>
          <w:i/>
          <w:color w:val="000000"/>
          <w:sz w:val="20"/>
          <w:szCs w:val="20"/>
          <w:vertAlign w:val="subscript"/>
        </w:rPr>
        <w:t>1</w:t>
      </w:r>
      <w:r w:rsidR="00FD3D2B">
        <w:rPr>
          <w:rFonts w:ascii="Times New Roman" w:hAnsi="Times New Roman" w:cs="Times New Roman"/>
          <w:i/>
          <w:color w:val="000000"/>
          <w:sz w:val="20"/>
          <w:szCs w:val="20"/>
        </w:rPr>
        <w:t>, I</w:t>
      </w:r>
      <w:r w:rsidR="00FD3D2B" w:rsidRPr="00FD3D2B">
        <w:rPr>
          <w:rFonts w:ascii="Times New Roman" w:hAnsi="Times New Roman" w:cs="Times New Roman"/>
          <w:i/>
          <w:color w:val="000000"/>
          <w:sz w:val="20"/>
          <w:szCs w:val="20"/>
          <w:vertAlign w:val="subscript"/>
        </w:rPr>
        <w:t>2</w:t>
      </w:r>
      <w:r w:rsidR="00FD3D2B">
        <w:rPr>
          <w:rFonts w:ascii="Times New Roman" w:hAnsi="Times New Roman" w:cs="Times New Roman"/>
          <w:i/>
          <w:color w:val="000000"/>
          <w:sz w:val="20"/>
          <w:szCs w:val="20"/>
        </w:rPr>
        <w:t>, I</w:t>
      </w:r>
      <w:r w:rsidR="00FD3D2B" w:rsidRPr="00FD3D2B">
        <w:rPr>
          <w:rFonts w:ascii="Times New Roman" w:hAnsi="Times New Roman" w:cs="Times New Roman"/>
          <w:i/>
          <w:color w:val="000000"/>
          <w:sz w:val="20"/>
          <w:szCs w:val="20"/>
          <w:vertAlign w:val="subscript"/>
        </w:rPr>
        <w:t>3</w:t>
      </w:r>
      <w:r w:rsidR="00FD3D2B" w:rsidRPr="00FD3D2B">
        <w:rPr>
          <w:rFonts w:ascii="Times New Roman" w:hAnsi="Times New Roman" w:cs="Times New Roman"/>
          <w:color w:val="000000"/>
          <w:sz w:val="20"/>
          <w:szCs w:val="20"/>
        </w:rPr>
        <w:t>)</w:t>
      </w:r>
      <w:r w:rsidR="00FD3D2B">
        <w:rPr>
          <w:rFonts w:ascii="Times New Roman" w:hAnsi="Times New Roman" w:cs="Times New Roman"/>
          <w:i/>
          <w:color w:val="000000"/>
          <w:sz w:val="20"/>
          <w:szCs w:val="20"/>
        </w:rPr>
        <w:t xml:space="preserve"> </w:t>
      </w:r>
      <w:r w:rsidR="001B57B6" w:rsidRPr="001B57B6">
        <w:rPr>
          <w:rFonts w:ascii="Times New Roman" w:hAnsi="Times New Roman" w:cs="Times New Roman"/>
          <w:i/>
          <w:color w:val="000000"/>
          <w:sz w:val="20"/>
          <w:szCs w:val="20"/>
        </w:rPr>
        <w:t>= 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sidRPr="001B57B6">
        <w:rPr>
          <w:rFonts w:ascii="Times New Roman" w:hAnsi="Times New Roman" w:cs="Times New Roman"/>
          <w:i/>
          <w:color w:val="000000"/>
          <w:sz w:val="20"/>
          <w:szCs w:val="20"/>
          <w:vertAlign w:val="subscript"/>
        </w:rPr>
        <w:t>1</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sidRPr="001B57B6">
        <w:rPr>
          <w:rFonts w:ascii="Times New Roman" w:hAnsi="Times New Roman" w:cs="Times New Roman"/>
          <w:i/>
          <w:color w:val="000000"/>
          <w:sz w:val="20"/>
          <w:szCs w:val="20"/>
          <w:vertAlign w:val="subscript"/>
        </w:rPr>
        <w:t>2</w:t>
      </w:r>
      <w:r w:rsidR="001B57B6" w:rsidRPr="001B57B6">
        <w:rPr>
          <w:rFonts w:ascii="Times New Roman" w:hAnsi="Times New Roman" w:cs="Times New Roman"/>
          <w:i/>
          <w:color w:val="000000"/>
          <w:sz w:val="20"/>
          <w:szCs w:val="20"/>
        </w:rPr>
        <w:t>|I</w:t>
      </w:r>
      <w:r w:rsidR="001B57B6" w:rsidRPr="001B57B6">
        <w:rPr>
          <w:rFonts w:ascii="Times New Roman" w:hAnsi="Times New Roman" w:cs="Times New Roman"/>
          <w:i/>
          <w:color w:val="000000"/>
          <w:sz w:val="20"/>
          <w:szCs w:val="20"/>
          <w:vertAlign w:val="subscript"/>
        </w:rPr>
        <w:t>1</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sidRPr="001B57B6">
        <w:rPr>
          <w:rFonts w:ascii="Times New Roman" w:hAnsi="Times New Roman" w:cs="Times New Roman"/>
          <w:i/>
          <w:color w:val="000000"/>
          <w:sz w:val="20"/>
          <w:szCs w:val="20"/>
          <w:vertAlign w:val="subscript"/>
        </w:rPr>
        <w:t>3</w:t>
      </w:r>
      <w:r w:rsidR="001B57B6" w:rsidRPr="001B57B6">
        <w:rPr>
          <w:rFonts w:ascii="Times New Roman" w:hAnsi="Times New Roman" w:cs="Times New Roman"/>
          <w:i/>
          <w:color w:val="000000"/>
          <w:sz w:val="20"/>
          <w:szCs w:val="20"/>
        </w:rPr>
        <w:t>|I</w:t>
      </w:r>
      <w:r w:rsidR="001B57B6" w:rsidRPr="001B57B6">
        <w:rPr>
          <w:rFonts w:ascii="Times New Roman" w:hAnsi="Times New Roman" w:cs="Times New Roman"/>
          <w:i/>
          <w:color w:val="000000"/>
          <w:sz w:val="20"/>
          <w:szCs w:val="20"/>
          <w:vertAlign w:val="subscript"/>
        </w:rPr>
        <w:t>1</w:t>
      </w:r>
      <w:r w:rsidR="001B57B6" w:rsidRPr="001B57B6">
        <w:rPr>
          <w:rFonts w:ascii="Times New Roman" w:hAnsi="Times New Roman" w:cs="Times New Roman"/>
          <w:color w:val="000000"/>
          <w:sz w:val="20"/>
          <w:szCs w:val="20"/>
        </w:rPr>
        <w:t>)</w:t>
      </w:r>
      <w:r w:rsidR="001B57B6">
        <w:rPr>
          <w:rFonts w:ascii="Times New Roman" w:hAnsi="Times New Roman" w:cs="Times New Roman"/>
          <w:color w:val="000000"/>
          <w:sz w:val="20"/>
          <w:szCs w:val="20"/>
        </w:rPr>
        <w:t xml:space="preserve"> , </w:t>
      </w:r>
      <w:r w:rsidR="001B57B6" w:rsidRPr="001B57B6">
        <w:rPr>
          <w:rFonts w:ascii="Times New Roman" w:hAnsi="Times New Roman" w:cs="Times New Roman"/>
          <w:i/>
          <w:color w:val="000000"/>
          <w:sz w:val="20"/>
          <w:szCs w:val="20"/>
        </w:rPr>
        <w:t>g</w:t>
      </w:r>
      <w:r w:rsidR="001B57B6">
        <w:rPr>
          <w:rFonts w:ascii="Times New Roman" w:hAnsi="Times New Roman" w:cs="Times New Roman"/>
          <w:i/>
          <w:color w:val="000000"/>
          <w:sz w:val="20"/>
          <w:szCs w:val="20"/>
          <w:vertAlign w:val="subscript"/>
        </w:rPr>
        <w:t>2</w:t>
      </w:r>
      <w:r w:rsidR="00E8134A" w:rsidRPr="00FD3D2B">
        <w:rPr>
          <w:rFonts w:ascii="Times New Roman" w:hAnsi="Times New Roman" w:cs="Times New Roman"/>
          <w:color w:val="000000"/>
          <w:sz w:val="20"/>
          <w:szCs w:val="20"/>
        </w:rPr>
        <w:t>(</w:t>
      </w:r>
      <w:r w:rsidR="00E8134A">
        <w:rPr>
          <w:rFonts w:ascii="Times New Roman" w:hAnsi="Times New Roman" w:cs="Times New Roman"/>
          <w:i/>
          <w:color w:val="000000"/>
          <w:sz w:val="20"/>
          <w:szCs w:val="20"/>
        </w:rPr>
        <w:t>I</w:t>
      </w:r>
      <w:r w:rsidR="00E8134A" w:rsidRPr="00FD3D2B">
        <w:rPr>
          <w:rFonts w:ascii="Times New Roman" w:hAnsi="Times New Roman" w:cs="Times New Roman"/>
          <w:i/>
          <w:color w:val="000000"/>
          <w:sz w:val="20"/>
          <w:szCs w:val="20"/>
          <w:vertAlign w:val="subscript"/>
        </w:rPr>
        <w:t>1</w:t>
      </w:r>
      <w:r w:rsidR="00E8134A">
        <w:rPr>
          <w:rFonts w:ascii="Times New Roman" w:hAnsi="Times New Roman" w:cs="Times New Roman"/>
          <w:i/>
          <w:color w:val="000000"/>
          <w:sz w:val="20"/>
          <w:szCs w:val="20"/>
        </w:rPr>
        <w:t>, I</w:t>
      </w:r>
      <w:r w:rsidR="00E8134A" w:rsidRPr="00FD3D2B">
        <w:rPr>
          <w:rFonts w:ascii="Times New Roman" w:hAnsi="Times New Roman" w:cs="Times New Roman"/>
          <w:i/>
          <w:color w:val="000000"/>
          <w:sz w:val="20"/>
          <w:szCs w:val="20"/>
          <w:vertAlign w:val="subscript"/>
        </w:rPr>
        <w:t>2</w:t>
      </w:r>
      <w:r w:rsidR="00E8134A">
        <w:rPr>
          <w:rFonts w:ascii="Times New Roman" w:hAnsi="Times New Roman" w:cs="Times New Roman"/>
          <w:i/>
          <w:color w:val="000000"/>
          <w:sz w:val="20"/>
          <w:szCs w:val="20"/>
        </w:rPr>
        <w:t>, I</w:t>
      </w:r>
      <w:r w:rsidR="00E8134A" w:rsidRPr="00FD3D2B">
        <w:rPr>
          <w:rFonts w:ascii="Times New Roman" w:hAnsi="Times New Roman" w:cs="Times New Roman"/>
          <w:i/>
          <w:color w:val="000000"/>
          <w:sz w:val="20"/>
          <w:szCs w:val="20"/>
          <w:vertAlign w:val="subscript"/>
        </w:rPr>
        <w:t>3</w:t>
      </w:r>
      <w:r w:rsidR="00E8134A" w:rsidRPr="00FD3D2B">
        <w:rPr>
          <w:rFonts w:ascii="Times New Roman" w:hAnsi="Times New Roman" w:cs="Times New Roman"/>
          <w:color w:val="000000"/>
          <w:sz w:val="20"/>
          <w:szCs w:val="20"/>
        </w:rPr>
        <w:t>)</w:t>
      </w:r>
      <w:r w:rsidR="00E8134A">
        <w:rPr>
          <w:rFonts w:ascii="Times New Roman" w:hAnsi="Times New Roman" w:cs="Times New Roman"/>
          <w:i/>
          <w:color w:val="000000"/>
          <w:sz w:val="20"/>
          <w:szCs w:val="20"/>
        </w:rPr>
        <w:t xml:space="preserve"> </w:t>
      </w:r>
      <w:r w:rsidR="001B57B6" w:rsidRPr="001B57B6">
        <w:rPr>
          <w:rFonts w:ascii="Times New Roman" w:hAnsi="Times New Roman" w:cs="Times New Roman"/>
          <w:i/>
          <w:color w:val="000000"/>
          <w:sz w:val="20"/>
          <w:szCs w:val="20"/>
        </w:rPr>
        <w:t>= 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Pr>
          <w:rFonts w:ascii="Times New Roman" w:hAnsi="Times New Roman" w:cs="Times New Roman"/>
          <w:i/>
          <w:color w:val="000000"/>
          <w:sz w:val="20"/>
          <w:szCs w:val="20"/>
          <w:vertAlign w:val="subscript"/>
        </w:rPr>
        <w:t>2</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Pr>
          <w:rFonts w:ascii="Times New Roman" w:hAnsi="Times New Roman" w:cs="Times New Roman"/>
          <w:i/>
          <w:color w:val="000000"/>
          <w:sz w:val="20"/>
          <w:szCs w:val="20"/>
          <w:vertAlign w:val="subscript"/>
        </w:rPr>
        <w:t>1</w:t>
      </w:r>
      <w:r w:rsidR="001B57B6" w:rsidRPr="001B57B6">
        <w:rPr>
          <w:rFonts w:ascii="Times New Roman" w:hAnsi="Times New Roman" w:cs="Times New Roman"/>
          <w:i/>
          <w:color w:val="000000"/>
          <w:sz w:val="20"/>
          <w:szCs w:val="20"/>
        </w:rPr>
        <w:t>|I</w:t>
      </w:r>
      <w:r w:rsidR="001B57B6">
        <w:rPr>
          <w:rFonts w:ascii="Times New Roman" w:hAnsi="Times New Roman" w:cs="Times New Roman"/>
          <w:i/>
          <w:color w:val="000000"/>
          <w:sz w:val="20"/>
          <w:szCs w:val="20"/>
          <w:vertAlign w:val="subscript"/>
        </w:rPr>
        <w:t>2</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sidRPr="001B57B6">
        <w:rPr>
          <w:rFonts w:ascii="Times New Roman" w:hAnsi="Times New Roman" w:cs="Times New Roman"/>
          <w:i/>
          <w:color w:val="000000"/>
          <w:sz w:val="20"/>
          <w:szCs w:val="20"/>
          <w:vertAlign w:val="subscript"/>
        </w:rPr>
        <w:t>3</w:t>
      </w:r>
      <w:r w:rsidR="001B57B6" w:rsidRPr="001B57B6">
        <w:rPr>
          <w:rFonts w:ascii="Times New Roman" w:hAnsi="Times New Roman" w:cs="Times New Roman"/>
          <w:i/>
          <w:color w:val="000000"/>
          <w:sz w:val="20"/>
          <w:szCs w:val="20"/>
        </w:rPr>
        <w:t>|I</w:t>
      </w:r>
      <w:r w:rsidR="001B57B6">
        <w:rPr>
          <w:rFonts w:ascii="Times New Roman" w:hAnsi="Times New Roman" w:cs="Times New Roman"/>
          <w:i/>
          <w:color w:val="000000"/>
          <w:sz w:val="20"/>
          <w:szCs w:val="20"/>
          <w:vertAlign w:val="subscript"/>
        </w:rPr>
        <w:t>2</w:t>
      </w:r>
      <w:r w:rsidR="001B57B6" w:rsidRPr="001B57B6">
        <w:rPr>
          <w:rFonts w:ascii="Times New Roman" w:hAnsi="Times New Roman" w:cs="Times New Roman"/>
          <w:color w:val="000000"/>
          <w:sz w:val="20"/>
          <w:szCs w:val="20"/>
        </w:rPr>
        <w:t>)</w:t>
      </w:r>
      <w:r w:rsidR="001B57B6">
        <w:rPr>
          <w:rFonts w:ascii="Times New Roman" w:hAnsi="Times New Roman" w:cs="Times New Roman"/>
          <w:color w:val="000000"/>
          <w:sz w:val="20"/>
          <w:szCs w:val="20"/>
        </w:rPr>
        <w:t xml:space="preserve"> and </w:t>
      </w:r>
      <w:r w:rsidR="001B57B6" w:rsidRPr="001B57B6">
        <w:rPr>
          <w:rFonts w:ascii="Times New Roman" w:hAnsi="Times New Roman" w:cs="Times New Roman"/>
          <w:i/>
          <w:color w:val="000000"/>
          <w:sz w:val="20"/>
          <w:szCs w:val="20"/>
        </w:rPr>
        <w:t>g</w:t>
      </w:r>
      <w:r w:rsidR="001B57B6">
        <w:rPr>
          <w:rFonts w:ascii="Times New Roman" w:hAnsi="Times New Roman" w:cs="Times New Roman"/>
          <w:i/>
          <w:color w:val="000000"/>
          <w:sz w:val="20"/>
          <w:szCs w:val="20"/>
          <w:vertAlign w:val="subscript"/>
        </w:rPr>
        <w:t>3</w:t>
      </w:r>
      <w:r w:rsidR="00E8134A" w:rsidRPr="00FD3D2B">
        <w:rPr>
          <w:rFonts w:ascii="Times New Roman" w:hAnsi="Times New Roman" w:cs="Times New Roman"/>
          <w:color w:val="000000"/>
          <w:sz w:val="20"/>
          <w:szCs w:val="20"/>
        </w:rPr>
        <w:t>(</w:t>
      </w:r>
      <w:r w:rsidR="00E8134A">
        <w:rPr>
          <w:rFonts w:ascii="Times New Roman" w:hAnsi="Times New Roman" w:cs="Times New Roman"/>
          <w:i/>
          <w:color w:val="000000"/>
          <w:sz w:val="20"/>
          <w:szCs w:val="20"/>
        </w:rPr>
        <w:t>I</w:t>
      </w:r>
      <w:r w:rsidR="00E8134A" w:rsidRPr="00FD3D2B">
        <w:rPr>
          <w:rFonts w:ascii="Times New Roman" w:hAnsi="Times New Roman" w:cs="Times New Roman"/>
          <w:i/>
          <w:color w:val="000000"/>
          <w:sz w:val="20"/>
          <w:szCs w:val="20"/>
          <w:vertAlign w:val="subscript"/>
        </w:rPr>
        <w:t>1</w:t>
      </w:r>
      <w:r w:rsidR="00E8134A">
        <w:rPr>
          <w:rFonts w:ascii="Times New Roman" w:hAnsi="Times New Roman" w:cs="Times New Roman"/>
          <w:i/>
          <w:color w:val="000000"/>
          <w:sz w:val="20"/>
          <w:szCs w:val="20"/>
        </w:rPr>
        <w:t>, I</w:t>
      </w:r>
      <w:r w:rsidR="00E8134A" w:rsidRPr="00FD3D2B">
        <w:rPr>
          <w:rFonts w:ascii="Times New Roman" w:hAnsi="Times New Roman" w:cs="Times New Roman"/>
          <w:i/>
          <w:color w:val="000000"/>
          <w:sz w:val="20"/>
          <w:szCs w:val="20"/>
          <w:vertAlign w:val="subscript"/>
        </w:rPr>
        <w:t>2</w:t>
      </w:r>
      <w:r w:rsidR="00E8134A">
        <w:rPr>
          <w:rFonts w:ascii="Times New Roman" w:hAnsi="Times New Roman" w:cs="Times New Roman"/>
          <w:i/>
          <w:color w:val="000000"/>
          <w:sz w:val="20"/>
          <w:szCs w:val="20"/>
        </w:rPr>
        <w:t>, I</w:t>
      </w:r>
      <w:r w:rsidR="00E8134A" w:rsidRPr="00FD3D2B">
        <w:rPr>
          <w:rFonts w:ascii="Times New Roman" w:hAnsi="Times New Roman" w:cs="Times New Roman"/>
          <w:i/>
          <w:color w:val="000000"/>
          <w:sz w:val="20"/>
          <w:szCs w:val="20"/>
          <w:vertAlign w:val="subscript"/>
        </w:rPr>
        <w:t>3</w:t>
      </w:r>
      <w:r w:rsidR="00E8134A" w:rsidRPr="00FD3D2B">
        <w:rPr>
          <w:rFonts w:ascii="Times New Roman" w:hAnsi="Times New Roman" w:cs="Times New Roman"/>
          <w:color w:val="000000"/>
          <w:sz w:val="20"/>
          <w:szCs w:val="20"/>
        </w:rPr>
        <w:t>)</w:t>
      </w:r>
      <w:r w:rsidR="00E8134A">
        <w:rPr>
          <w:rFonts w:ascii="Times New Roman" w:hAnsi="Times New Roman" w:cs="Times New Roman"/>
          <w:i/>
          <w:color w:val="000000"/>
          <w:sz w:val="20"/>
          <w:szCs w:val="20"/>
        </w:rPr>
        <w:t xml:space="preserve"> </w:t>
      </w:r>
      <w:r w:rsidR="001B57B6" w:rsidRPr="001B57B6">
        <w:rPr>
          <w:rFonts w:ascii="Times New Roman" w:hAnsi="Times New Roman" w:cs="Times New Roman"/>
          <w:i/>
          <w:color w:val="000000"/>
          <w:sz w:val="20"/>
          <w:szCs w:val="20"/>
        </w:rPr>
        <w:t>= 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Pr>
          <w:rFonts w:ascii="Times New Roman" w:hAnsi="Times New Roman" w:cs="Times New Roman"/>
          <w:i/>
          <w:color w:val="000000"/>
          <w:sz w:val="20"/>
          <w:szCs w:val="20"/>
          <w:vertAlign w:val="subscript"/>
        </w:rPr>
        <w:t>3</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Pr>
          <w:rFonts w:ascii="Times New Roman" w:hAnsi="Times New Roman" w:cs="Times New Roman"/>
          <w:i/>
          <w:color w:val="000000"/>
          <w:sz w:val="20"/>
          <w:szCs w:val="20"/>
          <w:vertAlign w:val="subscript"/>
        </w:rPr>
        <w:t>1</w:t>
      </w:r>
      <w:r w:rsidR="001B57B6" w:rsidRPr="001B57B6">
        <w:rPr>
          <w:rFonts w:ascii="Times New Roman" w:hAnsi="Times New Roman" w:cs="Times New Roman"/>
          <w:i/>
          <w:color w:val="000000"/>
          <w:sz w:val="20"/>
          <w:szCs w:val="20"/>
        </w:rPr>
        <w:t>|I</w:t>
      </w:r>
      <w:r w:rsidR="001B57B6">
        <w:rPr>
          <w:rFonts w:ascii="Times New Roman" w:hAnsi="Times New Roman" w:cs="Times New Roman"/>
          <w:i/>
          <w:color w:val="000000"/>
          <w:sz w:val="20"/>
          <w:szCs w:val="20"/>
          <w:vertAlign w:val="subscript"/>
        </w:rPr>
        <w:t>3</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P</w:t>
      </w:r>
      <w:r w:rsidR="001B57B6" w:rsidRPr="001B57B6">
        <w:rPr>
          <w:rFonts w:ascii="Times New Roman" w:hAnsi="Times New Roman" w:cs="Times New Roman"/>
          <w:color w:val="000000"/>
          <w:sz w:val="20"/>
          <w:szCs w:val="20"/>
        </w:rPr>
        <w:t>(</w:t>
      </w:r>
      <w:r w:rsidR="001B57B6" w:rsidRPr="001B57B6">
        <w:rPr>
          <w:rFonts w:ascii="Times New Roman" w:hAnsi="Times New Roman" w:cs="Times New Roman"/>
          <w:i/>
          <w:color w:val="000000"/>
          <w:sz w:val="20"/>
          <w:szCs w:val="20"/>
        </w:rPr>
        <w:t>I</w:t>
      </w:r>
      <w:r w:rsidR="001B57B6">
        <w:rPr>
          <w:rFonts w:ascii="Times New Roman" w:hAnsi="Times New Roman" w:cs="Times New Roman"/>
          <w:i/>
          <w:color w:val="000000"/>
          <w:sz w:val="20"/>
          <w:szCs w:val="20"/>
          <w:vertAlign w:val="subscript"/>
        </w:rPr>
        <w:t>2</w:t>
      </w:r>
      <w:r w:rsidR="001B57B6" w:rsidRPr="001B57B6">
        <w:rPr>
          <w:rFonts w:ascii="Times New Roman" w:hAnsi="Times New Roman" w:cs="Times New Roman"/>
          <w:i/>
          <w:color w:val="000000"/>
          <w:sz w:val="20"/>
          <w:szCs w:val="20"/>
        </w:rPr>
        <w:t>|I</w:t>
      </w:r>
      <w:r w:rsidR="001B57B6">
        <w:rPr>
          <w:rFonts w:ascii="Times New Roman" w:hAnsi="Times New Roman" w:cs="Times New Roman"/>
          <w:i/>
          <w:color w:val="000000"/>
          <w:sz w:val="20"/>
          <w:szCs w:val="20"/>
          <w:vertAlign w:val="subscript"/>
        </w:rPr>
        <w:t>3</w:t>
      </w:r>
      <w:r w:rsidR="001B57B6" w:rsidRPr="001B57B6">
        <w:rPr>
          <w:rFonts w:ascii="Times New Roman" w:hAnsi="Times New Roman" w:cs="Times New Roman"/>
          <w:color w:val="000000"/>
          <w:sz w:val="20"/>
          <w:szCs w:val="20"/>
        </w:rPr>
        <w:t>)</w:t>
      </w:r>
      <w:r w:rsidR="0059127C">
        <w:rPr>
          <w:rFonts w:ascii="Times New Roman" w:hAnsi="Times New Roman" w:cs="Times New Roman"/>
          <w:color w:val="000000"/>
          <w:sz w:val="20"/>
          <w:szCs w:val="20"/>
        </w:rPr>
        <w:t>.</w:t>
      </w:r>
      <w:r w:rsidR="007473F8">
        <w:rPr>
          <w:rFonts w:ascii="Times New Roman" w:hAnsi="Times New Roman" w:cs="Times New Roman"/>
          <w:color w:val="000000"/>
          <w:sz w:val="20"/>
          <w:szCs w:val="20"/>
        </w:rPr>
        <w:t xml:space="preserve"> Let </w:t>
      </w:r>
      <w:r w:rsidR="007473F8" w:rsidRPr="007473F8">
        <w:rPr>
          <w:rFonts w:ascii="Times New Roman" w:hAnsi="Times New Roman" w:cs="Times New Roman"/>
          <w:i/>
          <w:color w:val="000000"/>
          <w:sz w:val="20"/>
          <w:szCs w:val="20"/>
        </w:rPr>
        <w:t>δ</w:t>
      </w:r>
      <w:r w:rsidR="007473F8" w:rsidRPr="007473F8">
        <w:rPr>
          <w:rFonts w:ascii="Times New Roman" w:hAnsi="Times New Roman" w:cs="Times New Roman"/>
          <w:i/>
          <w:color w:val="000000"/>
          <w:sz w:val="20"/>
          <w:szCs w:val="20"/>
          <w:vertAlign w:val="subscript"/>
        </w:rPr>
        <w:t>1</w:t>
      </w:r>
      <w:r w:rsidR="007473F8">
        <w:rPr>
          <w:rFonts w:ascii="Times New Roman" w:hAnsi="Times New Roman" w:cs="Times New Roman"/>
          <w:color w:val="000000"/>
          <w:sz w:val="20"/>
          <w:szCs w:val="20"/>
        </w:rPr>
        <w:t xml:space="preserve">, </w:t>
      </w:r>
      <w:r w:rsidR="007473F8" w:rsidRPr="007473F8">
        <w:rPr>
          <w:rFonts w:ascii="Times New Roman" w:hAnsi="Times New Roman" w:cs="Times New Roman"/>
          <w:i/>
          <w:color w:val="000000"/>
          <w:sz w:val="20"/>
          <w:szCs w:val="20"/>
        </w:rPr>
        <w:t>δ</w:t>
      </w:r>
      <w:r w:rsidR="00480A1F">
        <w:rPr>
          <w:rFonts w:ascii="Times New Roman" w:hAnsi="Times New Roman" w:cs="Times New Roman"/>
          <w:i/>
          <w:color w:val="000000"/>
          <w:sz w:val="20"/>
          <w:szCs w:val="20"/>
          <w:vertAlign w:val="subscript"/>
        </w:rPr>
        <w:t>2</w:t>
      </w:r>
      <w:r w:rsidR="007473F8">
        <w:rPr>
          <w:rFonts w:ascii="Times New Roman" w:hAnsi="Times New Roman" w:cs="Times New Roman"/>
          <w:color w:val="000000"/>
          <w:sz w:val="20"/>
          <w:szCs w:val="20"/>
        </w:rPr>
        <w:t xml:space="preserve"> and </w:t>
      </w:r>
      <w:r w:rsidR="007473F8" w:rsidRPr="007473F8">
        <w:rPr>
          <w:rFonts w:ascii="Times New Roman" w:hAnsi="Times New Roman" w:cs="Times New Roman"/>
          <w:i/>
          <w:color w:val="000000"/>
          <w:sz w:val="20"/>
          <w:szCs w:val="20"/>
        </w:rPr>
        <w:t>δ</w:t>
      </w:r>
      <w:r w:rsidR="007473F8" w:rsidRPr="007473F8">
        <w:rPr>
          <w:rFonts w:ascii="Times New Roman" w:hAnsi="Times New Roman" w:cs="Times New Roman"/>
          <w:i/>
          <w:color w:val="000000"/>
          <w:sz w:val="20"/>
          <w:szCs w:val="20"/>
          <w:vertAlign w:val="subscript"/>
        </w:rPr>
        <w:t>3</w:t>
      </w:r>
      <w:r w:rsidR="007473F8">
        <w:rPr>
          <w:rFonts w:ascii="Times New Roman" w:hAnsi="Times New Roman" w:cs="Times New Roman"/>
          <w:color w:val="000000"/>
          <w:sz w:val="20"/>
          <w:szCs w:val="20"/>
        </w:rPr>
        <w:t xml:space="preserve"> be </w:t>
      </w:r>
      <w:r w:rsidR="007473F8" w:rsidRPr="00B13C7F">
        <w:rPr>
          <w:rFonts w:ascii="Times New Roman" w:hAnsi="Times New Roman" w:cs="Times New Roman"/>
          <w:color w:val="000000"/>
          <w:sz w:val="20"/>
          <w:szCs w:val="20"/>
        </w:rPr>
        <w:t>scoring criterion</w:t>
      </w:r>
      <w:r w:rsidR="007473F8">
        <w:rPr>
          <w:rFonts w:ascii="Times New Roman" w:hAnsi="Times New Roman" w:cs="Times New Roman"/>
          <w:color w:val="000000"/>
          <w:sz w:val="20"/>
          <w:szCs w:val="20"/>
        </w:rPr>
        <w:t xml:space="preserve">s of </w:t>
      </w:r>
      <w:r w:rsidR="007473F8" w:rsidRPr="007473F8">
        <w:rPr>
          <w:rFonts w:ascii="Times New Roman" w:hAnsi="Times New Roman" w:cs="Times New Roman"/>
          <w:i/>
          <w:color w:val="000000"/>
          <w:sz w:val="20"/>
          <w:szCs w:val="20"/>
        </w:rPr>
        <w:t>BN</w:t>
      </w:r>
      <w:r w:rsidR="007473F8" w:rsidRPr="007473F8">
        <w:rPr>
          <w:rFonts w:ascii="Times New Roman" w:hAnsi="Times New Roman" w:cs="Times New Roman"/>
          <w:i/>
          <w:color w:val="000000"/>
          <w:sz w:val="20"/>
          <w:szCs w:val="20"/>
          <w:vertAlign w:val="subscript"/>
        </w:rPr>
        <w:t>1</w:t>
      </w:r>
      <w:r w:rsidR="007473F8">
        <w:rPr>
          <w:rFonts w:ascii="Times New Roman" w:hAnsi="Times New Roman" w:cs="Times New Roman"/>
          <w:color w:val="000000"/>
          <w:sz w:val="20"/>
          <w:szCs w:val="20"/>
        </w:rPr>
        <w:t xml:space="preserve">, </w:t>
      </w:r>
      <w:r w:rsidR="007473F8" w:rsidRPr="007473F8">
        <w:rPr>
          <w:rFonts w:ascii="Times New Roman" w:hAnsi="Times New Roman" w:cs="Times New Roman"/>
          <w:i/>
          <w:color w:val="000000"/>
          <w:sz w:val="20"/>
          <w:szCs w:val="20"/>
        </w:rPr>
        <w:t>BN</w:t>
      </w:r>
      <w:r w:rsidR="007473F8" w:rsidRPr="007473F8">
        <w:rPr>
          <w:rFonts w:ascii="Times New Roman" w:hAnsi="Times New Roman" w:cs="Times New Roman"/>
          <w:i/>
          <w:color w:val="000000"/>
          <w:sz w:val="20"/>
          <w:szCs w:val="20"/>
          <w:vertAlign w:val="subscript"/>
        </w:rPr>
        <w:t>2</w:t>
      </w:r>
      <w:r w:rsidR="007473F8">
        <w:rPr>
          <w:rFonts w:ascii="Times New Roman" w:hAnsi="Times New Roman" w:cs="Times New Roman"/>
          <w:color w:val="000000"/>
          <w:sz w:val="20"/>
          <w:szCs w:val="20"/>
        </w:rPr>
        <w:t xml:space="preserve"> and </w:t>
      </w:r>
      <w:r w:rsidR="007473F8" w:rsidRPr="007473F8">
        <w:rPr>
          <w:rFonts w:ascii="Times New Roman" w:hAnsi="Times New Roman" w:cs="Times New Roman"/>
          <w:i/>
          <w:color w:val="000000"/>
          <w:sz w:val="20"/>
          <w:szCs w:val="20"/>
        </w:rPr>
        <w:t>BN</w:t>
      </w:r>
      <w:r w:rsidR="007473F8" w:rsidRPr="007473F8">
        <w:rPr>
          <w:rFonts w:ascii="Times New Roman" w:hAnsi="Times New Roman" w:cs="Times New Roman"/>
          <w:i/>
          <w:color w:val="000000"/>
          <w:sz w:val="20"/>
          <w:szCs w:val="20"/>
          <w:vertAlign w:val="subscript"/>
        </w:rPr>
        <w:t>3</w:t>
      </w:r>
      <w:r w:rsidR="007473F8">
        <w:rPr>
          <w:rFonts w:ascii="Times New Roman" w:hAnsi="Times New Roman" w:cs="Times New Roman"/>
          <w:color w:val="000000"/>
          <w:sz w:val="20"/>
          <w:szCs w:val="20"/>
        </w:rPr>
        <w:t>, respectively.</w:t>
      </w:r>
      <w:r w:rsidR="005027DA">
        <w:rPr>
          <w:rFonts w:ascii="Times New Roman" w:hAnsi="Times New Roman" w:cs="Times New Roman"/>
          <w:color w:val="000000"/>
          <w:sz w:val="20"/>
          <w:szCs w:val="20"/>
        </w:rPr>
        <w:t xml:space="preserve"> These </w:t>
      </w:r>
      <w:r w:rsidR="005027DA" w:rsidRPr="00B13C7F">
        <w:rPr>
          <w:rFonts w:ascii="Times New Roman" w:hAnsi="Times New Roman" w:cs="Times New Roman"/>
          <w:color w:val="000000"/>
          <w:sz w:val="20"/>
          <w:szCs w:val="20"/>
        </w:rPr>
        <w:t>scoring criterion</w:t>
      </w:r>
      <w:r w:rsidR="005027DA">
        <w:rPr>
          <w:rFonts w:ascii="Times New Roman" w:hAnsi="Times New Roman" w:cs="Times New Roman"/>
          <w:color w:val="000000"/>
          <w:sz w:val="20"/>
          <w:szCs w:val="20"/>
        </w:rPr>
        <w:t xml:space="preserve">s </w:t>
      </w:r>
      <w:r w:rsidR="005E71B1">
        <w:rPr>
          <w:rFonts w:ascii="Times New Roman" w:hAnsi="Times New Roman" w:cs="Times New Roman"/>
          <w:color w:val="000000"/>
          <w:sz w:val="20"/>
          <w:szCs w:val="20"/>
        </w:rPr>
        <w:t>represent</w:t>
      </w:r>
      <w:r w:rsidR="005027DA">
        <w:rPr>
          <w:rFonts w:ascii="Times New Roman" w:hAnsi="Times New Roman" w:cs="Times New Roman"/>
          <w:color w:val="000000"/>
          <w:sz w:val="20"/>
          <w:szCs w:val="20"/>
        </w:rPr>
        <w:t xml:space="preserve"> posterior probabilities </w:t>
      </w:r>
      <w:r w:rsidR="00653381">
        <w:rPr>
          <w:rFonts w:ascii="Times New Roman" w:hAnsi="Times New Roman" w:cs="Times New Roman"/>
          <w:color w:val="000000"/>
          <w:sz w:val="20"/>
          <w:szCs w:val="20"/>
        </w:rPr>
        <w:t xml:space="preserve">of </w:t>
      </w:r>
      <w:r w:rsidR="00653381" w:rsidRPr="00653381">
        <w:rPr>
          <w:rFonts w:ascii="Times New Roman" w:hAnsi="Times New Roman" w:cs="Times New Roman"/>
          <w:i/>
          <w:color w:val="000000"/>
          <w:sz w:val="20"/>
          <w:szCs w:val="20"/>
        </w:rPr>
        <w:t>g</w:t>
      </w:r>
      <w:r w:rsidR="00653381" w:rsidRPr="00653381">
        <w:rPr>
          <w:rFonts w:ascii="Times New Roman" w:hAnsi="Times New Roman" w:cs="Times New Roman"/>
          <w:i/>
          <w:color w:val="000000"/>
          <w:sz w:val="20"/>
          <w:szCs w:val="20"/>
          <w:vertAlign w:val="subscript"/>
        </w:rPr>
        <w:t>1</w:t>
      </w:r>
      <w:r w:rsidR="00653381" w:rsidRPr="00653381">
        <w:rPr>
          <w:rFonts w:ascii="Times New Roman" w:hAnsi="Times New Roman" w:cs="Times New Roman"/>
          <w:i/>
          <w:color w:val="000000"/>
          <w:sz w:val="20"/>
          <w:szCs w:val="20"/>
        </w:rPr>
        <w:t>, g</w:t>
      </w:r>
      <w:r w:rsidR="00653381" w:rsidRPr="00653381">
        <w:rPr>
          <w:rFonts w:ascii="Times New Roman" w:hAnsi="Times New Roman" w:cs="Times New Roman"/>
          <w:i/>
          <w:color w:val="000000"/>
          <w:sz w:val="20"/>
          <w:szCs w:val="20"/>
          <w:vertAlign w:val="subscript"/>
        </w:rPr>
        <w:t>2</w:t>
      </w:r>
      <w:r w:rsidR="00653381">
        <w:rPr>
          <w:rFonts w:ascii="Times New Roman" w:hAnsi="Times New Roman" w:cs="Times New Roman"/>
          <w:color w:val="000000"/>
          <w:sz w:val="20"/>
          <w:szCs w:val="20"/>
        </w:rPr>
        <w:t xml:space="preserve"> and </w:t>
      </w:r>
      <w:r w:rsidR="00653381" w:rsidRPr="00653381">
        <w:rPr>
          <w:rFonts w:ascii="Times New Roman" w:hAnsi="Times New Roman" w:cs="Times New Roman"/>
          <w:i/>
          <w:color w:val="000000"/>
          <w:sz w:val="20"/>
          <w:szCs w:val="20"/>
        </w:rPr>
        <w:t>g</w:t>
      </w:r>
      <w:r w:rsidR="00653381" w:rsidRPr="00653381">
        <w:rPr>
          <w:rFonts w:ascii="Times New Roman" w:hAnsi="Times New Roman" w:cs="Times New Roman"/>
          <w:i/>
          <w:color w:val="000000"/>
          <w:sz w:val="20"/>
          <w:szCs w:val="20"/>
          <w:vertAlign w:val="subscript"/>
        </w:rPr>
        <w:t>3</w:t>
      </w:r>
      <w:r w:rsidR="00653381">
        <w:rPr>
          <w:rFonts w:ascii="Times New Roman" w:hAnsi="Times New Roman" w:cs="Times New Roman"/>
          <w:color w:val="000000"/>
          <w:sz w:val="20"/>
          <w:szCs w:val="20"/>
        </w:rPr>
        <w:t xml:space="preserve"> given </w:t>
      </w:r>
      <w:r w:rsidR="00653381" w:rsidRPr="00653381">
        <w:rPr>
          <w:rFonts w:ascii="Times New Roman" w:hAnsi="Times New Roman" w:cs="Times New Roman"/>
          <w:i/>
          <w:color w:val="000000"/>
          <w:sz w:val="20"/>
          <w:szCs w:val="20"/>
        </w:rPr>
        <w:t>D</w:t>
      </w:r>
      <w:r w:rsidR="00653381">
        <w:rPr>
          <w:rFonts w:ascii="Times New Roman" w:hAnsi="Times New Roman" w:cs="Times New Roman"/>
          <w:i/>
          <w:color w:val="000000"/>
          <w:sz w:val="20"/>
          <w:szCs w:val="20"/>
        </w:rPr>
        <w:t xml:space="preserve"> </w:t>
      </w:r>
      <w:r w:rsidR="00653381" w:rsidRPr="00653381">
        <w:rPr>
          <w:rFonts w:ascii="Times New Roman" w:hAnsi="Times New Roman" w:cs="Times New Roman"/>
          <w:color w:val="000000"/>
          <w:sz w:val="20"/>
          <w:szCs w:val="20"/>
        </w:rPr>
        <w:t>being</w:t>
      </w:r>
      <w:r w:rsidR="00653381">
        <w:rPr>
          <w:rFonts w:ascii="Times New Roman" w:hAnsi="Times New Roman" w:cs="Times New Roman"/>
          <w:i/>
          <w:color w:val="000000"/>
          <w:sz w:val="20"/>
          <w:szCs w:val="20"/>
        </w:rPr>
        <w:t xml:space="preserve"> </w:t>
      </w:r>
      <w:r w:rsidR="00653381">
        <w:rPr>
          <w:rFonts w:ascii="Times New Roman" w:hAnsi="Times New Roman" w:cs="Times New Roman"/>
          <w:color w:val="000000"/>
          <w:sz w:val="20"/>
          <w:szCs w:val="20"/>
        </w:rPr>
        <w:t xml:space="preserve">binary rating matrix in table </w:t>
      </w:r>
      <w:r w:rsidR="00653381">
        <w:rPr>
          <w:rFonts w:ascii="Times New Roman" w:hAnsi="Times New Roman" w:cs="Times New Roman"/>
          <w:i/>
          <w:color w:val="000000"/>
          <w:sz w:val="20"/>
          <w:szCs w:val="20"/>
        </w:rPr>
        <w:t>4</w:t>
      </w:r>
      <w:r w:rsidR="00653381">
        <w:rPr>
          <w:rFonts w:ascii="Times New Roman" w:hAnsi="Times New Roman" w:cs="Times New Roman"/>
          <w:color w:val="000000"/>
          <w:sz w:val="20"/>
          <w:szCs w:val="20"/>
        </w:rPr>
        <w:t>.</w:t>
      </w:r>
      <w:r w:rsidR="005A2211">
        <w:rPr>
          <w:rFonts w:ascii="Times New Roman" w:hAnsi="Times New Roman" w:cs="Times New Roman"/>
          <w:color w:val="000000"/>
          <w:sz w:val="20"/>
          <w:szCs w:val="20"/>
        </w:rPr>
        <w:t xml:space="preserve"> </w:t>
      </w:r>
      <w:r w:rsidR="00801D5B">
        <w:rPr>
          <w:rFonts w:ascii="Times New Roman" w:hAnsi="Times New Roman" w:cs="Times New Roman"/>
          <w:color w:val="000000"/>
          <w:sz w:val="20"/>
          <w:szCs w:val="20"/>
        </w:rPr>
        <w:t>Applying Bayes’ theorem</w:t>
      </w:r>
      <w:r w:rsidR="00B9086E">
        <w:rPr>
          <w:rFonts w:ascii="Times New Roman" w:hAnsi="Times New Roman" w:cs="Times New Roman"/>
          <w:color w:val="000000"/>
          <w:sz w:val="20"/>
          <w:szCs w:val="20"/>
        </w:rPr>
        <w:t>,</w:t>
      </w:r>
      <w:r w:rsidR="00065DA9">
        <w:rPr>
          <w:rFonts w:ascii="Times New Roman" w:hAnsi="Times New Roman" w:cs="Times New Roman"/>
          <w:color w:val="000000"/>
          <w:sz w:val="20"/>
          <w:szCs w:val="20"/>
        </w:rPr>
        <w:t xml:space="preserve"> </w:t>
      </w:r>
      <w:r w:rsidR="00ED7103">
        <w:rPr>
          <w:rFonts w:ascii="Times New Roman" w:hAnsi="Times New Roman" w:cs="Times New Roman"/>
          <w:color w:val="000000"/>
          <w:sz w:val="20"/>
          <w:szCs w:val="20"/>
        </w:rPr>
        <w:t>the posterior probability of</w:t>
      </w:r>
      <w:r w:rsidR="00065DA9">
        <w:rPr>
          <w:rFonts w:ascii="Times New Roman" w:hAnsi="Times New Roman" w:cs="Times New Roman"/>
          <w:color w:val="000000"/>
          <w:sz w:val="20"/>
          <w:szCs w:val="20"/>
        </w:rPr>
        <w:t xml:space="preserve"> </w:t>
      </w:r>
      <w:r w:rsidR="00ED7103">
        <w:rPr>
          <w:rFonts w:ascii="Times New Roman" w:hAnsi="Times New Roman" w:cs="Times New Roman"/>
          <w:color w:val="000000"/>
          <w:sz w:val="20"/>
          <w:szCs w:val="20"/>
        </w:rPr>
        <w:t xml:space="preserve"> Bayesian network </w:t>
      </w:r>
      <w:r w:rsidR="00ED7103" w:rsidRPr="00ED7103">
        <w:rPr>
          <w:rFonts w:ascii="Times New Roman" w:hAnsi="Times New Roman" w:cs="Times New Roman"/>
          <w:i/>
          <w:color w:val="000000"/>
          <w:sz w:val="20"/>
          <w:szCs w:val="20"/>
        </w:rPr>
        <w:t>BN</w:t>
      </w:r>
      <w:r w:rsidR="00ED7103" w:rsidRPr="00ED7103">
        <w:rPr>
          <w:rFonts w:ascii="Times New Roman" w:hAnsi="Times New Roman" w:cs="Times New Roman"/>
          <w:i/>
          <w:color w:val="000000"/>
          <w:sz w:val="20"/>
          <w:szCs w:val="20"/>
          <w:vertAlign w:val="subscript"/>
        </w:rPr>
        <w:t>i</w:t>
      </w:r>
      <w:r w:rsidR="00ED7103">
        <w:rPr>
          <w:rFonts w:ascii="Times New Roman" w:hAnsi="Times New Roman" w:cs="Times New Roman"/>
          <w:color w:val="000000"/>
          <w:sz w:val="20"/>
          <w:szCs w:val="20"/>
        </w:rPr>
        <w:t xml:space="preserve"> given </w:t>
      </w:r>
      <w:r w:rsidR="00ED7103" w:rsidRPr="00707B34">
        <w:rPr>
          <w:rFonts w:ascii="Times New Roman" w:hAnsi="Times New Roman" w:cs="Times New Roman"/>
          <w:i/>
          <w:color w:val="000000"/>
          <w:sz w:val="20"/>
          <w:szCs w:val="20"/>
        </w:rPr>
        <w:t>D</w:t>
      </w:r>
      <w:r w:rsidR="00ED7103">
        <w:rPr>
          <w:rFonts w:ascii="Times New Roman" w:hAnsi="Times New Roman" w:cs="Times New Roman"/>
          <w:color w:val="000000"/>
          <w:sz w:val="20"/>
          <w:szCs w:val="20"/>
        </w:rPr>
        <w:t xml:space="preserve">  </w:t>
      </w:r>
      <w:r w:rsidR="00065DA9">
        <w:rPr>
          <w:rFonts w:ascii="Times New Roman" w:hAnsi="Times New Roman" w:cs="Times New Roman"/>
          <w:color w:val="000000"/>
          <w:sz w:val="20"/>
          <w:szCs w:val="20"/>
        </w:rPr>
        <w:t>is determined:</w:t>
      </w:r>
    </w:p>
    <w:p w:rsidR="00065DA9" w:rsidRDefault="00572A7D" w:rsidP="007A2040">
      <w:pPr>
        <w:jc w:val="both"/>
        <w:rPr>
          <w:rFonts w:ascii="Times New Roman" w:eastAsiaTheme="minorEastAsia"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BN</m:t>
                      </m:r>
                    </m:e>
                    <m:sub>
                      <m:r>
                        <w:rPr>
                          <w:rFonts w:ascii="Cambria Math" w:hAnsi="Cambria Math" w:cs="Times New Roman"/>
                          <w:color w:val="000000"/>
                          <w:sz w:val="20"/>
                          <w:szCs w:val="20"/>
                        </w:rPr>
                        <m:t>i</m:t>
                      </m:r>
                    </m:sub>
                  </m:sSub>
                  <m:r>
                    <w:rPr>
                      <w:rFonts w:ascii="Cambria Math" w:hAnsi="Cambria Math" w:cs="Times New Roman"/>
                      <w:color w:val="000000"/>
                      <w:sz w:val="20"/>
                      <w:szCs w:val="20"/>
                    </w:rPr>
                    <m:t>|D</m:t>
                  </m:r>
                </m:e>
              </m:d>
              <m:r>
                <w:rPr>
                  <w:rFonts w:ascii="Cambria Math" w:hAnsi="Cambria Math" w:cs="Times New Roman"/>
                  <w:color w:val="000000"/>
                  <w:sz w:val="20"/>
                  <w:szCs w:val="20"/>
                </w:rPr>
                <m:t>= g</m:t>
              </m:r>
            </m:e>
            <m:sub>
              <m:r>
                <w:rPr>
                  <w:rFonts w:ascii="Cambria Math" w:hAnsi="Cambria Math" w:cs="Times New Roman"/>
                  <w:color w:val="000000"/>
                  <w:sz w:val="20"/>
                  <w:szCs w:val="20"/>
                </w:rPr>
                <m:t>i</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e>
              <m:r>
                <w:rPr>
                  <w:rFonts w:ascii="Cambria Math" w:hAnsi="Cambria Math" w:cs="Times New Roman"/>
                  <w:color w:val="000000"/>
                  <w:sz w:val="20"/>
                  <w:szCs w:val="20"/>
                </w:rPr>
                <m:t>D</m:t>
              </m:r>
            </m:e>
          </m:d>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i</m:t>
                  </m:r>
                </m:sub>
              </m:sSub>
              <m:d>
                <m:dPr>
                  <m:ctrlPr>
                    <w:rPr>
                      <w:rFonts w:ascii="Cambria Math" w:eastAsiaTheme="minorEastAsia" w:hAnsi="Cambria Math" w:cs="Times New Roman"/>
                      <w:i/>
                      <w:color w:val="000000"/>
                      <w:sz w:val="20"/>
                      <w:szCs w:val="20"/>
                    </w:rPr>
                  </m:ctrlPr>
                </m:dPr>
                <m:e>
                  <m:r>
                    <w:rPr>
                      <w:rFonts w:ascii="Cambria Math" w:eastAsiaTheme="minorEastAsia" w:hAnsi="Cambria Math" w:cs="Times New Roman"/>
                      <w:color w:val="000000"/>
                      <w:sz w:val="20"/>
                      <w:szCs w:val="20"/>
                    </w:rPr>
                    <m:t>D</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i</m:t>
                  </m:r>
                </m:sub>
              </m:sSub>
              <m:r>
                <w:rPr>
                  <w:rFonts w:ascii="Cambria Math" w:eastAsiaTheme="minorEastAsia"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m:t>
              </m:r>
            </m:num>
            <m:den>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i</m:t>
                  </m:r>
                </m:sub>
              </m:sSub>
              <m:r>
                <w:rPr>
                  <w:rFonts w:ascii="Cambria Math" w:eastAsiaTheme="minorEastAsia" w:hAnsi="Cambria Math" w:cs="Times New Roman"/>
                  <w:color w:val="000000"/>
                  <w:sz w:val="20"/>
                  <w:szCs w:val="20"/>
                </w:rPr>
                <m:t>(D)</m:t>
              </m:r>
            </m:den>
          </m:f>
        </m:oMath>
      </m:oMathPara>
    </w:p>
    <w:p w:rsidR="00C7645F" w:rsidRDefault="00063234"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Suppose that</w:t>
      </w:r>
      <w:r w:rsidR="00777B8F">
        <w:rPr>
          <w:rFonts w:ascii="Times New Roman" w:hAnsi="Times New Roman" w:cs="Times New Roman"/>
          <w:color w:val="000000"/>
          <w:sz w:val="20"/>
          <w:szCs w:val="20"/>
        </w:rPr>
        <w:t xml:space="preserve"> </w:t>
      </w:r>
      <w:r w:rsidR="004C1DD4">
        <w:rPr>
          <w:rFonts w:ascii="Times New Roman" w:hAnsi="Times New Roman" w:cs="Times New Roman"/>
          <w:color w:val="000000"/>
          <w:sz w:val="20"/>
          <w:szCs w:val="20"/>
        </w:rPr>
        <w:t>prior probabilit</w:t>
      </w:r>
      <w:r>
        <w:rPr>
          <w:rFonts w:ascii="Times New Roman" w:hAnsi="Times New Roman" w:cs="Times New Roman"/>
          <w:color w:val="000000"/>
          <w:sz w:val="20"/>
          <w:szCs w:val="20"/>
        </w:rPr>
        <w:t>ies</w:t>
      </w:r>
      <w:r w:rsidR="004C1DD4">
        <w:rPr>
          <w:rFonts w:ascii="Times New Roman" w:hAnsi="Times New Roman" w:cs="Times New Roman"/>
          <w:color w:val="000000"/>
          <w:sz w:val="20"/>
          <w:szCs w:val="20"/>
        </w:rPr>
        <w:t xml:space="preserve"> </w:t>
      </w:r>
      <w:r w:rsidR="00C34C36" w:rsidRPr="00025BDB">
        <w:rPr>
          <w:rFonts w:ascii="Times New Roman" w:hAnsi="Times New Roman" w:cs="Times New Roman"/>
          <w:i/>
          <w:color w:val="000000"/>
          <w:sz w:val="20"/>
          <w:szCs w:val="20"/>
        </w:rPr>
        <w:t>g</w:t>
      </w:r>
      <w:r w:rsidR="00025BDB" w:rsidRPr="00025BDB">
        <w:rPr>
          <w:rFonts w:ascii="Times New Roman" w:hAnsi="Times New Roman" w:cs="Times New Roman"/>
          <w:i/>
          <w:color w:val="000000"/>
          <w:sz w:val="20"/>
          <w:szCs w:val="20"/>
          <w:vertAlign w:val="subscript"/>
        </w:rPr>
        <w:t>i</w:t>
      </w:r>
      <w:r w:rsidR="004C1DD4">
        <w:rPr>
          <w:rFonts w:ascii="Times New Roman" w:hAnsi="Times New Roman" w:cs="Times New Roman"/>
          <w:color w:val="000000"/>
          <w:sz w:val="20"/>
          <w:szCs w:val="20"/>
        </w:rPr>
        <w:t>(</w:t>
      </w:r>
      <w:r w:rsidR="004C1DD4" w:rsidRPr="000F3B6E">
        <w:rPr>
          <w:rFonts w:ascii="Times New Roman" w:hAnsi="Times New Roman" w:cs="Times New Roman"/>
          <w:i/>
          <w:color w:val="000000"/>
          <w:sz w:val="20"/>
          <w:szCs w:val="20"/>
        </w:rPr>
        <w:t>I</w:t>
      </w:r>
      <w:r w:rsidR="004C1DD4" w:rsidRPr="000F3B6E">
        <w:rPr>
          <w:rFonts w:ascii="Times New Roman" w:hAnsi="Times New Roman" w:cs="Times New Roman"/>
          <w:i/>
          <w:color w:val="000000"/>
          <w:sz w:val="20"/>
          <w:szCs w:val="20"/>
          <w:vertAlign w:val="subscript"/>
        </w:rPr>
        <w:t>1</w:t>
      </w:r>
      <w:r w:rsidR="004C1DD4" w:rsidRPr="000F3B6E">
        <w:rPr>
          <w:rFonts w:ascii="Times New Roman" w:hAnsi="Times New Roman" w:cs="Times New Roman"/>
          <w:i/>
          <w:color w:val="000000"/>
          <w:sz w:val="20"/>
          <w:szCs w:val="20"/>
        </w:rPr>
        <w:t>, I</w:t>
      </w:r>
      <w:r w:rsidR="004C1DD4" w:rsidRPr="000F3B6E">
        <w:rPr>
          <w:rFonts w:ascii="Times New Roman" w:hAnsi="Times New Roman" w:cs="Times New Roman"/>
          <w:i/>
          <w:color w:val="000000"/>
          <w:sz w:val="20"/>
          <w:szCs w:val="20"/>
          <w:vertAlign w:val="subscript"/>
        </w:rPr>
        <w:t>2</w:t>
      </w:r>
      <w:r w:rsidR="004C1DD4" w:rsidRPr="000F3B6E">
        <w:rPr>
          <w:rFonts w:ascii="Times New Roman" w:hAnsi="Times New Roman" w:cs="Times New Roman"/>
          <w:i/>
          <w:color w:val="000000"/>
          <w:sz w:val="20"/>
          <w:szCs w:val="20"/>
        </w:rPr>
        <w:t>, I</w:t>
      </w:r>
      <w:r w:rsidR="004C1DD4" w:rsidRPr="000F3B6E">
        <w:rPr>
          <w:rFonts w:ascii="Times New Roman" w:hAnsi="Times New Roman" w:cs="Times New Roman"/>
          <w:i/>
          <w:color w:val="000000"/>
          <w:sz w:val="20"/>
          <w:szCs w:val="20"/>
          <w:vertAlign w:val="subscript"/>
        </w:rPr>
        <w:t>3</w:t>
      </w:r>
      <w:r w:rsidR="004C1DD4">
        <w:rPr>
          <w:rFonts w:ascii="Times New Roman" w:hAnsi="Times New Roman" w:cs="Times New Roman"/>
          <w:color w:val="000000"/>
          <w:sz w:val="20"/>
          <w:szCs w:val="20"/>
        </w:rPr>
        <w:t>)</w:t>
      </w:r>
      <w:r w:rsidR="00025BDB">
        <w:rPr>
          <w:rFonts w:ascii="Times New Roman" w:hAnsi="Times New Roman" w:cs="Times New Roman"/>
          <w:color w:val="000000"/>
          <w:sz w:val="20"/>
          <w:szCs w:val="20"/>
        </w:rPr>
        <w:t xml:space="preserve"> (s)</w:t>
      </w:r>
      <w:r w:rsidR="005B4D21">
        <w:rPr>
          <w:rFonts w:ascii="Times New Roman" w:hAnsi="Times New Roman" w:cs="Times New Roman"/>
          <w:color w:val="000000"/>
          <w:sz w:val="20"/>
          <w:szCs w:val="20"/>
        </w:rPr>
        <w:t xml:space="preserve"> are</w:t>
      </w:r>
      <w:r w:rsidR="004C1DD4">
        <w:rPr>
          <w:rFonts w:ascii="Times New Roman" w:hAnsi="Times New Roman" w:cs="Times New Roman"/>
          <w:color w:val="000000"/>
          <w:sz w:val="20"/>
          <w:szCs w:val="20"/>
        </w:rPr>
        <w:t xml:space="preserve"> the same and probability over training data </w:t>
      </w:r>
      <w:r w:rsidR="00C34C36">
        <w:rPr>
          <w:rFonts w:ascii="Times New Roman" w:hAnsi="Times New Roman" w:cs="Times New Roman"/>
          <w:i/>
          <w:color w:val="000000"/>
          <w:sz w:val="20"/>
          <w:szCs w:val="20"/>
        </w:rPr>
        <w:t>g</w:t>
      </w:r>
      <w:r w:rsidR="00865D27">
        <w:rPr>
          <w:rFonts w:ascii="Times New Roman" w:hAnsi="Times New Roman" w:cs="Times New Roman"/>
          <w:i/>
          <w:color w:val="000000"/>
          <w:sz w:val="20"/>
          <w:szCs w:val="20"/>
          <w:vertAlign w:val="subscript"/>
        </w:rPr>
        <w:t>i</w:t>
      </w:r>
      <w:r w:rsidR="004C1DD4">
        <w:rPr>
          <w:rFonts w:ascii="Times New Roman" w:hAnsi="Times New Roman" w:cs="Times New Roman"/>
          <w:color w:val="000000"/>
          <w:sz w:val="20"/>
          <w:szCs w:val="20"/>
        </w:rPr>
        <w:t>(</w:t>
      </w:r>
      <w:r w:rsidR="004C1DD4" w:rsidRPr="0008258D">
        <w:rPr>
          <w:rFonts w:ascii="Times New Roman" w:hAnsi="Times New Roman" w:cs="Times New Roman"/>
          <w:i/>
          <w:color w:val="000000"/>
          <w:sz w:val="20"/>
          <w:szCs w:val="20"/>
        </w:rPr>
        <w:t>D</w:t>
      </w:r>
      <w:r w:rsidR="005C1DE3">
        <w:rPr>
          <w:rFonts w:ascii="Times New Roman" w:hAnsi="Times New Roman" w:cs="Times New Roman"/>
          <w:color w:val="000000"/>
          <w:sz w:val="20"/>
          <w:szCs w:val="20"/>
        </w:rPr>
        <w:t xml:space="preserve">) is constants, it is possible to remove </w:t>
      </w:r>
      <w:r w:rsidR="00C34C36">
        <w:rPr>
          <w:rFonts w:ascii="Times New Roman" w:hAnsi="Times New Roman" w:cs="Times New Roman"/>
          <w:i/>
          <w:color w:val="000000"/>
          <w:sz w:val="20"/>
          <w:szCs w:val="20"/>
        </w:rPr>
        <w:t>g</w:t>
      </w:r>
      <w:r w:rsidR="005C1DE3">
        <w:rPr>
          <w:rFonts w:ascii="Times New Roman" w:hAnsi="Times New Roman" w:cs="Times New Roman"/>
          <w:color w:val="000000"/>
          <w:sz w:val="20"/>
          <w:szCs w:val="20"/>
        </w:rPr>
        <w:t>(</w:t>
      </w:r>
      <w:r w:rsidR="005C1DE3" w:rsidRPr="000F3B6E">
        <w:rPr>
          <w:rFonts w:ascii="Times New Roman" w:hAnsi="Times New Roman" w:cs="Times New Roman"/>
          <w:i/>
          <w:color w:val="000000"/>
          <w:sz w:val="20"/>
          <w:szCs w:val="20"/>
        </w:rPr>
        <w:t>I</w:t>
      </w:r>
      <w:r w:rsidR="005C1DE3" w:rsidRPr="000F3B6E">
        <w:rPr>
          <w:rFonts w:ascii="Times New Roman" w:hAnsi="Times New Roman" w:cs="Times New Roman"/>
          <w:i/>
          <w:color w:val="000000"/>
          <w:sz w:val="20"/>
          <w:szCs w:val="20"/>
          <w:vertAlign w:val="subscript"/>
        </w:rPr>
        <w:t>1</w:t>
      </w:r>
      <w:r w:rsidR="005C1DE3" w:rsidRPr="000F3B6E">
        <w:rPr>
          <w:rFonts w:ascii="Times New Roman" w:hAnsi="Times New Roman" w:cs="Times New Roman"/>
          <w:i/>
          <w:color w:val="000000"/>
          <w:sz w:val="20"/>
          <w:szCs w:val="20"/>
        </w:rPr>
        <w:t>, I</w:t>
      </w:r>
      <w:r w:rsidR="005C1DE3" w:rsidRPr="000F3B6E">
        <w:rPr>
          <w:rFonts w:ascii="Times New Roman" w:hAnsi="Times New Roman" w:cs="Times New Roman"/>
          <w:i/>
          <w:color w:val="000000"/>
          <w:sz w:val="20"/>
          <w:szCs w:val="20"/>
          <w:vertAlign w:val="subscript"/>
        </w:rPr>
        <w:t>2</w:t>
      </w:r>
      <w:r w:rsidR="005C1DE3" w:rsidRPr="000F3B6E">
        <w:rPr>
          <w:rFonts w:ascii="Times New Roman" w:hAnsi="Times New Roman" w:cs="Times New Roman"/>
          <w:i/>
          <w:color w:val="000000"/>
          <w:sz w:val="20"/>
          <w:szCs w:val="20"/>
        </w:rPr>
        <w:t>, I</w:t>
      </w:r>
      <w:r w:rsidR="005C1DE3" w:rsidRPr="000F3B6E">
        <w:rPr>
          <w:rFonts w:ascii="Times New Roman" w:hAnsi="Times New Roman" w:cs="Times New Roman"/>
          <w:i/>
          <w:color w:val="000000"/>
          <w:sz w:val="20"/>
          <w:szCs w:val="20"/>
          <w:vertAlign w:val="subscript"/>
        </w:rPr>
        <w:t>3</w:t>
      </w:r>
      <w:r w:rsidR="005C1DE3">
        <w:rPr>
          <w:rFonts w:ascii="Times New Roman" w:hAnsi="Times New Roman" w:cs="Times New Roman"/>
          <w:color w:val="000000"/>
          <w:sz w:val="20"/>
          <w:szCs w:val="20"/>
        </w:rPr>
        <w:t xml:space="preserve">) and </w:t>
      </w:r>
      <w:r w:rsidR="00C34C36">
        <w:rPr>
          <w:rFonts w:ascii="Times New Roman" w:hAnsi="Times New Roman" w:cs="Times New Roman"/>
          <w:i/>
          <w:color w:val="000000"/>
          <w:sz w:val="20"/>
          <w:szCs w:val="20"/>
        </w:rPr>
        <w:t>g</w:t>
      </w:r>
      <w:r w:rsidR="005C1DE3">
        <w:rPr>
          <w:rFonts w:ascii="Times New Roman" w:hAnsi="Times New Roman" w:cs="Times New Roman"/>
          <w:color w:val="000000"/>
          <w:sz w:val="20"/>
          <w:szCs w:val="20"/>
        </w:rPr>
        <w:t>(</w:t>
      </w:r>
      <w:r w:rsidR="005C1DE3" w:rsidRPr="0008258D">
        <w:rPr>
          <w:rFonts w:ascii="Times New Roman" w:hAnsi="Times New Roman" w:cs="Times New Roman"/>
          <w:i/>
          <w:color w:val="000000"/>
          <w:sz w:val="20"/>
          <w:szCs w:val="20"/>
        </w:rPr>
        <w:t>D</w:t>
      </w:r>
      <w:r w:rsidR="005C1DE3">
        <w:rPr>
          <w:rFonts w:ascii="Times New Roman" w:hAnsi="Times New Roman" w:cs="Times New Roman"/>
          <w:color w:val="000000"/>
          <w:sz w:val="20"/>
          <w:szCs w:val="20"/>
        </w:rPr>
        <w:t xml:space="preserve">) from the </w:t>
      </w:r>
      <w:r w:rsidR="00FB7007">
        <w:rPr>
          <w:rFonts w:ascii="Times New Roman" w:hAnsi="Times New Roman" w:cs="Times New Roman"/>
          <w:color w:val="000000"/>
          <w:sz w:val="20"/>
          <w:szCs w:val="20"/>
        </w:rPr>
        <w:t xml:space="preserve">posterior probability of  Bayesian network </w:t>
      </w:r>
      <w:r w:rsidR="00FB7007" w:rsidRPr="00ED7103">
        <w:rPr>
          <w:rFonts w:ascii="Times New Roman" w:hAnsi="Times New Roman" w:cs="Times New Roman"/>
          <w:i/>
          <w:color w:val="000000"/>
          <w:sz w:val="20"/>
          <w:szCs w:val="20"/>
        </w:rPr>
        <w:t>BN</w:t>
      </w:r>
      <w:r w:rsidR="00FB7007" w:rsidRPr="00ED7103">
        <w:rPr>
          <w:rFonts w:ascii="Times New Roman" w:hAnsi="Times New Roman" w:cs="Times New Roman"/>
          <w:i/>
          <w:color w:val="000000"/>
          <w:sz w:val="20"/>
          <w:szCs w:val="20"/>
          <w:vertAlign w:val="subscript"/>
        </w:rPr>
        <w:t>i</w:t>
      </w:r>
      <w:r w:rsidR="005C1DE3">
        <w:rPr>
          <w:rFonts w:ascii="Times New Roman" w:hAnsi="Times New Roman" w:cs="Times New Roman"/>
          <w:color w:val="000000"/>
          <w:sz w:val="20"/>
          <w:szCs w:val="20"/>
        </w:rPr>
        <w:t>.</w:t>
      </w:r>
      <w:r w:rsidR="00376505">
        <w:rPr>
          <w:rFonts w:ascii="Times New Roman" w:hAnsi="Times New Roman" w:cs="Times New Roman"/>
          <w:color w:val="000000"/>
          <w:sz w:val="20"/>
          <w:szCs w:val="20"/>
        </w:rPr>
        <w:t xml:space="preserve"> </w:t>
      </w:r>
      <w:r w:rsidR="00794254">
        <w:rPr>
          <w:rFonts w:ascii="Times New Roman" w:hAnsi="Times New Roman" w:cs="Times New Roman"/>
          <w:color w:val="000000"/>
          <w:sz w:val="20"/>
          <w:szCs w:val="20"/>
        </w:rPr>
        <w:t xml:space="preserve">No loss of generality, </w:t>
      </w:r>
      <w:r w:rsidR="00D13476" w:rsidRPr="00B13C7F">
        <w:rPr>
          <w:rFonts w:ascii="Times New Roman" w:hAnsi="Times New Roman" w:cs="Times New Roman"/>
          <w:color w:val="000000"/>
          <w:sz w:val="20"/>
          <w:szCs w:val="20"/>
        </w:rPr>
        <w:t>scoring criterion</w:t>
      </w:r>
      <w:r w:rsidR="00D13476">
        <w:rPr>
          <w:rFonts w:ascii="Times New Roman" w:hAnsi="Times New Roman" w:cs="Times New Roman"/>
          <w:color w:val="000000"/>
          <w:sz w:val="20"/>
          <w:szCs w:val="20"/>
        </w:rPr>
        <w:t xml:space="preserve"> </w:t>
      </w:r>
      <w:r w:rsidR="00D13476" w:rsidRPr="007473F8">
        <w:rPr>
          <w:rFonts w:ascii="Times New Roman" w:hAnsi="Times New Roman" w:cs="Times New Roman"/>
          <w:i/>
          <w:color w:val="000000"/>
          <w:sz w:val="20"/>
          <w:szCs w:val="20"/>
        </w:rPr>
        <w:t>δ</w:t>
      </w:r>
      <w:r w:rsidR="00D13476">
        <w:rPr>
          <w:rFonts w:ascii="Times New Roman" w:hAnsi="Times New Roman" w:cs="Times New Roman"/>
          <w:i/>
          <w:color w:val="000000"/>
          <w:sz w:val="20"/>
          <w:szCs w:val="20"/>
          <w:vertAlign w:val="subscript"/>
        </w:rPr>
        <w:t>i</w:t>
      </w:r>
      <w:r w:rsidR="00D13476">
        <w:rPr>
          <w:rFonts w:ascii="Times New Roman" w:hAnsi="Times New Roman" w:cs="Times New Roman"/>
          <w:color w:val="000000"/>
          <w:sz w:val="20"/>
          <w:szCs w:val="20"/>
        </w:rPr>
        <w:t xml:space="preserve"> is defined as the likelihood function </w:t>
      </w:r>
      <w:r w:rsidR="00B24C48">
        <w:rPr>
          <w:rFonts w:ascii="Times New Roman" w:hAnsi="Times New Roman" w:cs="Times New Roman"/>
          <w:i/>
          <w:color w:val="000000"/>
          <w:sz w:val="20"/>
          <w:szCs w:val="20"/>
        </w:rPr>
        <w:t>g</w:t>
      </w:r>
      <w:r w:rsidR="001D71E5" w:rsidRPr="001D71E5">
        <w:rPr>
          <w:rFonts w:ascii="Times New Roman" w:hAnsi="Times New Roman" w:cs="Times New Roman"/>
          <w:i/>
          <w:color w:val="000000"/>
          <w:sz w:val="20"/>
          <w:szCs w:val="20"/>
          <w:vertAlign w:val="subscript"/>
        </w:rPr>
        <w:t>i</w:t>
      </w:r>
      <w:r w:rsidR="00D13476">
        <w:rPr>
          <w:rFonts w:ascii="Times New Roman" w:hAnsi="Times New Roman" w:cs="Times New Roman"/>
          <w:color w:val="000000"/>
          <w:sz w:val="20"/>
          <w:szCs w:val="20"/>
        </w:rPr>
        <w:t>(</w:t>
      </w:r>
      <w:r w:rsidR="00D13476" w:rsidRPr="00D13476">
        <w:rPr>
          <w:rFonts w:ascii="Times New Roman" w:hAnsi="Times New Roman" w:cs="Times New Roman"/>
          <w:i/>
          <w:color w:val="000000"/>
          <w:sz w:val="20"/>
          <w:szCs w:val="20"/>
        </w:rPr>
        <w:t>D|I</w:t>
      </w:r>
      <w:r w:rsidR="00D13476" w:rsidRPr="00D13476">
        <w:rPr>
          <w:rFonts w:ascii="Times New Roman" w:hAnsi="Times New Roman" w:cs="Times New Roman"/>
          <w:i/>
          <w:color w:val="000000"/>
          <w:sz w:val="20"/>
          <w:szCs w:val="20"/>
          <w:vertAlign w:val="subscript"/>
        </w:rPr>
        <w:t>1</w:t>
      </w:r>
      <w:r w:rsidR="00D13476" w:rsidRPr="00D13476">
        <w:rPr>
          <w:rFonts w:ascii="Times New Roman" w:hAnsi="Times New Roman" w:cs="Times New Roman"/>
          <w:i/>
          <w:color w:val="000000"/>
          <w:sz w:val="20"/>
          <w:szCs w:val="20"/>
        </w:rPr>
        <w:t>, I</w:t>
      </w:r>
      <w:r w:rsidR="00D13476" w:rsidRPr="00D13476">
        <w:rPr>
          <w:rFonts w:ascii="Times New Roman" w:hAnsi="Times New Roman" w:cs="Times New Roman"/>
          <w:i/>
          <w:color w:val="000000"/>
          <w:sz w:val="20"/>
          <w:szCs w:val="20"/>
          <w:vertAlign w:val="subscript"/>
        </w:rPr>
        <w:t>2</w:t>
      </w:r>
      <w:r w:rsidR="00D13476" w:rsidRPr="00D13476">
        <w:rPr>
          <w:rFonts w:ascii="Times New Roman" w:hAnsi="Times New Roman" w:cs="Times New Roman"/>
          <w:i/>
          <w:color w:val="000000"/>
          <w:sz w:val="20"/>
          <w:szCs w:val="20"/>
        </w:rPr>
        <w:t>, I</w:t>
      </w:r>
      <w:r w:rsidR="00D13476" w:rsidRPr="00D13476">
        <w:rPr>
          <w:rFonts w:ascii="Times New Roman" w:hAnsi="Times New Roman" w:cs="Times New Roman"/>
          <w:i/>
          <w:color w:val="000000"/>
          <w:sz w:val="20"/>
          <w:szCs w:val="20"/>
          <w:vertAlign w:val="subscript"/>
        </w:rPr>
        <w:t>3</w:t>
      </w:r>
      <w:r w:rsidR="00D13476">
        <w:rPr>
          <w:rFonts w:ascii="Times New Roman" w:hAnsi="Times New Roman" w:cs="Times New Roman"/>
          <w:color w:val="000000"/>
          <w:sz w:val="20"/>
          <w:szCs w:val="20"/>
        </w:rPr>
        <w:t>)</w:t>
      </w:r>
    </w:p>
    <w:p w:rsidR="007F372B" w:rsidRPr="00D13476" w:rsidRDefault="00572A7D" w:rsidP="007A2040">
      <w:pPr>
        <w:jc w:val="both"/>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δ</m:t>
              </m:r>
            </m:e>
            <m:sub>
              <m:r>
                <w:rPr>
                  <w:rFonts w:ascii="Cambria Math" w:hAnsi="Cambria Math" w:cs="Times New Roman"/>
                  <w:color w:val="000000"/>
                  <w:sz w:val="20"/>
                  <w:szCs w:val="20"/>
                </w:rPr>
                <m:t>i</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i</m:t>
              </m:r>
            </m:sub>
          </m:sSub>
          <m:r>
            <w:rPr>
              <w:rFonts w:ascii="Cambria Math" w:hAnsi="Cambria Math" w:cs="Times New Roman"/>
              <w:color w:val="000000"/>
              <w:sz w:val="20"/>
              <w:szCs w:val="20"/>
            </w:rPr>
            <m:t>(D|</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oMath>
      </m:oMathPara>
    </w:p>
    <w:p w:rsidR="009C5BFC" w:rsidRDefault="0088649B"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If each column (corresponding to user) of </w:t>
      </w:r>
      <w:r w:rsidRPr="00360925">
        <w:rPr>
          <w:rFonts w:ascii="Times New Roman" w:hAnsi="Times New Roman" w:cs="Times New Roman"/>
          <w:i/>
          <w:color w:val="000000"/>
          <w:sz w:val="20"/>
          <w:szCs w:val="20"/>
        </w:rPr>
        <w:t>D</w:t>
      </w:r>
      <w:r>
        <w:rPr>
          <w:rFonts w:ascii="Times New Roman" w:hAnsi="Times New Roman" w:cs="Times New Roman"/>
          <w:color w:val="000000"/>
          <w:sz w:val="20"/>
          <w:szCs w:val="20"/>
        </w:rPr>
        <w:t xml:space="preserve"> is considered as a </w:t>
      </w:r>
      <w:r w:rsidRPr="00F4387E">
        <w:rPr>
          <w:rFonts w:ascii="Times New Roman" w:hAnsi="Times New Roman" w:cs="Times New Roman"/>
          <w:i/>
          <w:color w:val="000000"/>
          <w:sz w:val="20"/>
          <w:szCs w:val="20"/>
        </w:rPr>
        <w:t>case</w:t>
      </w:r>
      <w:r>
        <w:rPr>
          <w:rFonts w:ascii="Times New Roman" w:hAnsi="Times New Roman" w:cs="Times New Roman"/>
          <w:color w:val="000000"/>
          <w:sz w:val="20"/>
          <w:szCs w:val="20"/>
        </w:rPr>
        <w:t xml:space="preserve"> of training set, there are four cases: </w:t>
      </w:r>
      <w:r w:rsidRPr="005E7897">
        <w:rPr>
          <w:rFonts w:ascii="Times New Roman" w:hAnsi="Times New Roman" w:cs="Times New Roman"/>
          <w:i/>
          <w:color w:val="000000"/>
          <w:sz w:val="20"/>
          <w:szCs w:val="20"/>
        </w:rPr>
        <w:t>c</w:t>
      </w:r>
      <w:r w:rsidRPr="005E7897">
        <w:rPr>
          <w:rFonts w:ascii="Times New Roman" w:hAnsi="Times New Roman" w:cs="Times New Roman"/>
          <w:i/>
          <w:color w:val="000000"/>
          <w:sz w:val="20"/>
          <w:szCs w:val="20"/>
          <w:vertAlign w:val="subscript"/>
        </w:rPr>
        <w:t>1</w:t>
      </w:r>
      <w:r w:rsidRPr="005E7897">
        <w:rPr>
          <w:rFonts w:ascii="Times New Roman" w:hAnsi="Times New Roman" w:cs="Times New Roman"/>
          <w:i/>
          <w:color w:val="000000"/>
          <w:sz w:val="20"/>
          <w:szCs w:val="20"/>
        </w:rPr>
        <w:t xml:space="preserve"> = </w:t>
      </w:r>
      <w:r w:rsidRPr="005E7897">
        <w:rPr>
          <w:rFonts w:ascii="Times New Roman" w:hAnsi="Times New Roman" w:cs="Times New Roman"/>
          <w:color w:val="000000"/>
          <w:sz w:val="20"/>
          <w:szCs w:val="20"/>
        </w:rPr>
        <w:t>(</w:t>
      </w:r>
      <w:r w:rsidRPr="005E7897">
        <w:rPr>
          <w:rFonts w:ascii="Times New Roman" w:hAnsi="Times New Roman" w:cs="Times New Roman"/>
          <w:i/>
          <w:color w:val="000000"/>
          <w:sz w:val="20"/>
          <w:szCs w:val="20"/>
        </w:rPr>
        <w:t>I</w:t>
      </w:r>
      <w:r w:rsidRPr="005E7897">
        <w:rPr>
          <w:rFonts w:ascii="Times New Roman" w:hAnsi="Times New Roman" w:cs="Times New Roman"/>
          <w:i/>
          <w:color w:val="000000"/>
          <w:sz w:val="20"/>
          <w:szCs w:val="20"/>
          <w:vertAlign w:val="subscript"/>
        </w:rPr>
        <w:t>1</w:t>
      </w:r>
      <w:r w:rsidRPr="005E7897">
        <w:rPr>
          <w:rFonts w:ascii="Times New Roman" w:hAnsi="Times New Roman" w:cs="Times New Roman"/>
          <w:i/>
          <w:color w:val="000000"/>
          <w:sz w:val="20"/>
          <w:szCs w:val="20"/>
        </w:rPr>
        <w:t xml:space="preserve"> = 0, I</w:t>
      </w:r>
      <w:r w:rsidRPr="005E7897">
        <w:rPr>
          <w:rFonts w:ascii="Times New Roman" w:hAnsi="Times New Roman" w:cs="Times New Roman"/>
          <w:i/>
          <w:color w:val="000000"/>
          <w:sz w:val="20"/>
          <w:szCs w:val="20"/>
          <w:vertAlign w:val="subscript"/>
        </w:rPr>
        <w:t>2</w:t>
      </w:r>
      <w:r w:rsidRPr="005E7897">
        <w:rPr>
          <w:rFonts w:ascii="Times New Roman" w:hAnsi="Times New Roman" w:cs="Times New Roman"/>
          <w:i/>
          <w:color w:val="000000"/>
          <w:sz w:val="20"/>
          <w:szCs w:val="20"/>
        </w:rPr>
        <w:t xml:space="preserve"> = 1, I</w:t>
      </w:r>
      <w:r w:rsidRPr="005E7897">
        <w:rPr>
          <w:rFonts w:ascii="Times New Roman" w:hAnsi="Times New Roman" w:cs="Times New Roman"/>
          <w:i/>
          <w:color w:val="000000"/>
          <w:sz w:val="20"/>
          <w:szCs w:val="20"/>
          <w:vertAlign w:val="subscript"/>
        </w:rPr>
        <w:t>3</w:t>
      </w:r>
      <w:r w:rsidRPr="005E7897">
        <w:rPr>
          <w:rFonts w:ascii="Times New Roman" w:hAnsi="Times New Roman" w:cs="Times New Roman"/>
          <w:i/>
          <w:color w:val="000000"/>
          <w:sz w:val="20"/>
          <w:szCs w:val="20"/>
        </w:rPr>
        <w:t xml:space="preserve"> = 0</w:t>
      </w:r>
      <w:r w:rsidRPr="005E7897">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5E7897">
        <w:rPr>
          <w:rFonts w:ascii="Times New Roman" w:hAnsi="Times New Roman" w:cs="Times New Roman"/>
          <w:i/>
          <w:color w:val="000000"/>
          <w:sz w:val="20"/>
          <w:szCs w:val="20"/>
        </w:rPr>
        <w:t>c</w:t>
      </w:r>
      <w:r>
        <w:rPr>
          <w:rFonts w:ascii="Times New Roman" w:hAnsi="Times New Roman" w:cs="Times New Roman"/>
          <w:i/>
          <w:color w:val="000000"/>
          <w:sz w:val="20"/>
          <w:szCs w:val="20"/>
          <w:vertAlign w:val="subscript"/>
        </w:rPr>
        <w:t>2</w:t>
      </w:r>
      <w:r w:rsidRPr="005E7897">
        <w:rPr>
          <w:rFonts w:ascii="Times New Roman" w:hAnsi="Times New Roman" w:cs="Times New Roman"/>
          <w:i/>
          <w:color w:val="000000"/>
          <w:sz w:val="20"/>
          <w:szCs w:val="20"/>
        </w:rPr>
        <w:t xml:space="preserve"> = </w:t>
      </w:r>
      <w:r w:rsidRPr="005E7897">
        <w:rPr>
          <w:rFonts w:ascii="Times New Roman" w:hAnsi="Times New Roman" w:cs="Times New Roman"/>
          <w:color w:val="000000"/>
          <w:sz w:val="20"/>
          <w:szCs w:val="20"/>
        </w:rPr>
        <w:t>(</w:t>
      </w:r>
      <w:r w:rsidRPr="005E7897">
        <w:rPr>
          <w:rFonts w:ascii="Times New Roman" w:hAnsi="Times New Roman" w:cs="Times New Roman"/>
          <w:i/>
          <w:color w:val="000000"/>
          <w:sz w:val="20"/>
          <w:szCs w:val="20"/>
        </w:rPr>
        <w:t>I</w:t>
      </w:r>
      <w:r w:rsidRPr="005E7897">
        <w:rPr>
          <w:rFonts w:ascii="Times New Roman" w:hAnsi="Times New Roman" w:cs="Times New Roman"/>
          <w:i/>
          <w:color w:val="000000"/>
          <w:sz w:val="20"/>
          <w:szCs w:val="20"/>
          <w:vertAlign w:val="subscript"/>
        </w:rPr>
        <w:t>1</w:t>
      </w:r>
      <w:r w:rsidRPr="005E7897">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1</w:t>
      </w:r>
      <w:r w:rsidRPr="005E7897">
        <w:rPr>
          <w:rFonts w:ascii="Times New Roman" w:hAnsi="Times New Roman" w:cs="Times New Roman"/>
          <w:i/>
          <w:color w:val="000000"/>
          <w:sz w:val="20"/>
          <w:szCs w:val="20"/>
        </w:rPr>
        <w:t>, I</w:t>
      </w:r>
      <w:r w:rsidRPr="005E7897">
        <w:rPr>
          <w:rFonts w:ascii="Times New Roman" w:hAnsi="Times New Roman" w:cs="Times New Roman"/>
          <w:i/>
          <w:color w:val="000000"/>
          <w:sz w:val="20"/>
          <w:szCs w:val="20"/>
          <w:vertAlign w:val="subscript"/>
        </w:rPr>
        <w:t>2</w:t>
      </w:r>
      <w:r w:rsidRPr="005E7897">
        <w:rPr>
          <w:rFonts w:ascii="Times New Roman" w:hAnsi="Times New Roman" w:cs="Times New Roman"/>
          <w:i/>
          <w:color w:val="000000"/>
          <w:sz w:val="20"/>
          <w:szCs w:val="20"/>
        </w:rPr>
        <w:t xml:space="preserve"> = 1, I</w:t>
      </w:r>
      <w:r w:rsidRPr="005E7897">
        <w:rPr>
          <w:rFonts w:ascii="Times New Roman" w:hAnsi="Times New Roman" w:cs="Times New Roman"/>
          <w:i/>
          <w:color w:val="000000"/>
          <w:sz w:val="20"/>
          <w:szCs w:val="20"/>
          <w:vertAlign w:val="subscript"/>
        </w:rPr>
        <w:t>3</w:t>
      </w:r>
      <w:r w:rsidRPr="005E7897">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1</w:t>
      </w:r>
      <w:r w:rsidRPr="005E7897">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5E7897">
        <w:rPr>
          <w:rFonts w:ascii="Times New Roman" w:hAnsi="Times New Roman" w:cs="Times New Roman"/>
          <w:i/>
          <w:color w:val="000000"/>
          <w:sz w:val="20"/>
          <w:szCs w:val="20"/>
        </w:rPr>
        <w:t>c</w:t>
      </w:r>
      <w:r>
        <w:rPr>
          <w:rFonts w:ascii="Times New Roman" w:hAnsi="Times New Roman" w:cs="Times New Roman"/>
          <w:i/>
          <w:color w:val="000000"/>
          <w:sz w:val="20"/>
          <w:szCs w:val="20"/>
          <w:vertAlign w:val="subscript"/>
        </w:rPr>
        <w:t>3</w:t>
      </w:r>
      <w:r w:rsidRPr="005E7897">
        <w:rPr>
          <w:rFonts w:ascii="Times New Roman" w:hAnsi="Times New Roman" w:cs="Times New Roman"/>
          <w:i/>
          <w:color w:val="000000"/>
          <w:sz w:val="20"/>
          <w:szCs w:val="20"/>
        </w:rPr>
        <w:t xml:space="preserve"> = </w:t>
      </w:r>
      <w:r w:rsidRPr="005E7897">
        <w:rPr>
          <w:rFonts w:ascii="Times New Roman" w:hAnsi="Times New Roman" w:cs="Times New Roman"/>
          <w:color w:val="000000"/>
          <w:sz w:val="20"/>
          <w:szCs w:val="20"/>
        </w:rPr>
        <w:t>(</w:t>
      </w:r>
      <w:r w:rsidRPr="005E7897">
        <w:rPr>
          <w:rFonts w:ascii="Times New Roman" w:hAnsi="Times New Roman" w:cs="Times New Roman"/>
          <w:i/>
          <w:color w:val="000000"/>
          <w:sz w:val="20"/>
          <w:szCs w:val="20"/>
        </w:rPr>
        <w:t>I</w:t>
      </w:r>
      <w:r w:rsidRPr="005E7897">
        <w:rPr>
          <w:rFonts w:ascii="Times New Roman" w:hAnsi="Times New Roman" w:cs="Times New Roman"/>
          <w:i/>
          <w:color w:val="000000"/>
          <w:sz w:val="20"/>
          <w:szCs w:val="20"/>
          <w:vertAlign w:val="subscript"/>
        </w:rPr>
        <w:t>1</w:t>
      </w:r>
      <w:r w:rsidRPr="005E7897">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1</w:t>
      </w:r>
      <w:r w:rsidRPr="005E7897">
        <w:rPr>
          <w:rFonts w:ascii="Times New Roman" w:hAnsi="Times New Roman" w:cs="Times New Roman"/>
          <w:i/>
          <w:color w:val="000000"/>
          <w:sz w:val="20"/>
          <w:szCs w:val="20"/>
        </w:rPr>
        <w:t>, I</w:t>
      </w:r>
      <w:r w:rsidRPr="005E7897">
        <w:rPr>
          <w:rFonts w:ascii="Times New Roman" w:hAnsi="Times New Roman" w:cs="Times New Roman"/>
          <w:i/>
          <w:color w:val="000000"/>
          <w:sz w:val="20"/>
          <w:szCs w:val="20"/>
          <w:vertAlign w:val="subscript"/>
        </w:rPr>
        <w:t>2</w:t>
      </w:r>
      <w:r w:rsidRPr="005E7897">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0</w:t>
      </w:r>
      <w:r w:rsidRPr="005E7897">
        <w:rPr>
          <w:rFonts w:ascii="Times New Roman" w:hAnsi="Times New Roman" w:cs="Times New Roman"/>
          <w:i/>
          <w:color w:val="000000"/>
          <w:sz w:val="20"/>
          <w:szCs w:val="20"/>
        </w:rPr>
        <w:t>, I</w:t>
      </w:r>
      <w:r w:rsidRPr="005E7897">
        <w:rPr>
          <w:rFonts w:ascii="Times New Roman" w:hAnsi="Times New Roman" w:cs="Times New Roman"/>
          <w:i/>
          <w:color w:val="000000"/>
          <w:sz w:val="20"/>
          <w:szCs w:val="20"/>
          <w:vertAlign w:val="subscript"/>
        </w:rPr>
        <w:t>3</w:t>
      </w:r>
      <w:r w:rsidRPr="005E7897">
        <w:rPr>
          <w:rFonts w:ascii="Times New Roman" w:hAnsi="Times New Roman" w:cs="Times New Roman"/>
          <w:i/>
          <w:color w:val="000000"/>
          <w:sz w:val="20"/>
          <w:szCs w:val="20"/>
        </w:rPr>
        <w:t xml:space="preserve"> = 0</w:t>
      </w:r>
      <w:r w:rsidRPr="005E7897">
        <w:rPr>
          <w:rFonts w:ascii="Times New Roman" w:hAnsi="Times New Roman" w:cs="Times New Roman"/>
          <w:color w:val="000000"/>
          <w:sz w:val="20"/>
          <w:szCs w:val="20"/>
        </w:rPr>
        <w:t>)</w:t>
      </w:r>
      <w:r>
        <w:rPr>
          <w:rFonts w:ascii="Times New Roman" w:hAnsi="Times New Roman" w:cs="Times New Roman"/>
          <w:color w:val="000000"/>
          <w:sz w:val="20"/>
          <w:szCs w:val="20"/>
        </w:rPr>
        <w:t xml:space="preserve"> and </w:t>
      </w:r>
      <w:r w:rsidRPr="005E7897">
        <w:rPr>
          <w:rFonts w:ascii="Times New Roman" w:hAnsi="Times New Roman" w:cs="Times New Roman"/>
          <w:i/>
          <w:color w:val="000000"/>
          <w:sz w:val="20"/>
          <w:szCs w:val="20"/>
        </w:rPr>
        <w:t>c</w:t>
      </w:r>
      <w:r>
        <w:rPr>
          <w:rFonts w:ascii="Times New Roman" w:hAnsi="Times New Roman" w:cs="Times New Roman"/>
          <w:i/>
          <w:color w:val="000000"/>
          <w:sz w:val="20"/>
          <w:szCs w:val="20"/>
          <w:vertAlign w:val="subscript"/>
        </w:rPr>
        <w:t>4</w:t>
      </w:r>
      <w:r w:rsidRPr="005E7897">
        <w:rPr>
          <w:rFonts w:ascii="Times New Roman" w:hAnsi="Times New Roman" w:cs="Times New Roman"/>
          <w:i/>
          <w:color w:val="000000"/>
          <w:sz w:val="20"/>
          <w:szCs w:val="20"/>
        </w:rPr>
        <w:t xml:space="preserve"> = </w:t>
      </w:r>
      <w:r w:rsidRPr="005E7897">
        <w:rPr>
          <w:rFonts w:ascii="Times New Roman" w:hAnsi="Times New Roman" w:cs="Times New Roman"/>
          <w:color w:val="000000"/>
          <w:sz w:val="20"/>
          <w:szCs w:val="20"/>
        </w:rPr>
        <w:t>(</w:t>
      </w:r>
      <w:r w:rsidRPr="005E7897">
        <w:rPr>
          <w:rFonts w:ascii="Times New Roman" w:hAnsi="Times New Roman" w:cs="Times New Roman"/>
          <w:i/>
          <w:color w:val="000000"/>
          <w:sz w:val="20"/>
          <w:szCs w:val="20"/>
        </w:rPr>
        <w:t>I</w:t>
      </w:r>
      <w:r w:rsidRPr="005E7897">
        <w:rPr>
          <w:rFonts w:ascii="Times New Roman" w:hAnsi="Times New Roman" w:cs="Times New Roman"/>
          <w:i/>
          <w:color w:val="000000"/>
          <w:sz w:val="20"/>
          <w:szCs w:val="20"/>
          <w:vertAlign w:val="subscript"/>
        </w:rPr>
        <w:t>1</w:t>
      </w:r>
      <w:r w:rsidRPr="005E7897">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1</w:t>
      </w:r>
      <w:r w:rsidRPr="005E7897">
        <w:rPr>
          <w:rFonts w:ascii="Times New Roman" w:hAnsi="Times New Roman" w:cs="Times New Roman"/>
          <w:i/>
          <w:color w:val="000000"/>
          <w:sz w:val="20"/>
          <w:szCs w:val="20"/>
        </w:rPr>
        <w:t>, I</w:t>
      </w:r>
      <w:r w:rsidRPr="005E7897">
        <w:rPr>
          <w:rFonts w:ascii="Times New Roman" w:hAnsi="Times New Roman" w:cs="Times New Roman"/>
          <w:i/>
          <w:color w:val="000000"/>
          <w:sz w:val="20"/>
          <w:szCs w:val="20"/>
          <w:vertAlign w:val="subscript"/>
        </w:rPr>
        <w:t>2</w:t>
      </w:r>
      <w:r w:rsidRPr="005E7897">
        <w:rPr>
          <w:rFonts w:ascii="Times New Roman" w:hAnsi="Times New Roman" w:cs="Times New Roman"/>
          <w:i/>
          <w:color w:val="000000"/>
          <w:sz w:val="20"/>
          <w:szCs w:val="20"/>
        </w:rPr>
        <w:t xml:space="preserve"> = 1, I</w:t>
      </w:r>
      <w:r w:rsidRPr="005E7897">
        <w:rPr>
          <w:rFonts w:ascii="Times New Roman" w:hAnsi="Times New Roman" w:cs="Times New Roman"/>
          <w:i/>
          <w:color w:val="000000"/>
          <w:sz w:val="20"/>
          <w:szCs w:val="20"/>
          <w:vertAlign w:val="subscript"/>
        </w:rPr>
        <w:t>3</w:t>
      </w:r>
      <w:r w:rsidRPr="005E7897">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1</w:t>
      </w:r>
      <w:r w:rsidRPr="005E7897">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002A0ED7">
        <w:rPr>
          <w:rFonts w:ascii="Times New Roman" w:hAnsi="Times New Roman" w:cs="Times New Roman"/>
          <w:color w:val="000000"/>
          <w:sz w:val="20"/>
          <w:szCs w:val="20"/>
        </w:rPr>
        <w:t xml:space="preserve">Suppose cases are </w:t>
      </w:r>
      <w:r w:rsidR="005213CA">
        <w:rPr>
          <w:rFonts w:ascii="Times New Roman" w:hAnsi="Times New Roman" w:cs="Times New Roman"/>
          <w:color w:val="000000"/>
          <w:sz w:val="20"/>
          <w:szCs w:val="20"/>
        </w:rPr>
        <w:t xml:space="preserve">mutually </w:t>
      </w:r>
      <w:r w:rsidR="002A0ED7">
        <w:rPr>
          <w:rFonts w:ascii="Times New Roman" w:hAnsi="Times New Roman" w:cs="Times New Roman"/>
          <w:color w:val="000000"/>
          <w:sz w:val="20"/>
          <w:szCs w:val="20"/>
        </w:rPr>
        <w:t xml:space="preserve">independent, </w:t>
      </w:r>
      <w:r w:rsidR="002A0ED7" w:rsidRPr="00B13C7F">
        <w:rPr>
          <w:rFonts w:ascii="Times New Roman" w:hAnsi="Times New Roman" w:cs="Times New Roman"/>
          <w:color w:val="000000"/>
          <w:sz w:val="20"/>
          <w:szCs w:val="20"/>
        </w:rPr>
        <w:t>scoring criterion</w:t>
      </w:r>
      <w:r w:rsidR="002A0ED7">
        <w:rPr>
          <w:rFonts w:ascii="Times New Roman" w:hAnsi="Times New Roman" w:cs="Times New Roman"/>
          <w:color w:val="000000"/>
          <w:sz w:val="20"/>
          <w:szCs w:val="20"/>
        </w:rPr>
        <w:t xml:space="preserve"> is product of posterior probabilities in flavor of cases.</w:t>
      </w:r>
    </w:p>
    <w:p w:rsidR="00CC21DA" w:rsidRPr="00CC21DA" w:rsidRDefault="00572A7D" w:rsidP="00CC21DA">
      <w:pPr>
        <w:jc w:val="both"/>
        <w:rPr>
          <w:rFonts w:ascii="Times New Roman" w:eastAsiaTheme="minorEastAsia"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δ</m:t>
              </m:r>
            </m:e>
            <m:sub>
              <m:r>
                <w:rPr>
                  <w:rFonts w:ascii="Cambria Math" w:hAnsi="Cambria Math" w:cs="Times New Roman"/>
                  <w:color w:val="000000"/>
                  <w:sz w:val="20"/>
                  <w:szCs w:val="20"/>
                </w:rPr>
                <m:t>i</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i</m:t>
              </m:r>
            </m:sub>
          </m:sSub>
          <m:r>
            <w:rPr>
              <w:rFonts w:ascii="Cambria Math" w:hAnsi="Cambria Math" w:cs="Times New Roman"/>
              <w:color w:val="000000"/>
              <w:sz w:val="20"/>
              <w:szCs w:val="20"/>
            </w:rPr>
            <m:t>(D|</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 xml:space="preserve">)= </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j=1</m:t>
              </m:r>
            </m:sub>
            <m:sup>
              <m:r>
                <w:rPr>
                  <w:rFonts w:ascii="Cambria Math" w:hAnsi="Cambria Math" w:cs="Times New Roman"/>
                  <w:color w:val="000000"/>
                  <w:sz w:val="20"/>
                  <w:szCs w:val="20"/>
                </w:rPr>
                <m:t>4</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i</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c</m:t>
                  </m:r>
                </m:e>
                <m:sub>
                  <m:r>
                    <w:rPr>
                      <w:rFonts w:ascii="Cambria Math" w:hAnsi="Cambria Math" w:cs="Times New Roman"/>
                      <w:color w:val="000000"/>
                      <w:sz w:val="20"/>
                      <w:szCs w:val="20"/>
                    </w:rPr>
                    <m:t>j</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e>
          </m:nary>
        </m:oMath>
      </m:oMathPara>
    </w:p>
    <w:p w:rsidR="00CC21DA" w:rsidRDefault="00ED7103" w:rsidP="00CC21DA">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For </w:t>
      </w:r>
      <w:r w:rsidR="00372D63">
        <w:rPr>
          <w:rFonts w:ascii="Times New Roman" w:hAnsi="Times New Roman" w:cs="Times New Roman"/>
          <w:color w:val="000000"/>
          <w:sz w:val="20"/>
          <w:szCs w:val="20"/>
        </w:rPr>
        <w:t>instance, b</w:t>
      </w:r>
      <w:r w:rsidR="00792F2C">
        <w:rPr>
          <w:rFonts w:ascii="Times New Roman" w:hAnsi="Times New Roman" w:cs="Times New Roman"/>
          <w:color w:val="000000"/>
          <w:sz w:val="20"/>
          <w:szCs w:val="20"/>
        </w:rPr>
        <w:t xml:space="preserve">y substituting the joint probability </w:t>
      </w:r>
      <w:r w:rsidR="00F76F8A">
        <w:rPr>
          <w:rFonts w:ascii="Times New Roman" w:hAnsi="Times New Roman" w:cs="Times New Roman"/>
          <w:color w:val="000000"/>
          <w:sz w:val="20"/>
          <w:szCs w:val="20"/>
        </w:rPr>
        <w:t xml:space="preserve">of </w:t>
      </w:r>
      <w:r w:rsidR="00F76F8A" w:rsidRPr="00F76F8A">
        <w:rPr>
          <w:rFonts w:ascii="Times New Roman" w:hAnsi="Times New Roman" w:cs="Times New Roman"/>
          <w:i/>
          <w:color w:val="000000"/>
          <w:sz w:val="20"/>
          <w:szCs w:val="20"/>
        </w:rPr>
        <w:t>BN</w:t>
      </w:r>
      <w:r w:rsidR="00F76F8A" w:rsidRPr="00F76F8A">
        <w:rPr>
          <w:rFonts w:ascii="Times New Roman" w:hAnsi="Times New Roman" w:cs="Times New Roman"/>
          <w:i/>
          <w:color w:val="000000"/>
          <w:sz w:val="20"/>
          <w:szCs w:val="20"/>
          <w:vertAlign w:val="subscript"/>
        </w:rPr>
        <w:t>1</w:t>
      </w:r>
      <w:r w:rsidR="00F76F8A">
        <w:rPr>
          <w:rFonts w:ascii="Times New Roman" w:hAnsi="Times New Roman" w:cs="Times New Roman"/>
          <w:color w:val="000000"/>
          <w:sz w:val="20"/>
          <w:szCs w:val="20"/>
          <w:vertAlign w:val="subscript"/>
        </w:rPr>
        <w:t>,</w:t>
      </w:r>
      <w:r w:rsidR="00F76F8A">
        <w:rPr>
          <w:rFonts w:ascii="Times New Roman" w:hAnsi="Times New Roman" w:cs="Times New Roman"/>
          <w:color w:val="000000"/>
          <w:sz w:val="20"/>
          <w:szCs w:val="20"/>
        </w:rPr>
        <w:t xml:space="preserve"> </w:t>
      </w:r>
      <w:r w:rsidR="00357418">
        <w:rPr>
          <w:rFonts w:ascii="Times New Roman" w:hAnsi="Times New Roman" w:cs="Times New Roman"/>
          <w:color w:val="000000"/>
          <w:sz w:val="20"/>
          <w:szCs w:val="20"/>
        </w:rPr>
        <w:t xml:space="preserve">namely </w:t>
      </w:r>
      <w:r w:rsidR="00792F2C" w:rsidRPr="001B57B6">
        <w:rPr>
          <w:rFonts w:ascii="Times New Roman" w:hAnsi="Times New Roman" w:cs="Times New Roman"/>
          <w:i/>
          <w:color w:val="000000"/>
          <w:sz w:val="20"/>
          <w:szCs w:val="20"/>
        </w:rPr>
        <w:t>g</w:t>
      </w:r>
      <w:r w:rsidR="00792F2C" w:rsidRPr="001B57B6">
        <w:rPr>
          <w:rFonts w:ascii="Times New Roman" w:hAnsi="Times New Roman" w:cs="Times New Roman"/>
          <w:i/>
          <w:color w:val="000000"/>
          <w:sz w:val="20"/>
          <w:szCs w:val="20"/>
          <w:vertAlign w:val="subscript"/>
        </w:rPr>
        <w:t>1</w:t>
      </w:r>
      <w:r w:rsidR="00792F2C" w:rsidRPr="00FD3D2B">
        <w:rPr>
          <w:rFonts w:ascii="Times New Roman" w:hAnsi="Times New Roman" w:cs="Times New Roman"/>
          <w:color w:val="000000"/>
          <w:sz w:val="20"/>
          <w:szCs w:val="20"/>
        </w:rPr>
        <w:t>(</w:t>
      </w:r>
      <w:r w:rsidR="00792F2C">
        <w:rPr>
          <w:rFonts w:ascii="Times New Roman" w:hAnsi="Times New Roman" w:cs="Times New Roman"/>
          <w:i/>
          <w:color w:val="000000"/>
          <w:sz w:val="20"/>
          <w:szCs w:val="20"/>
        </w:rPr>
        <w:t>I</w:t>
      </w:r>
      <w:r w:rsidR="00792F2C" w:rsidRPr="00FD3D2B">
        <w:rPr>
          <w:rFonts w:ascii="Times New Roman" w:hAnsi="Times New Roman" w:cs="Times New Roman"/>
          <w:i/>
          <w:color w:val="000000"/>
          <w:sz w:val="20"/>
          <w:szCs w:val="20"/>
          <w:vertAlign w:val="subscript"/>
        </w:rPr>
        <w:t>1</w:t>
      </w:r>
      <w:r w:rsidR="00792F2C">
        <w:rPr>
          <w:rFonts w:ascii="Times New Roman" w:hAnsi="Times New Roman" w:cs="Times New Roman"/>
          <w:i/>
          <w:color w:val="000000"/>
          <w:sz w:val="20"/>
          <w:szCs w:val="20"/>
        </w:rPr>
        <w:t>, I</w:t>
      </w:r>
      <w:r w:rsidR="00792F2C" w:rsidRPr="00FD3D2B">
        <w:rPr>
          <w:rFonts w:ascii="Times New Roman" w:hAnsi="Times New Roman" w:cs="Times New Roman"/>
          <w:i/>
          <w:color w:val="000000"/>
          <w:sz w:val="20"/>
          <w:szCs w:val="20"/>
          <w:vertAlign w:val="subscript"/>
        </w:rPr>
        <w:t>2</w:t>
      </w:r>
      <w:r w:rsidR="00792F2C">
        <w:rPr>
          <w:rFonts w:ascii="Times New Roman" w:hAnsi="Times New Roman" w:cs="Times New Roman"/>
          <w:i/>
          <w:color w:val="000000"/>
          <w:sz w:val="20"/>
          <w:szCs w:val="20"/>
        </w:rPr>
        <w:t>, I</w:t>
      </w:r>
      <w:r w:rsidR="00792F2C" w:rsidRPr="00FD3D2B">
        <w:rPr>
          <w:rFonts w:ascii="Times New Roman" w:hAnsi="Times New Roman" w:cs="Times New Roman"/>
          <w:i/>
          <w:color w:val="000000"/>
          <w:sz w:val="20"/>
          <w:szCs w:val="20"/>
          <w:vertAlign w:val="subscript"/>
        </w:rPr>
        <w:t>3</w:t>
      </w:r>
      <w:r w:rsidR="00792F2C" w:rsidRPr="00FD3D2B">
        <w:rPr>
          <w:rFonts w:ascii="Times New Roman" w:hAnsi="Times New Roman" w:cs="Times New Roman"/>
          <w:color w:val="000000"/>
          <w:sz w:val="20"/>
          <w:szCs w:val="20"/>
        </w:rPr>
        <w:t>)</w:t>
      </w:r>
      <w:r w:rsidR="00792F2C">
        <w:rPr>
          <w:rFonts w:ascii="Times New Roman" w:hAnsi="Times New Roman" w:cs="Times New Roman"/>
          <w:i/>
          <w:color w:val="000000"/>
          <w:sz w:val="20"/>
          <w:szCs w:val="20"/>
        </w:rPr>
        <w:t xml:space="preserve"> </w:t>
      </w:r>
      <w:r w:rsidR="00792F2C" w:rsidRPr="001B57B6">
        <w:rPr>
          <w:rFonts w:ascii="Times New Roman" w:hAnsi="Times New Roman" w:cs="Times New Roman"/>
          <w:i/>
          <w:color w:val="000000"/>
          <w:sz w:val="20"/>
          <w:szCs w:val="20"/>
        </w:rPr>
        <w:t>= P</w:t>
      </w:r>
      <w:r w:rsidR="00792F2C" w:rsidRPr="001B57B6">
        <w:rPr>
          <w:rFonts w:ascii="Times New Roman" w:hAnsi="Times New Roman" w:cs="Times New Roman"/>
          <w:color w:val="000000"/>
          <w:sz w:val="20"/>
          <w:szCs w:val="20"/>
        </w:rPr>
        <w:t>(</w:t>
      </w:r>
      <w:r w:rsidR="00792F2C" w:rsidRPr="001B57B6">
        <w:rPr>
          <w:rFonts w:ascii="Times New Roman" w:hAnsi="Times New Roman" w:cs="Times New Roman"/>
          <w:i/>
          <w:color w:val="000000"/>
          <w:sz w:val="20"/>
          <w:szCs w:val="20"/>
        </w:rPr>
        <w:t>I</w:t>
      </w:r>
      <w:r w:rsidR="00792F2C" w:rsidRPr="001B57B6">
        <w:rPr>
          <w:rFonts w:ascii="Times New Roman" w:hAnsi="Times New Roman" w:cs="Times New Roman"/>
          <w:i/>
          <w:color w:val="000000"/>
          <w:sz w:val="20"/>
          <w:szCs w:val="20"/>
          <w:vertAlign w:val="subscript"/>
        </w:rPr>
        <w:t>1</w:t>
      </w:r>
      <w:r w:rsidR="00792F2C" w:rsidRPr="001B57B6">
        <w:rPr>
          <w:rFonts w:ascii="Times New Roman" w:hAnsi="Times New Roman" w:cs="Times New Roman"/>
          <w:color w:val="000000"/>
          <w:sz w:val="20"/>
          <w:szCs w:val="20"/>
        </w:rPr>
        <w:t>)</w:t>
      </w:r>
      <w:r w:rsidR="00792F2C" w:rsidRPr="001B57B6">
        <w:rPr>
          <w:rFonts w:ascii="Times New Roman" w:hAnsi="Times New Roman" w:cs="Times New Roman"/>
          <w:i/>
          <w:color w:val="000000"/>
          <w:sz w:val="20"/>
          <w:szCs w:val="20"/>
        </w:rPr>
        <w:t>P</w:t>
      </w:r>
      <w:r w:rsidR="00792F2C" w:rsidRPr="001B57B6">
        <w:rPr>
          <w:rFonts w:ascii="Times New Roman" w:hAnsi="Times New Roman" w:cs="Times New Roman"/>
          <w:color w:val="000000"/>
          <w:sz w:val="20"/>
          <w:szCs w:val="20"/>
        </w:rPr>
        <w:t>(</w:t>
      </w:r>
      <w:r w:rsidR="00792F2C" w:rsidRPr="001B57B6">
        <w:rPr>
          <w:rFonts w:ascii="Times New Roman" w:hAnsi="Times New Roman" w:cs="Times New Roman"/>
          <w:i/>
          <w:color w:val="000000"/>
          <w:sz w:val="20"/>
          <w:szCs w:val="20"/>
        </w:rPr>
        <w:t>I</w:t>
      </w:r>
      <w:r w:rsidR="00792F2C" w:rsidRPr="001B57B6">
        <w:rPr>
          <w:rFonts w:ascii="Times New Roman" w:hAnsi="Times New Roman" w:cs="Times New Roman"/>
          <w:i/>
          <w:color w:val="000000"/>
          <w:sz w:val="20"/>
          <w:szCs w:val="20"/>
          <w:vertAlign w:val="subscript"/>
        </w:rPr>
        <w:t>2</w:t>
      </w:r>
      <w:r w:rsidR="00792F2C" w:rsidRPr="001B57B6">
        <w:rPr>
          <w:rFonts w:ascii="Times New Roman" w:hAnsi="Times New Roman" w:cs="Times New Roman"/>
          <w:i/>
          <w:color w:val="000000"/>
          <w:sz w:val="20"/>
          <w:szCs w:val="20"/>
        </w:rPr>
        <w:t>|I</w:t>
      </w:r>
      <w:r w:rsidR="00792F2C" w:rsidRPr="001B57B6">
        <w:rPr>
          <w:rFonts w:ascii="Times New Roman" w:hAnsi="Times New Roman" w:cs="Times New Roman"/>
          <w:i/>
          <w:color w:val="000000"/>
          <w:sz w:val="20"/>
          <w:szCs w:val="20"/>
          <w:vertAlign w:val="subscript"/>
        </w:rPr>
        <w:t>1</w:t>
      </w:r>
      <w:r w:rsidR="00792F2C" w:rsidRPr="001B57B6">
        <w:rPr>
          <w:rFonts w:ascii="Times New Roman" w:hAnsi="Times New Roman" w:cs="Times New Roman"/>
          <w:color w:val="000000"/>
          <w:sz w:val="20"/>
          <w:szCs w:val="20"/>
        </w:rPr>
        <w:t>)</w:t>
      </w:r>
      <w:r w:rsidR="00792F2C" w:rsidRPr="001B57B6">
        <w:rPr>
          <w:rFonts w:ascii="Times New Roman" w:hAnsi="Times New Roman" w:cs="Times New Roman"/>
          <w:i/>
          <w:color w:val="000000"/>
          <w:sz w:val="20"/>
          <w:szCs w:val="20"/>
        </w:rPr>
        <w:t>P</w:t>
      </w:r>
      <w:r w:rsidR="00792F2C" w:rsidRPr="001B57B6">
        <w:rPr>
          <w:rFonts w:ascii="Times New Roman" w:hAnsi="Times New Roman" w:cs="Times New Roman"/>
          <w:color w:val="000000"/>
          <w:sz w:val="20"/>
          <w:szCs w:val="20"/>
        </w:rPr>
        <w:t>(</w:t>
      </w:r>
      <w:r w:rsidR="00792F2C" w:rsidRPr="001B57B6">
        <w:rPr>
          <w:rFonts w:ascii="Times New Roman" w:hAnsi="Times New Roman" w:cs="Times New Roman"/>
          <w:i/>
          <w:color w:val="000000"/>
          <w:sz w:val="20"/>
          <w:szCs w:val="20"/>
        </w:rPr>
        <w:t>I</w:t>
      </w:r>
      <w:r w:rsidR="00792F2C" w:rsidRPr="001B57B6">
        <w:rPr>
          <w:rFonts w:ascii="Times New Roman" w:hAnsi="Times New Roman" w:cs="Times New Roman"/>
          <w:i/>
          <w:color w:val="000000"/>
          <w:sz w:val="20"/>
          <w:szCs w:val="20"/>
          <w:vertAlign w:val="subscript"/>
        </w:rPr>
        <w:t>3</w:t>
      </w:r>
      <w:r w:rsidR="00792F2C" w:rsidRPr="001B57B6">
        <w:rPr>
          <w:rFonts w:ascii="Times New Roman" w:hAnsi="Times New Roman" w:cs="Times New Roman"/>
          <w:i/>
          <w:color w:val="000000"/>
          <w:sz w:val="20"/>
          <w:szCs w:val="20"/>
        </w:rPr>
        <w:t>|I</w:t>
      </w:r>
      <w:r w:rsidR="00792F2C" w:rsidRPr="001B57B6">
        <w:rPr>
          <w:rFonts w:ascii="Times New Roman" w:hAnsi="Times New Roman" w:cs="Times New Roman"/>
          <w:i/>
          <w:color w:val="000000"/>
          <w:sz w:val="20"/>
          <w:szCs w:val="20"/>
          <w:vertAlign w:val="subscript"/>
        </w:rPr>
        <w:t>1</w:t>
      </w:r>
      <w:r w:rsidR="00792F2C" w:rsidRPr="001B57B6">
        <w:rPr>
          <w:rFonts w:ascii="Times New Roman" w:hAnsi="Times New Roman" w:cs="Times New Roman"/>
          <w:color w:val="000000"/>
          <w:sz w:val="20"/>
          <w:szCs w:val="20"/>
        </w:rPr>
        <w:t>)</w:t>
      </w:r>
      <w:r w:rsidR="00F76F8A">
        <w:rPr>
          <w:rFonts w:ascii="Times New Roman" w:hAnsi="Times New Roman" w:cs="Times New Roman"/>
          <w:color w:val="000000"/>
          <w:sz w:val="20"/>
          <w:szCs w:val="20"/>
        </w:rPr>
        <w:t>,</w:t>
      </w:r>
      <w:r w:rsidR="00792F2C">
        <w:rPr>
          <w:rFonts w:ascii="Times New Roman" w:hAnsi="Times New Roman" w:cs="Times New Roman"/>
          <w:color w:val="000000"/>
          <w:sz w:val="20"/>
          <w:szCs w:val="20"/>
        </w:rPr>
        <w:t xml:space="preserve"> into the formula of </w:t>
      </w:r>
      <w:r w:rsidR="00792F2C" w:rsidRPr="00B13C7F">
        <w:rPr>
          <w:rFonts w:ascii="Times New Roman" w:hAnsi="Times New Roman" w:cs="Times New Roman"/>
          <w:color w:val="000000"/>
          <w:sz w:val="20"/>
          <w:szCs w:val="20"/>
        </w:rPr>
        <w:t>scoring criterion</w:t>
      </w:r>
      <w:r w:rsidR="00792F2C">
        <w:rPr>
          <w:rFonts w:ascii="Times New Roman" w:hAnsi="Times New Roman" w:cs="Times New Roman"/>
          <w:color w:val="000000"/>
          <w:sz w:val="20"/>
          <w:szCs w:val="20"/>
        </w:rPr>
        <w:t>, we have:</w:t>
      </w:r>
    </w:p>
    <w:p w:rsidR="00AC77A0" w:rsidRPr="00AC77A0" w:rsidRDefault="00572A7D" w:rsidP="00ED7103">
      <w:pPr>
        <w:jc w:val="both"/>
        <w:rPr>
          <w:rFonts w:ascii="Times New Roman" w:eastAsiaTheme="minorEastAsia" w:hAnsi="Times New Roman" w:cs="Times New Roman"/>
          <w:color w:val="000000"/>
          <w:sz w:val="20"/>
          <w:szCs w:val="20"/>
        </w:rPr>
      </w:pPr>
      <m:oMathPara>
        <m:oMathParaPr>
          <m:jc m:val="left"/>
        </m:oMathParaP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δ</m:t>
              </m:r>
            </m:e>
            <m:sub>
              <m:r>
                <w:rPr>
                  <w:rFonts w:ascii="Cambria Math" w:eastAsiaTheme="minorEastAsia" w:hAnsi="Cambria Math" w:cs="Times New Roman"/>
                  <w:color w:val="000000"/>
                  <w:sz w:val="20"/>
                  <w:szCs w:val="20"/>
                </w:rPr>
                <m:t>1</m:t>
              </m:r>
            </m:sub>
          </m:sSub>
          <m:r>
            <w:rPr>
              <w:rFonts w:ascii="Cambria Math" w:eastAsiaTheme="minorEastAsia" w:hAnsi="Cambria Math" w:cs="Times New Roman"/>
              <w:color w:val="000000"/>
              <w:sz w:val="20"/>
              <w:szCs w:val="20"/>
            </w:rPr>
            <m:t>=</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j=1</m:t>
              </m:r>
            </m:sub>
            <m:sup>
              <m:r>
                <w:rPr>
                  <w:rFonts w:ascii="Cambria Math" w:hAnsi="Cambria Math" w:cs="Times New Roman"/>
                  <w:color w:val="000000"/>
                  <w:sz w:val="20"/>
                  <w:szCs w:val="20"/>
                </w:rPr>
                <m:t>4</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1</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c</m:t>
                      </m:r>
                    </m:e>
                    <m:sub>
                      <m:r>
                        <w:rPr>
                          <w:rFonts w:ascii="Cambria Math" w:hAnsi="Cambria Math" w:cs="Times New Roman"/>
                          <w:color w:val="000000"/>
                          <w:sz w:val="20"/>
                          <w:szCs w:val="20"/>
                        </w:rPr>
                        <m:t>j</m:t>
                      </m:r>
                    </m:sub>
                  </m:sSub>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e>
          </m:nary>
        </m:oMath>
      </m:oMathPara>
    </w:p>
    <w:p w:rsidR="00ED7103" w:rsidRPr="00EC5059" w:rsidRDefault="00EC5059" w:rsidP="00ED7103">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1</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=0</m:t>
              </m:r>
            </m:e>
          </m:d>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1</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=1</m:t>
              </m:r>
            </m:e>
          </m:d>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1</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=0</m:t>
              </m:r>
            </m:e>
          </m:d>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1</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=1</m:t>
              </m:r>
            </m:e>
          </m:d>
        </m:oMath>
      </m:oMathPara>
    </w:p>
    <w:p w:rsidR="00EC5059" w:rsidRPr="00EC5059" w:rsidRDefault="00EC5059" w:rsidP="00EC5059">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3</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oMath>
      </m:oMathPara>
    </w:p>
    <w:p w:rsidR="00EC5059" w:rsidRPr="00EC5059" w:rsidRDefault="00EC5059" w:rsidP="00EC5059">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d>
        </m:oMath>
      </m:oMathPara>
    </w:p>
    <w:p w:rsidR="00EC5059" w:rsidRDefault="00EC5059" w:rsidP="00ED7103">
      <w:pPr>
        <w:jc w:val="both"/>
        <w:rPr>
          <w:rFonts w:ascii="Times New Roman" w:eastAsiaTheme="minorEastAsia" w:hAnsi="Times New Roman" w:cs="Times New Roman"/>
          <w:color w:val="000000"/>
          <w:sz w:val="20"/>
          <w:szCs w:val="20"/>
        </w:rPr>
      </w:pPr>
      <m:oMathPara>
        <m:oMathParaPr>
          <m:jc m:val="left"/>
        </m:oMathParaPr>
        <m:oMath>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3</m:t>
                      </m:r>
                    </m:num>
                    <m:den>
                      <m:r>
                        <w:rPr>
                          <w:rFonts w:ascii="Cambria Math" w:eastAsiaTheme="minorEastAsia" w:hAnsi="Cambria Math" w:cs="Times New Roman"/>
                          <w:color w:val="000000"/>
                          <w:sz w:val="20"/>
                          <w:szCs w:val="20"/>
                        </w:rPr>
                        <m:t>4</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4</m:t>
              </m:r>
            </m:den>
          </m:f>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2</m:t>
                      </m:r>
                    </m:num>
                    <m:den>
                      <m:r>
                        <w:rPr>
                          <w:rFonts w:ascii="Cambria Math" w:eastAsiaTheme="minorEastAsia" w:hAnsi="Cambria Math" w:cs="Times New Roman"/>
                          <w:color w:val="000000"/>
                          <w:sz w:val="20"/>
                          <w:szCs w:val="20"/>
                        </w:rPr>
                        <m:t>3</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.1.</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3</m:t>
              </m:r>
            </m:den>
          </m:f>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2</m:t>
                      </m:r>
                    </m:num>
                    <m:den>
                      <m:r>
                        <w:rPr>
                          <w:rFonts w:ascii="Cambria Math" w:eastAsiaTheme="minorEastAsia" w:hAnsi="Cambria Math" w:cs="Times New Roman"/>
                          <w:color w:val="000000"/>
                          <w:sz w:val="20"/>
                          <w:szCs w:val="20"/>
                        </w:rPr>
                        <m:t>3</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3</m:t>
              </m:r>
            </m:den>
          </m:f>
          <m:r>
            <w:rPr>
              <w:rFonts w:ascii="Cambria Math" w:eastAsiaTheme="minorEastAsia" w:hAnsi="Cambria Math" w:cs="Times New Roman"/>
              <w:color w:val="000000"/>
              <w:sz w:val="20"/>
              <w:szCs w:val="20"/>
            </w:rPr>
            <m:t>.0=0</m:t>
          </m:r>
        </m:oMath>
      </m:oMathPara>
    </w:p>
    <w:p w:rsidR="00794693" w:rsidRDefault="00B41DF4" w:rsidP="00ED7103">
      <w:pPr>
        <w:jc w:val="both"/>
        <w:rPr>
          <w:rFonts w:ascii="Times New Roman" w:eastAsiaTheme="minorEastAsia" w:hAnsi="Times New Roman" w:cs="Times New Roman"/>
          <w:color w:val="000000"/>
          <w:sz w:val="20"/>
          <w:szCs w:val="20"/>
        </w:rPr>
      </w:pPr>
      <w:r>
        <w:rPr>
          <w:rFonts w:ascii="Times New Roman" w:hAnsi="Times New Roman" w:cs="Times New Roman"/>
          <w:color w:val="000000"/>
          <w:sz w:val="20"/>
          <w:szCs w:val="20"/>
        </w:rPr>
        <w:t>S</w:t>
      </w:r>
      <w:r w:rsidRPr="00B13C7F">
        <w:rPr>
          <w:rFonts w:ascii="Times New Roman" w:hAnsi="Times New Roman" w:cs="Times New Roman"/>
          <w:color w:val="000000"/>
          <w:sz w:val="20"/>
          <w:szCs w:val="20"/>
        </w:rPr>
        <w:t>coring criterion</w:t>
      </w:r>
      <w:r>
        <w:rPr>
          <w:rFonts w:ascii="Times New Roman" w:hAnsi="Times New Roman" w:cs="Times New Roman"/>
          <w:color w:val="000000"/>
          <w:sz w:val="20"/>
          <w:szCs w:val="20"/>
        </w:rPr>
        <w:t xml:space="preserve">s of </w:t>
      </w:r>
      <w:r w:rsidRPr="007473F8">
        <w:rPr>
          <w:rFonts w:ascii="Times New Roman" w:hAnsi="Times New Roman" w:cs="Times New Roman"/>
          <w:i/>
          <w:color w:val="000000"/>
          <w:sz w:val="20"/>
          <w:szCs w:val="20"/>
        </w:rPr>
        <w:t>BN</w:t>
      </w:r>
      <w:r w:rsidRPr="007473F8">
        <w:rPr>
          <w:rFonts w:ascii="Times New Roman" w:hAnsi="Times New Roman" w:cs="Times New Roman"/>
          <w:i/>
          <w:color w:val="000000"/>
          <w:sz w:val="20"/>
          <w:szCs w:val="20"/>
          <w:vertAlign w:val="subscript"/>
        </w:rPr>
        <w:t>2</w:t>
      </w:r>
      <w:r>
        <w:rPr>
          <w:rFonts w:ascii="Times New Roman" w:hAnsi="Times New Roman" w:cs="Times New Roman"/>
          <w:color w:val="000000"/>
          <w:sz w:val="20"/>
          <w:szCs w:val="20"/>
        </w:rPr>
        <w:t xml:space="preserve"> and </w:t>
      </w:r>
      <w:r w:rsidRPr="00B41DF4">
        <w:rPr>
          <w:rFonts w:ascii="Times New Roman" w:hAnsi="Times New Roman" w:cs="Times New Roman"/>
          <w:i/>
          <w:color w:val="000000"/>
          <w:sz w:val="20"/>
          <w:szCs w:val="20"/>
        </w:rPr>
        <w:t>BN</w:t>
      </w:r>
      <w:r w:rsidRPr="00F56805">
        <w:rPr>
          <w:rFonts w:ascii="Times New Roman" w:hAnsi="Times New Roman" w:cs="Times New Roman"/>
          <w:i/>
          <w:color w:val="000000"/>
          <w:sz w:val="20"/>
          <w:szCs w:val="20"/>
          <w:vertAlign w:val="subscript"/>
        </w:rPr>
        <w:t>3</w:t>
      </w:r>
      <w:r>
        <w:rPr>
          <w:rFonts w:ascii="Times New Roman" w:hAnsi="Times New Roman" w:cs="Times New Roman"/>
          <w:i/>
          <w:color w:val="000000"/>
          <w:sz w:val="20"/>
          <w:szCs w:val="20"/>
        </w:rPr>
        <w:t xml:space="preserve"> </w:t>
      </w:r>
      <w:r>
        <w:rPr>
          <w:rFonts w:ascii="Times New Roman" w:hAnsi="Times New Roman" w:cs="Times New Roman"/>
          <w:color w:val="000000"/>
          <w:sz w:val="20"/>
          <w:szCs w:val="20"/>
        </w:rPr>
        <w:t xml:space="preserve">are calculated in </w:t>
      </w:r>
      <w:r w:rsidR="009C2695">
        <w:rPr>
          <w:rFonts w:ascii="Times New Roman" w:eastAsiaTheme="minorEastAsia" w:hAnsi="Times New Roman" w:cs="Times New Roman"/>
          <w:color w:val="000000"/>
          <w:sz w:val="20"/>
          <w:szCs w:val="20"/>
        </w:rPr>
        <w:t>the similar</w:t>
      </w:r>
      <w:r w:rsidR="00794693">
        <w:rPr>
          <w:rFonts w:ascii="Times New Roman" w:eastAsiaTheme="minorEastAsia" w:hAnsi="Times New Roman" w:cs="Times New Roman"/>
          <w:color w:val="000000"/>
          <w:sz w:val="20"/>
          <w:szCs w:val="20"/>
        </w:rPr>
        <w:t xml:space="preserve"> way.</w:t>
      </w:r>
    </w:p>
    <w:p w:rsidR="00794693" w:rsidRPr="00AC77A0" w:rsidRDefault="00572A7D" w:rsidP="00794693">
      <w:pPr>
        <w:jc w:val="both"/>
        <w:rPr>
          <w:rFonts w:ascii="Times New Roman" w:eastAsiaTheme="minorEastAsia" w:hAnsi="Times New Roman" w:cs="Times New Roman"/>
          <w:color w:val="000000"/>
          <w:sz w:val="20"/>
          <w:szCs w:val="20"/>
        </w:rPr>
      </w:pPr>
      <m:oMathPara>
        <m:oMathParaPr>
          <m:jc m:val="left"/>
        </m:oMathParaP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δ</m:t>
              </m:r>
            </m:e>
            <m:sub>
              <m:r>
                <w:rPr>
                  <w:rFonts w:ascii="Cambria Math" w:eastAsiaTheme="minorEastAsia" w:hAnsi="Cambria Math" w:cs="Times New Roman"/>
                  <w:color w:val="000000"/>
                  <w:sz w:val="20"/>
                  <w:szCs w:val="20"/>
                </w:rPr>
                <m:t>2</m:t>
              </m:r>
            </m:sub>
          </m:sSub>
          <m:r>
            <w:rPr>
              <w:rFonts w:ascii="Cambria Math" w:eastAsiaTheme="minorEastAsia" w:hAnsi="Cambria Math" w:cs="Times New Roman"/>
              <w:color w:val="000000"/>
              <w:sz w:val="20"/>
              <w:szCs w:val="20"/>
            </w:rPr>
            <m:t>=</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j=1</m:t>
              </m:r>
            </m:sub>
            <m:sup>
              <m:r>
                <w:rPr>
                  <w:rFonts w:ascii="Cambria Math" w:hAnsi="Cambria Math" w:cs="Times New Roman"/>
                  <w:color w:val="000000"/>
                  <w:sz w:val="20"/>
                  <w:szCs w:val="20"/>
                </w:rPr>
                <m:t>4</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2</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c</m:t>
                      </m:r>
                    </m:e>
                    <m:sub>
                      <m:r>
                        <w:rPr>
                          <w:rFonts w:ascii="Cambria Math" w:hAnsi="Cambria Math" w:cs="Times New Roman"/>
                          <w:color w:val="000000"/>
                          <w:sz w:val="20"/>
                          <w:szCs w:val="20"/>
                        </w:rPr>
                        <m:t>j</m:t>
                      </m:r>
                    </m:sub>
                  </m:sSub>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e>
          </m:nary>
        </m:oMath>
      </m:oMathPara>
    </w:p>
    <w:p w:rsidR="00794693" w:rsidRPr="00EC5059" w:rsidRDefault="00794693" w:rsidP="00794693">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2</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=0</m:t>
              </m:r>
            </m:e>
          </m:d>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2</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=1</m:t>
              </m:r>
            </m:e>
          </m:d>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2</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=0</m:t>
              </m:r>
            </m:e>
          </m:d>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2</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=1</m:t>
              </m:r>
            </m:e>
          </m:d>
        </m:oMath>
      </m:oMathPara>
    </w:p>
    <w:p w:rsidR="00794693" w:rsidRPr="00EC5059" w:rsidRDefault="00794693" w:rsidP="00794693">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3</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oMath>
      </m:oMathPara>
    </w:p>
    <w:p w:rsidR="00794693" w:rsidRPr="00EC5059" w:rsidRDefault="00794693" w:rsidP="00794693">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w:lastRenderedPageBreak/>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d>
        </m:oMath>
      </m:oMathPara>
    </w:p>
    <w:p w:rsidR="00794693" w:rsidRDefault="00794693" w:rsidP="00794693">
      <w:pPr>
        <w:jc w:val="both"/>
        <w:rPr>
          <w:rFonts w:ascii="Times New Roman" w:eastAsiaTheme="minorEastAsia" w:hAnsi="Times New Roman" w:cs="Times New Roman"/>
          <w:color w:val="000000"/>
          <w:sz w:val="20"/>
          <w:szCs w:val="20"/>
        </w:rPr>
      </w:pPr>
      <m:oMathPara>
        <m:oMathParaPr>
          <m:jc m:val="left"/>
        </m:oMathParaPr>
        <m:oMath>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3</m:t>
                      </m:r>
                    </m:num>
                    <m:den>
                      <m:r>
                        <w:rPr>
                          <w:rFonts w:ascii="Cambria Math" w:eastAsiaTheme="minorEastAsia" w:hAnsi="Cambria Math" w:cs="Times New Roman"/>
                          <w:color w:val="000000"/>
                          <w:sz w:val="20"/>
                          <w:szCs w:val="20"/>
                        </w:rPr>
                        <m:t>4</m:t>
                      </m:r>
                    </m:den>
                  </m:f>
                </m:e>
              </m:d>
            </m:e>
            <m:sup>
              <m:r>
                <w:rPr>
                  <w:rFonts w:ascii="Cambria Math" w:eastAsiaTheme="minorEastAsia" w:hAnsi="Cambria Math" w:cs="Times New Roman"/>
                  <w:color w:val="000000"/>
                  <w:sz w:val="20"/>
                  <w:szCs w:val="20"/>
                </w:rPr>
                <m:t>3</m:t>
              </m:r>
            </m:sup>
          </m:sSup>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4</m:t>
              </m:r>
            </m:den>
          </m:f>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2</m:t>
                      </m:r>
                    </m:num>
                    <m:den>
                      <m:r>
                        <w:rPr>
                          <w:rFonts w:ascii="Cambria Math" w:eastAsiaTheme="minorEastAsia" w:hAnsi="Cambria Math" w:cs="Times New Roman"/>
                          <w:color w:val="000000"/>
                          <w:sz w:val="20"/>
                          <w:szCs w:val="20"/>
                        </w:rPr>
                        <m:t>3</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.1.</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3</m:t>
              </m:r>
            </m:den>
          </m:f>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2</m:t>
                      </m:r>
                    </m:num>
                    <m:den>
                      <m:r>
                        <w:rPr>
                          <w:rFonts w:ascii="Cambria Math" w:eastAsiaTheme="minorEastAsia" w:hAnsi="Cambria Math" w:cs="Times New Roman"/>
                          <w:color w:val="000000"/>
                          <w:sz w:val="20"/>
                          <w:szCs w:val="20"/>
                        </w:rPr>
                        <m:t>3</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3</m:t>
              </m:r>
            </m:den>
          </m:f>
          <m:r>
            <w:rPr>
              <w:rFonts w:ascii="Cambria Math" w:eastAsiaTheme="minorEastAsia" w:hAnsi="Cambria Math" w:cs="Times New Roman"/>
              <w:color w:val="000000"/>
              <w:sz w:val="20"/>
              <w:szCs w:val="20"/>
            </w:rPr>
            <m:t>.1=0.0023</m:t>
          </m:r>
        </m:oMath>
      </m:oMathPara>
    </w:p>
    <w:p w:rsidR="00794693" w:rsidRDefault="00794693" w:rsidP="00ED7103">
      <w:pPr>
        <w:jc w:val="both"/>
        <w:rPr>
          <w:rFonts w:ascii="Times New Roman" w:eastAsiaTheme="minorEastAsia" w:hAnsi="Times New Roman" w:cs="Times New Roman"/>
          <w:color w:val="000000"/>
          <w:sz w:val="20"/>
          <w:szCs w:val="20"/>
        </w:rPr>
      </w:pPr>
    </w:p>
    <w:p w:rsidR="00414947" w:rsidRPr="00AC77A0" w:rsidRDefault="00572A7D" w:rsidP="00414947">
      <w:pPr>
        <w:jc w:val="both"/>
        <w:rPr>
          <w:rFonts w:ascii="Times New Roman" w:eastAsiaTheme="minorEastAsia" w:hAnsi="Times New Roman" w:cs="Times New Roman"/>
          <w:color w:val="000000"/>
          <w:sz w:val="20"/>
          <w:szCs w:val="20"/>
        </w:rPr>
      </w:pPr>
      <m:oMathPara>
        <m:oMathParaPr>
          <m:jc m:val="left"/>
        </m:oMathParaPr>
        <m:oMath>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δ</m:t>
              </m:r>
            </m:e>
            <m:sub>
              <m:r>
                <w:rPr>
                  <w:rFonts w:ascii="Cambria Math" w:eastAsiaTheme="minorEastAsia" w:hAnsi="Cambria Math" w:cs="Times New Roman"/>
                  <w:color w:val="000000"/>
                  <w:sz w:val="20"/>
                  <w:szCs w:val="20"/>
                </w:rPr>
                <m:t>3</m:t>
              </m:r>
            </m:sub>
          </m:sSub>
          <m:r>
            <w:rPr>
              <w:rFonts w:ascii="Cambria Math" w:eastAsiaTheme="minorEastAsia" w:hAnsi="Cambria Math" w:cs="Times New Roman"/>
              <w:color w:val="000000"/>
              <w:sz w:val="20"/>
              <w:szCs w:val="20"/>
            </w:rPr>
            <m:t>=</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j=1</m:t>
              </m:r>
            </m:sub>
            <m:sup>
              <m:r>
                <w:rPr>
                  <w:rFonts w:ascii="Cambria Math" w:hAnsi="Cambria Math" w:cs="Times New Roman"/>
                  <w:color w:val="000000"/>
                  <w:sz w:val="20"/>
                  <w:szCs w:val="20"/>
                </w:rPr>
                <m:t>4</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3</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c</m:t>
                      </m:r>
                    </m:e>
                    <m:sub>
                      <m:r>
                        <w:rPr>
                          <w:rFonts w:ascii="Cambria Math" w:hAnsi="Cambria Math" w:cs="Times New Roman"/>
                          <w:color w:val="000000"/>
                          <w:sz w:val="20"/>
                          <w:szCs w:val="20"/>
                        </w:rPr>
                        <m:t>j</m:t>
                      </m:r>
                    </m:sub>
                  </m:sSub>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e>
          </m:nary>
        </m:oMath>
      </m:oMathPara>
    </w:p>
    <w:p w:rsidR="00414947" w:rsidRPr="00EC5059" w:rsidRDefault="00414947" w:rsidP="00414947">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3</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=0</m:t>
              </m:r>
            </m:e>
          </m:d>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3</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=1</m:t>
              </m:r>
            </m:e>
          </m:d>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3</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=0</m:t>
              </m:r>
            </m:e>
          </m:d>
          <m:sSub>
            <m:sSubPr>
              <m:ctrlPr>
                <w:rPr>
                  <w:rFonts w:ascii="Cambria Math" w:eastAsiaTheme="minorEastAsia" w:hAnsi="Cambria Math" w:cs="Times New Roman"/>
                  <w:i/>
                  <w:color w:val="000000"/>
                  <w:sz w:val="20"/>
                  <w:szCs w:val="20"/>
                </w:rPr>
              </m:ctrlPr>
            </m:sSubPr>
            <m:e>
              <m:r>
                <w:rPr>
                  <w:rFonts w:ascii="Cambria Math" w:eastAsiaTheme="minorEastAsia" w:hAnsi="Cambria Math" w:cs="Times New Roman"/>
                  <w:color w:val="000000"/>
                  <w:sz w:val="20"/>
                  <w:szCs w:val="20"/>
                </w:rPr>
                <m:t>g</m:t>
              </m:r>
            </m:e>
            <m:sub>
              <m:r>
                <w:rPr>
                  <w:rFonts w:ascii="Cambria Math" w:eastAsiaTheme="minorEastAsia" w:hAnsi="Cambria Math" w:cs="Times New Roman"/>
                  <w:color w:val="000000"/>
                  <w:sz w:val="20"/>
                  <w:szCs w:val="20"/>
                </w:rPr>
                <m:t>3</m:t>
              </m:r>
            </m:sub>
          </m:sSub>
          <m:d>
            <m:dPr>
              <m:ctrlPr>
                <w:rPr>
                  <w:rFonts w:ascii="Cambria Math" w:eastAsiaTheme="minorEastAsia"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eastAsiaTheme="minorEastAsia" w:hAnsi="Cambria Math" w:cs="Times New Roman"/>
                  <w:color w:val="000000"/>
                  <w:sz w:val="20"/>
                  <w:szCs w:val="20"/>
                </w:rPr>
                <m:t>=1</m:t>
              </m:r>
            </m:e>
          </m:d>
        </m:oMath>
      </m:oMathPara>
    </w:p>
    <w:p w:rsidR="00414947" w:rsidRPr="00EC5059" w:rsidRDefault="00414947" w:rsidP="00414947">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oMath>
      </m:oMathPara>
    </w:p>
    <w:p w:rsidR="00414947" w:rsidRPr="00EC5059" w:rsidRDefault="00414947" w:rsidP="00414947">
      <w:pPr>
        <w:jc w:val="both"/>
        <w:rPr>
          <w:rFonts w:ascii="Times New Roman" w:eastAsiaTheme="minorEastAsia" w:hAnsi="Times New Roman" w:cs="Times New Roman"/>
          <w:color w:val="000000"/>
          <w:sz w:val="20"/>
          <w:szCs w:val="20"/>
        </w:rPr>
      </w:pPr>
      <m:oMathPara>
        <m:oMathParaPr>
          <m:jc m:val="left"/>
        </m:oMathParaPr>
        <m:oMath>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oMath>
      </m:oMathPara>
    </w:p>
    <w:p w:rsidR="00414947" w:rsidRDefault="00414947" w:rsidP="00414947">
      <w:pPr>
        <w:jc w:val="both"/>
        <w:rPr>
          <w:rFonts w:ascii="Times New Roman" w:eastAsiaTheme="minorEastAsia" w:hAnsi="Times New Roman" w:cs="Times New Roman"/>
          <w:color w:val="000000"/>
          <w:sz w:val="20"/>
          <w:szCs w:val="20"/>
        </w:rPr>
      </w:pPr>
      <m:oMathPara>
        <m:oMathParaPr>
          <m:jc m:val="left"/>
        </m:oMathParaPr>
        <m:oMath>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2</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d>
                <m:dPr>
                  <m:ctrlPr>
                    <w:rPr>
                      <w:rFonts w:ascii="Cambria Math" w:eastAsiaTheme="minorEastAsia" w:hAnsi="Cambria Math" w:cs="Times New Roman"/>
                      <w:i/>
                      <w:color w:val="000000"/>
                      <w:sz w:val="20"/>
                      <w:szCs w:val="20"/>
                    </w:rPr>
                  </m:ctrlPr>
                </m:dPr>
                <m:e>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2</m:t>
                      </m:r>
                    </m:den>
                  </m:f>
                </m:e>
              </m:d>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r>
                <w:rPr>
                  <w:rFonts w:ascii="Cambria Math" w:eastAsiaTheme="minorEastAsia" w:hAnsi="Cambria Math" w:cs="Times New Roman"/>
                  <w:color w:val="000000"/>
                  <w:sz w:val="20"/>
                  <w:szCs w:val="20"/>
                </w:rPr>
                <m:t>1</m:t>
              </m:r>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2</m:t>
              </m:r>
            </m:den>
          </m:f>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2</m:t>
              </m:r>
            </m:den>
          </m:f>
          <m:r>
            <w:rPr>
              <w:rFonts w:ascii="Cambria Math" w:eastAsiaTheme="minorEastAsia" w:hAnsi="Cambria Math" w:cs="Times New Roman"/>
              <w:color w:val="000000"/>
              <w:sz w:val="20"/>
              <w:szCs w:val="20"/>
            </w:rPr>
            <m:t>.</m:t>
          </m:r>
          <m:sSup>
            <m:sSupPr>
              <m:ctrlPr>
                <w:rPr>
                  <w:rFonts w:ascii="Cambria Math" w:eastAsiaTheme="minorEastAsia" w:hAnsi="Cambria Math" w:cs="Times New Roman"/>
                  <w:i/>
                  <w:color w:val="000000"/>
                  <w:sz w:val="20"/>
                  <w:szCs w:val="20"/>
                </w:rPr>
              </m:ctrlPr>
            </m:sSupPr>
            <m:e>
              <m:r>
                <w:rPr>
                  <w:rFonts w:ascii="Cambria Math" w:eastAsiaTheme="minorEastAsia" w:hAnsi="Cambria Math" w:cs="Times New Roman"/>
                  <w:color w:val="000000"/>
                  <w:sz w:val="20"/>
                  <w:szCs w:val="20"/>
                </w:rPr>
                <m:t>1</m:t>
              </m:r>
            </m:e>
            <m:sup>
              <m:r>
                <w:rPr>
                  <w:rFonts w:ascii="Cambria Math" w:eastAsiaTheme="minorEastAsia" w:hAnsi="Cambria Math" w:cs="Times New Roman"/>
                  <w:color w:val="000000"/>
                  <w:sz w:val="20"/>
                  <w:szCs w:val="20"/>
                </w:rPr>
                <m:t>2</m:t>
              </m:r>
            </m:sup>
          </m:sSup>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2</m:t>
              </m:r>
            </m:den>
          </m:f>
          <m:r>
            <w:rPr>
              <w:rFonts w:ascii="Cambria Math" w:eastAsiaTheme="minorEastAsia" w:hAnsi="Cambria Math" w:cs="Times New Roman"/>
              <w:color w:val="000000"/>
              <w:sz w:val="20"/>
              <w:szCs w:val="20"/>
            </w:rPr>
            <m:t>.</m:t>
          </m:r>
          <m:f>
            <m:fPr>
              <m:ctrlPr>
                <w:rPr>
                  <w:rFonts w:ascii="Cambria Math" w:eastAsiaTheme="minorEastAsia" w:hAnsi="Cambria Math" w:cs="Times New Roman"/>
                  <w:i/>
                  <w:color w:val="000000"/>
                  <w:sz w:val="20"/>
                  <w:szCs w:val="20"/>
                </w:rPr>
              </m:ctrlPr>
            </m:fPr>
            <m:num>
              <m:r>
                <w:rPr>
                  <w:rFonts w:ascii="Cambria Math" w:eastAsiaTheme="minorEastAsia" w:hAnsi="Cambria Math" w:cs="Times New Roman"/>
                  <w:color w:val="000000"/>
                  <w:sz w:val="20"/>
                  <w:szCs w:val="20"/>
                </w:rPr>
                <m:t>1</m:t>
              </m:r>
            </m:num>
            <m:den>
              <m:r>
                <w:rPr>
                  <w:rFonts w:ascii="Cambria Math" w:eastAsiaTheme="minorEastAsia" w:hAnsi="Cambria Math" w:cs="Times New Roman"/>
                  <w:color w:val="000000"/>
                  <w:sz w:val="20"/>
                  <w:szCs w:val="20"/>
                </w:rPr>
                <m:t>2</m:t>
              </m:r>
            </m:den>
          </m:f>
          <m:r>
            <w:rPr>
              <w:rFonts w:ascii="Cambria Math" w:eastAsiaTheme="minorEastAsia" w:hAnsi="Cambria Math" w:cs="Times New Roman"/>
              <w:color w:val="000000"/>
              <w:sz w:val="20"/>
              <w:szCs w:val="20"/>
            </w:rPr>
            <m:t>=0.0039</m:t>
          </m:r>
        </m:oMath>
      </m:oMathPara>
    </w:p>
    <w:p w:rsidR="009C2695" w:rsidRDefault="00DF45D1" w:rsidP="00ED7103">
      <w:pPr>
        <w:jc w:val="both"/>
        <w:rPr>
          <w:rFonts w:ascii="Times New Roman" w:hAnsi="Times New Roman" w:cs="Times New Roman"/>
          <w:color w:val="000000"/>
          <w:sz w:val="20"/>
          <w:szCs w:val="20"/>
        </w:rPr>
      </w:pPr>
      <w:r>
        <w:rPr>
          <w:rFonts w:ascii="Times New Roman" w:eastAsiaTheme="minorEastAsia" w:hAnsi="Times New Roman" w:cs="Times New Roman"/>
          <w:color w:val="000000"/>
          <w:sz w:val="20"/>
          <w:szCs w:val="20"/>
        </w:rPr>
        <w:t>I</w:t>
      </w:r>
      <w:r w:rsidR="009A0751">
        <w:rPr>
          <w:rFonts w:ascii="Times New Roman" w:eastAsiaTheme="minorEastAsia" w:hAnsi="Times New Roman" w:cs="Times New Roman"/>
          <w:color w:val="000000"/>
          <w:sz w:val="20"/>
          <w:szCs w:val="20"/>
        </w:rPr>
        <w:t xml:space="preserve">t is easy to recognize that </w:t>
      </w:r>
      <w:r w:rsidR="009A0751" w:rsidRPr="006358C4">
        <w:rPr>
          <w:rFonts w:ascii="Times New Roman" w:eastAsiaTheme="minorEastAsia" w:hAnsi="Times New Roman" w:cs="Times New Roman"/>
          <w:i/>
          <w:color w:val="000000"/>
          <w:sz w:val="20"/>
          <w:szCs w:val="20"/>
        </w:rPr>
        <w:t>δ</w:t>
      </w:r>
      <w:r w:rsidR="009A0751">
        <w:rPr>
          <w:rFonts w:ascii="Times New Roman" w:eastAsiaTheme="minorEastAsia" w:hAnsi="Times New Roman" w:cs="Times New Roman"/>
          <w:i/>
          <w:color w:val="000000"/>
          <w:sz w:val="20"/>
          <w:szCs w:val="20"/>
          <w:vertAlign w:val="subscript"/>
        </w:rPr>
        <w:t>3</w:t>
      </w:r>
      <w:r w:rsidR="0041272C">
        <w:rPr>
          <w:rFonts w:ascii="Times New Roman" w:eastAsiaTheme="minorEastAsia" w:hAnsi="Times New Roman" w:cs="Times New Roman"/>
          <w:color w:val="000000"/>
          <w:sz w:val="20"/>
          <w:szCs w:val="20"/>
        </w:rPr>
        <w:t xml:space="preserve"> </w:t>
      </w:r>
      <w:r>
        <w:rPr>
          <w:rFonts w:ascii="Times New Roman" w:eastAsiaTheme="minorEastAsia" w:hAnsi="Times New Roman" w:cs="Times New Roman"/>
          <w:color w:val="000000"/>
          <w:sz w:val="20"/>
          <w:szCs w:val="20"/>
        </w:rPr>
        <w:t xml:space="preserve">= 0.0039 </w:t>
      </w:r>
      <w:r w:rsidR="0041272C">
        <w:rPr>
          <w:rFonts w:ascii="Times New Roman" w:eastAsiaTheme="minorEastAsia" w:hAnsi="Times New Roman" w:cs="Times New Roman"/>
          <w:color w:val="000000"/>
          <w:sz w:val="20"/>
          <w:szCs w:val="20"/>
        </w:rPr>
        <w:t xml:space="preserve">is the maximum score and so </w:t>
      </w:r>
      <w:r w:rsidR="0041272C" w:rsidRPr="00B41DF4">
        <w:rPr>
          <w:rFonts w:ascii="Times New Roman" w:hAnsi="Times New Roman" w:cs="Times New Roman"/>
          <w:i/>
          <w:color w:val="000000"/>
          <w:sz w:val="20"/>
          <w:szCs w:val="20"/>
        </w:rPr>
        <w:t>BN</w:t>
      </w:r>
      <w:r w:rsidR="0041272C" w:rsidRPr="00F56805">
        <w:rPr>
          <w:rFonts w:ascii="Times New Roman" w:hAnsi="Times New Roman" w:cs="Times New Roman"/>
          <w:i/>
          <w:color w:val="000000"/>
          <w:sz w:val="20"/>
          <w:szCs w:val="20"/>
          <w:vertAlign w:val="subscript"/>
        </w:rPr>
        <w:t>3</w:t>
      </w:r>
      <w:r w:rsidR="0041272C">
        <w:rPr>
          <w:rFonts w:ascii="Times New Roman" w:hAnsi="Times New Roman" w:cs="Times New Roman"/>
          <w:color w:val="000000"/>
          <w:sz w:val="20"/>
          <w:szCs w:val="20"/>
        </w:rPr>
        <w:t xml:space="preserve"> is chosen as the best Bayesian network learned from item-based rating matrix.</w:t>
      </w:r>
    </w:p>
    <w:p w:rsidR="00EE1E7F" w:rsidRDefault="00572A7D" w:rsidP="00ED7103">
      <w:pPr>
        <w:jc w:val="both"/>
        <w:rPr>
          <w:rFonts w:ascii="Times New Roman" w:hAnsi="Times New Roman" w:cs="Times New Roman"/>
          <w:color w:val="000000"/>
          <w:sz w:val="20"/>
          <w:szCs w:val="20"/>
        </w:rPr>
      </w:pPr>
      <w:r w:rsidRPr="00572A7D">
        <w:rPr>
          <w:rFonts w:ascii="Times New Roman" w:hAnsi="Times New Roman" w:cs="Times New Roman"/>
          <w:b/>
          <w:noProof/>
          <w:sz w:val="20"/>
          <w:szCs w:val="20"/>
          <w:lang w:eastAsia="zh-CN"/>
        </w:rPr>
        <w:pict>
          <v:group id="_x0000_s1065" style="position:absolute;left:0;text-align:left;margin-left:65.25pt;margin-top:9.95pt;width:327.75pt;height:146.25pt;z-index:251681792" coordorigin="2895,2190" coordsize="6555,2925">
            <v:oval id="_x0000_s1057" style="position:absolute;left:5745;top:2397;width:705;height:540" o:regroupid="1">
              <v:textbox>
                <w:txbxContent>
                  <w:p w:rsidR="00CD1F3C" w:rsidRPr="00D347E7" w:rsidRDefault="00CD1F3C" w:rsidP="00FD493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3</w:t>
                    </w:r>
                  </w:p>
                </w:txbxContent>
              </v:textbox>
            </v:oval>
            <v:oval id="_x0000_s1058" style="position:absolute;left:4830;top:4365;width:705;height:540" o:regroupid="1">
              <v:textbox>
                <w:txbxContent>
                  <w:p w:rsidR="00CD1F3C" w:rsidRPr="00D347E7" w:rsidRDefault="00CD1F3C" w:rsidP="00FD493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1</w:t>
                    </w:r>
                  </w:p>
                </w:txbxContent>
              </v:textbox>
            </v:oval>
            <v:oval id="_x0000_s1059" style="position:absolute;left:6525;top:4365;width:705;height:540" o:regroupid="1">
              <v:textbox>
                <w:txbxContent>
                  <w:p w:rsidR="00CD1F3C" w:rsidRPr="00D347E7" w:rsidRDefault="00CD1F3C" w:rsidP="00FD493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2</w:t>
                    </w:r>
                  </w:p>
                </w:txbxContent>
              </v:textbox>
            </v:oval>
            <v:shape id="_x0000_s1060" type="#_x0000_t32" style="position:absolute;left:5175;top:2937;width:915;height:1428;flip:x" o:connectortype="straight" o:regroupid="1">
              <v:stroke endarrow="block"/>
            </v:shape>
            <v:shape id="_x0000_s1061" type="#_x0000_t32" style="position:absolute;left:6090;top:2937;width:825;height:1428" o:connectortype="straight" o:regroupid="1">
              <v:stroke endarrow="block"/>
            </v:shape>
            <v:shape id="_x0000_s1062" type="#_x0000_t202" style="position:absolute;left:6675;top:2190;width:1995;height:975" stroked="f">
              <v:textbox>
                <w:txbxContent>
                  <w:p w:rsidR="00CD1F3C" w:rsidRDefault="00CD1F3C">
                    <w:pPr>
                      <w:rPr>
                        <w:rFonts w:ascii="Times New Roman" w:hAnsi="Times New Roman" w:cs="Times New Roman"/>
                        <w:sz w:val="20"/>
                        <w:szCs w:val="20"/>
                      </w:rPr>
                    </w:pPr>
                    <w:r w:rsidRPr="00CC7F9C">
                      <w:rPr>
                        <w:rFonts w:ascii="Times New Roman" w:hAnsi="Times New Roman" w:cs="Times New Roman"/>
                        <w:i/>
                        <w:sz w:val="20"/>
                        <w:szCs w:val="20"/>
                      </w:rPr>
                      <w:t>P</w:t>
                    </w:r>
                    <w:r>
                      <w:rPr>
                        <w:rFonts w:ascii="Times New Roman" w:hAnsi="Times New Roman" w:cs="Times New Roman"/>
                        <w:sz w:val="20"/>
                        <w:szCs w:val="20"/>
                      </w:rPr>
                      <w:t>(</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=1</w:t>
                    </w:r>
                    <w:r>
                      <w:rPr>
                        <w:rFonts w:ascii="Times New Roman" w:hAnsi="Times New Roman" w:cs="Times New Roman"/>
                        <w:sz w:val="20"/>
                        <w:szCs w:val="20"/>
                      </w:rPr>
                      <w:t>) = 1/2</w:t>
                    </w:r>
                  </w:p>
                  <w:p w:rsidR="00CD1F3C" w:rsidRPr="00CC7F9C" w:rsidRDefault="00CD1F3C">
                    <w:pPr>
                      <w:rPr>
                        <w:rFonts w:ascii="Times New Roman" w:hAnsi="Times New Roman" w:cs="Times New Roman"/>
                        <w:sz w:val="20"/>
                        <w:szCs w:val="20"/>
                      </w:rPr>
                    </w:pPr>
                    <w:r w:rsidRPr="00CC7F9C">
                      <w:rPr>
                        <w:rFonts w:ascii="Times New Roman" w:hAnsi="Times New Roman" w:cs="Times New Roman"/>
                        <w:i/>
                        <w:sz w:val="20"/>
                        <w:szCs w:val="20"/>
                      </w:rPr>
                      <w:t>P</w:t>
                    </w:r>
                    <w:r>
                      <w:rPr>
                        <w:rFonts w:ascii="Times New Roman" w:hAnsi="Times New Roman" w:cs="Times New Roman"/>
                        <w:sz w:val="20"/>
                        <w:szCs w:val="20"/>
                      </w:rPr>
                      <w:t>(</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=0</w:t>
                    </w:r>
                    <w:r>
                      <w:rPr>
                        <w:rFonts w:ascii="Times New Roman" w:hAnsi="Times New Roman" w:cs="Times New Roman"/>
                        <w:sz w:val="20"/>
                        <w:szCs w:val="20"/>
                      </w:rPr>
                      <w:t>) = 1/2</w:t>
                    </w:r>
                  </w:p>
                </w:txbxContent>
              </v:textbox>
            </v:shape>
            <v:shape id="_x0000_s1063" type="#_x0000_t202" style="position:absolute;left:7380;top:3780;width:2070;height:1335" stroked="f">
              <v:textbox>
                <w:txbxContent>
                  <w:p w:rsidR="00CD1F3C" w:rsidRPr="00CC7F9C" w:rsidRDefault="00CD1F3C">
                    <w:pPr>
                      <w:rPr>
                        <w:rFonts w:ascii="Times New Roman" w:hAnsi="Times New Roman" w:cs="Times New Roman"/>
                        <w:i/>
                        <w:sz w:val="20"/>
                        <w:szCs w:val="20"/>
                      </w:rPr>
                    </w:pPr>
                    <w:r>
                      <w:rPr>
                        <w:rFonts w:ascii="Times New Roman" w:hAnsi="Times New Roman" w:cs="Times New Roman"/>
                        <w:sz w:val="20"/>
                        <w:szCs w:val="20"/>
                      </w:rPr>
                      <w:t xml:space="preserve">          </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=1    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=0</w:t>
                    </w:r>
                  </w:p>
                  <w:p w:rsidR="00CD1F3C" w:rsidRPr="00CC7F9C" w:rsidRDefault="00CD1F3C">
                    <w:pPr>
                      <w:rPr>
                        <w:rFonts w:ascii="Times New Roman" w:hAnsi="Times New Roman" w:cs="Times New Roman"/>
                        <w:sz w:val="20"/>
                        <w:szCs w:val="20"/>
                      </w:rPr>
                    </w:pP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2</w:t>
                    </w:r>
                    <w:r w:rsidRPr="00CC7F9C">
                      <w:rPr>
                        <w:rFonts w:ascii="Times New Roman" w:hAnsi="Times New Roman" w:cs="Times New Roman"/>
                        <w:i/>
                        <w:sz w:val="20"/>
                        <w:szCs w:val="20"/>
                      </w:rPr>
                      <w:t xml:space="preserve"> =1</w:t>
                    </w:r>
                    <w:r>
                      <w:rPr>
                        <w:rFonts w:ascii="Times New Roman" w:hAnsi="Times New Roman" w:cs="Times New Roman"/>
                        <w:i/>
                        <w:sz w:val="20"/>
                        <w:szCs w:val="20"/>
                      </w:rPr>
                      <w:t xml:space="preserve">    </w:t>
                    </w:r>
                    <w:r>
                      <w:rPr>
                        <w:rFonts w:ascii="Times New Roman" w:hAnsi="Times New Roman" w:cs="Times New Roman"/>
                        <w:sz w:val="20"/>
                        <w:szCs w:val="20"/>
                      </w:rPr>
                      <w:t>1        1/2</w:t>
                    </w:r>
                  </w:p>
                  <w:p w:rsidR="00CD1F3C" w:rsidRPr="00CC7F9C" w:rsidRDefault="00CD1F3C" w:rsidP="00CC7F9C">
                    <w:pPr>
                      <w:rPr>
                        <w:rFonts w:ascii="Times New Roman" w:hAnsi="Times New Roman" w:cs="Times New Roman"/>
                        <w:sz w:val="20"/>
                        <w:szCs w:val="20"/>
                      </w:rPr>
                    </w:pP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2</w:t>
                    </w:r>
                    <w:r w:rsidRPr="00CC7F9C">
                      <w:rPr>
                        <w:rFonts w:ascii="Times New Roman" w:hAnsi="Times New Roman" w:cs="Times New Roman"/>
                        <w:i/>
                        <w:sz w:val="20"/>
                        <w:szCs w:val="20"/>
                      </w:rPr>
                      <w:t xml:space="preserve"> =0</w:t>
                    </w:r>
                    <w:r>
                      <w:rPr>
                        <w:rFonts w:ascii="Times New Roman" w:hAnsi="Times New Roman" w:cs="Times New Roman"/>
                        <w:sz w:val="20"/>
                        <w:szCs w:val="20"/>
                      </w:rPr>
                      <w:t xml:space="preserve">    0        1/2</w:t>
                    </w:r>
                  </w:p>
                  <w:p w:rsidR="00CD1F3C" w:rsidRPr="00CC7F9C" w:rsidRDefault="00CD1F3C">
                    <w:pPr>
                      <w:rPr>
                        <w:rFonts w:ascii="Times New Roman" w:hAnsi="Times New Roman" w:cs="Times New Roman"/>
                        <w:sz w:val="20"/>
                        <w:szCs w:val="20"/>
                      </w:rPr>
                    </w:pPr>
                  </w:p>
                </w:txbxContent>
              </v:textbox>
            </v:shape>
            <v:shape id="_x0000_s1064" type="#_x0000_t202" style="position:absolute;left:2895;top:3780;width:1860;height:1335" stroked="f">
              <v:textbox>
                <w:txbxContent>
                  <w:p w:rsidR="00CD1F3C" w:rsidRPr="00CC7F9C" w:rsidRDefault="00CD1F3C">
                    <w:pPr>
                      <w:rPr>
                        <w:rFonts w:ascii="Times New Roman" w:hAnsi="Times New Roman" w:cs="Times New Roman"/>
                        <w:i/>
                        <w:sz w:val="20"/>
                        <w:szCs w:val="20"/>
                      </w:rPr>
                    </w:pPr>
                    <w:r>
                      <w:rPr>
                        <w:rFonts w:ascii="Times New Roman" w:hAnsi="Times New Roman" w:cs="Times New Roman"/>
                        <w:sz w:val="20"/>
                        <w:szCs w:val="20"/>
                      </w:rPr>
                      <w:t xml:space="preserve">          </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=1    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=0</w:t>
                    </w:r>
                  </w:p>
                  <w:p w:rsidR="00CD1F3C" w:rsidRPr="00CC7F9C" w:rsidRDefault="00CD1F3C">
                    <w:pPr>
                      <w:rPr>
                        <w:rFonts w:ascii="Times New Roman" w:hAnsi="Times New Roman" w:cs="Times New Roman"/>
                        <w:sz w:val="20"/>
                        <w:szCs w:val="20"/>
                      </w:rPr>
                    </w:pPr>
                    <w:r w:rsidRPr="00CC7F9C">
                      <w:rPr>
                        <w:rFonts w:ascii="Times New Roman" w:hAnsi="Times New Roman" w:cs="Times New Roman"/>
                        <w:i/>
                        <w:sz w:val="20"/>
                        <w:szCs w:val="20"/>
                      </w:rPr>
                      <w:t>I</w:t>
                    </w:r>
                    <w:r>
                      <w:rPr>
                        <w:rFonts w:ascii="Times New Roman" w:hAnsi="Times New Roman" w:cs="Times New Roman"/>
                        <w:i/>
                        <w:sz w:val="20"/>
                        <w:szCs w:val="20"/>
                        <w:vertAlign w:val="subscript"/>
                      </w:rPr>
                      <w:t>1</w:t>
                    </w:r>
                    <w:r w:rsidRPr="00CC7F9C">
                      <w:rPr>
                        <w:rFonts w:ascii="Times New Roman" w:hAnsi="Times New Roman" w:cs="Times New Roman"/>
                        <w:i/>
                        <w:sz w:val="20"/>
                        <w:szCs w:val="20"/>
                      </w:rPr>
                      <w:t xml:space="preserve"> =1</w:t>
                    </w:r>
                    <w:r>
                      <w:rPr>
                        <w:rFonts w:ascii="Times New Roman" w:hAnsi="Times New Roman" w:cs="Times New Roman"/>
                        <w:i/>
                        <w:sz w:val="20"/>
                        <w:szCs w:val="20"/>
                      </w:rPr>
                      <w:t xml:space="preserve">    </w:t>
                    </w:r>
                    <w:r>
                      <w:rPr>
                        <w:rFonts w:ascii="Times New Roman" w:hAnsi="Times New Roman" w:cs="Times New Roman"/>
                        <w:sz w:val="20"/>
                        <w:szCs w:val="20"/>
                      </w:rPr>
                      <w:t>1        1/2</w:t>
                    </w:r>
                  </w:p>
                  <w:p w:rsidR="00CD1F3C" w:rsidRPr="00CC7F9C" w:rsidRDefault="00CD1F3C" w:rsidP="00CC7F9C">
                    <w:pPr>
                      <w:rPr>
                        <w:rFonts w:ascii="Times New Roman" w:hAnsi="Times New Roman" w:cs="Times New Roman"/>
                        <w:sz w:val="20"/>
                        <w:szCs w:val="20"/>
                      </w:rPr>
                    </w:pPr>
                    <w:r w:rsidRPr="00CC7F9C">
                      <w:rPr>
                        <w:rFonts w:ascii="Times New Roman" w:hAnsi="Times New Roman" w:cs="Times New Roman"/>
                        <w:i/>
                        <w:sz w:val="20"/>
                        <w:szCs w:val="20"/>
                      </w:rPr>
                      <w:t>I</w:t>
                    </w:r>
                    <w:r>
                      <w:rPr>
                        <w:rFonts w:ascii="Times New Roman" w:hAnsi="Times New Roman" w:cs="Times New Roman"/>
                        <w:i/>
                        <w:sz w:val="20"/>
                        <w:szCs w:val="20"/>
                        <w:vertAlign w:val="subscript"/>
                      </w:rPr>
                      <w:t>1</w:t>
                    </w:r>
                    <w:r w:rsidRPr="00CC7F9C">
                      <w:rPr>
                        <w:rFonts w:ascii="Times New Roman" w:hAnsi="Times New Roman" w:cs="Times New Roman"/>
                        <w:i/>
                        <w:sz w:val="20"/>
                        <w:szCs w:val="20"/>
                      </w:rPr>
                      <w:t xml:space="preserve"> =0</w:t>
                    </w:r>
                    <w:r>
                      <w:rPr>
                        <w:rFonts w:ascii="Times New Roman" w:hAnsi="Times New Roman" w:cs="Times New Roman"/>
                        <w:sz w:val="20"/>
                        <w:szCs w:val="20"/>
                      </w:rPr>
                      <w:t xml:space="preserve">    0        1/2</w:t>
                    </w:r>
                  </w:p>
                  <w:p w:rsidR="00CD1F3C" w:rsidRPr="00CC7F9C" w:rsidRDefault="00CD1F3C">
                    <w:pPr>
                      <w:rPr>
                        <w:rFonts w:ascii="Times New Roman" w:hAnsi="Times New Roman" w:cs="Times New Roman"/>
                        <w:sz w:val="20"/>
                        <w:szCs w:val="20"/>
                      </w:rPr>
                    </w:pPr>
                  </w:p>
                </w:txbxContent>
              </v:textbox>
            </v:shape>
          </v:group>
        </w:pict>
      </w:r>
    </w:p>
    <w:p w:rsidR="00EE1E7F" w:rsidRDefault="00EE1E7F" w:rsidP="00ED7103">
      <w:pPr>
        <w:jc w:val="both"/>
        <w:rPr>
          <w:rFonts w:ascii="Times New Roman" w:hAnsi="Times New Roman" w:cs="Times New Roman"/>
          <w:color w:val="000000"/>
          <w:sz w:val="20"/>
          <w:szCs w:val="20"/>
        </w:rPr>
      </w:pPr>
    </w:p>
    <w:p w:rsidR="00EE1E7F" w:rsidRDefault="00EE1E7F" w:rsidP="00ED7103">
      <w:pPr>
        <w:jc w:val="both"/>
        <w:rPr>
          <w:rFonts w:ascii="Times New Roman" w:hAnsi="Times New Roman" w:cs="Times New Roman"/>
          <w:color w:val="000000"/>
          <w:sz w:val="20"/>
          <w:szCs w:val="20"/>
        </w:rPr>
      </w:pPr>
    </w:p>
    <w:p w:rsidR="00EE1E7F" w:rsidRDefault="00EE1E7F" w:rsidP="00ED7103">
      <w:pPr>
        <w:jc w:val="both"/>
        <w:rPr>
          <w:rFonts w:ascii="Times New Roman" w:hAnsi="Times New Roman" w:cs="Times New Roman"/>
          <w:color w:val="000000"/>
          <w:sz w:val="20"/>
          <w:szCs w:val="20"/>
        </w:rPr>
      </w:pPr>
    </w:p>
    <w:p w:rsidR="00DE58BE" w:rsidRPr="0041272C" w:rsidRDefault="00DE58BE" w:rsidP="00ED7103">
      <w:pPr>
        <w:jc w:val="both"/>
        <w:rPr>
          <w:rFonts w:ascii="Times New Roman" w:eastAsiaTheme="minorEastAsia" w:hAnsi="Times New Roman" w:cs="Times New Roman"/>
          <w:color w:val="000000"/>
          <w:sz w:val="20"/>
          <w:szCs w:val="20"/>
        </w:rPr>
      </w:pPr>
    </w:p>
    <w:p w:rsidR="00196069" w:rsidRDefault="00196069" w:rsidP="00AC6460">
      <w:pPr>
        <w:jc w:val="center"/>
        <w:rPr>
          <w:rFonts w:ascii="Times New Roman" w:hAnsi="Times New Roman" w:cs="Times New Roman"/>
          <w:b/>
          <w:sz w:val="20"/>
          <w:szCs w:val="20"/>
        </w:rPr>
      </w:pPr>
    </w:p>
    <w:p w:rsidR="00196069" w:rsidRDefault="00196069" w:rsidP="00AC6460">
      <w:pPr>
        <w:jc w:val="center"/>
        <w:rPr>
          <w:rFonts w:ascii="Times New Roman" w:hAnsi="Times New Roman" w:cs="Times New Roman"/>
          <w:b/>
          <w:sz w:val="20"/>
          <w:szCs w:val="20"/>
        </w:rPr>
      </w:pPr>
    </w:p>
    <w:p w:rsidR="00AC6460" w:rsidRPr="00B13C7F" w:rsidRDefault="00AC6460" w:rsidP="00AC6460">
      <w:pPr>
        <w:jc w:val="center"/>
        <w:rPr>
          <w:rFonts w:ascii="Times New Roman" w:hAnsi="Times New Roman" w:cs="Times New Roman"/>
          <w:sz w:val="20"/>
          <w:szCs w:val="20"/>
        </w:rPr>
      </w:pPr>
      <w:r w:rsidRPr="00B13C7F">
        <w:rPr>
          <w:rFonts w:ascii="Times New Roman" w:hAnsi="Times New Roman" w:cs="Times New Roman"/>
          <w:b/>
          <w:sz w:val="20"/>
          <w:szCs w:val="20"/>
        </w:rPr>
        <w:t xml:space="preserve">Figure </w:t>
      </w:r>
      <w:r>
        <w:rPr>
          <w:rFonts w:ascii="Times New Roman" w:hAnsi="Times New Roman" w:cs="Times New Roman"/>
          <w:b/>
          <w:sz w:val="20"/>
          <w:szCs w:val="20"/>
        </w:rPr>
        <w:t>2.</w:t>
      </w:r>
      <w:r w:rsidRPr="00B13C7F">
        <w:rPr>
          <w:rFonts w:ascii="Times New Roman" w:hAnsi="Times New Roman" w:cs="Times New Roman"/>
          <w:sz w:val="20"/>
          <w:szCs w:val="20"/>
        </w:rPr>
        <w:t xml:space="preserve"> </w:t>
      </w:r>
      <w:r>
        <w:rPr>
          <w:rFonts w:ascii="Times New Roman" w:hAnsi="Times New Roman" w:cs="Times New Roman"/>
          <w:sz w:val="20"/>
          <w:szCs w:val="20"/>
        </w:rPr>
        <w:t xml:space="preserve">Best </w:t>
      </w:r>
      <w:r>
        <w:rPr>
          <w:rFonts w:ascii="Times New Roman" w:hAnsi="Times New Roman" w:cs="Times New Roman"/>
          <w:color w:val="000000"/>
          <w:sz w:val="20"/>
          <w:szCs w:val="20"/>
        </w:rPr>
        <w:t>Bayesian network learned from item-based rating matrix</w:t>
      </w:r>
      <w:r w:rsidR="007E4369">
        <w:rPr>
          <w:rFonts w:ascii="Times New Roman" w:hAnsi="Times New Roman" w:cs="Times New Roman"/>
          <w:color w:val="000000"/>
          <w:sz w:val="20"/>
          <w:szCs w:val="20"/>
        </w:rPr>
        <w:t xml:space="preserve"> and its CPT</w:t>
      </w:r>
    </w:p>
    <w:p w:rsidR="00C51DB0" w:rsidRDefault="00F939DA" w:rsidP="007A2040">
      <w:pPr>
        <w:jc w:val="both"/>
        <w:rPr>
          <w:rFonts w:ascii="Times New Roman" w:hAnsi="Times New Roman" w:cs="Times New Roman"/>
          <w:b/>
          <w:color w:val="000000"/>
          <w:sz w:val="20"/>
          <w:szCs w:val="20"/>
        </w:rPr>
      </w:pPr>
      <w:r>
        <w:rPr>
          <w:rFonts w:ascii="Times New Roman" w:hAnsi="Times New Roman" w:cs="Times New Roman"/>
          <w:b/>
          <w:color w:val="000000"/>
          <w:sz w:val="20"/>
          <w:szCs w:val="20"/>
        </w:rPr>
        <w:t>2.</w:t>
      </w:r>
      <w:r w:rsidR="007A2040" w:rsidRPr="00B13C7F">
        <w:rPr>
          <w:rFonts w:ascii="Times New Roman" w:hAnsi="Times New Roman" w:cs="Times New Roman"/>
          <w:b/>
          <w:color w:val="000000"/>
          <w:sz w:val="20"/>
          <w:szCs w:val="20"/>
        </w:rPr>
        <w:t xml:space="preserve"> 4</w:t>
      </w:r>
      <w:r>
        <w:rPr>
          <w:rFonts w:ascii="Times New Roman" w:hAnsi="Times New Roman" w:cs="Times New Roman"/>
          <w:b/>
          <w:color w:val="000000"/>
          <w:sz w:val="20"/>
          <w:szCs w:val="20"/>
        </w:rPr>
        <w:t xml:space="preserve">. </w:t>
      </w:r>
      <w:r w:rsidR="0082113A">
        <w:rPr>
          <w:rFonts w:ascii="Times New Roman" w:hAnsi="Times New Roman" w:cs="Times New Roman"/>
          <w:b/>
          <w:color w:val="000000"/>
          <w:sz w:val="20"/>
          <w:szCs w:val="20"/>
        </w:rPr>
        <w:t>Performing recommendation task</w:t>
      </w:r>
      <w:r w:rsidR="007A2040" w:rsidRPr="00B13C7F">
        <w:rPr>
          <w:rFonts w:ascii="Times New Roman" w:hAnsi="Times New Roman" w:cs="Times New Roman"/>
          <w:b/>
          <w:color w:val="000000"/>
          <w:sz w:val="20"/>
          <w:szCs w:val="20"/>
        </w:rPr>
        <w:t xml:space="preserve"> </w:t>
      </w:r>
    </w:p>
    <w:p w:rsidR="00AD2786" w:rsidRDefault="009A7482"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Recommendation task </w:t>
      </w:r>
      <w:r w:rsidR="00425C03">
        <w:rPr>
          <w:rFonts w:ascii="Times New Roman" w:hAnsi="Times New Roman" w:cs="Times New Roman"/>
          <w:color w:val="000000"/>
          <w:sz w:val="20"/>
          <w:szCs w:val="20"/>
        </w:rPr>
        <w:t xml:space="preserve">is performed according to </w:t>
      </w:r>
      <w:r>
        <w:rPr>
          <w:rFonts w:ascii="Times New Roman" w:hAnsi="Times New Roman" w:cs="Times New Roman"/>
          <w:color w:val="000000"/>
          <w:sz w:val="20"/>
          <w:szCs w:val="20"/>
        </w:rPr>
        <w:t xml:space="preserve">evidence-based </w:t>
      </w:r>
      <w:r w:rsidRPr="00B13C7F">
        <w:rPr>
          <w:rFonts w:ascii="Times New Roman" w:hAnsi="Times New Roman" w:cs="Times New Roman"/>
          <w:color w:val="000000"/>
          <w:sz w:val="20"/>
          <w:szCs w:val="20"/>
        </w:rPr>
        <w:t xml:space="preserve">inference </w:t>
      </w:r>
      <w:r>
        <w:rPr>
          <w:rFonts w:ascii="Times New Roman" w:hAnsi="Times New Roman" w:cs="Times New Roman"/>
          <w:color w:val="000000"/>
          <w:sz w:val="20"/>
          <w:szCs w:val="20"/>
        </w:rPr>
        <w:t>in BN</w:t>
      </w:r>
      <w:r w:rsidR="00C2031B">
        <w:rPr>
          <w:rFonts w:ascii="Times New Roman" w:hAnsi="Times New Roman" w:cs="Times New Roman"/>
          <w:color w:val="000000"/>
          <w:sz w:val="20"/>
          <w:szCs w:val="20"/>
        </w:rPr>
        <w:t xml:space="preserve">. Firstly, it determines </w:t>
      </w:r>
      <w:r w:rsidR="00C2031B" w:rsidRPr="00B13C7F">
        <w:rPr>
          <w:rFonts w:ascii="Times New Roman" w:hAnsi="Times New Roman" w:cs="Times New Roman"/>
          <w:color w:val="000000"/>
          <w:sz w:val="20"/>
          <w:szCs w:val="20"/>
        </w:rPr>
        <w:t>posterior probabilities</w:t>
      </w:r>
      <w:r w:rsidR="00C2031B">
        <w:rPr>
          <w:rFonts w:ascii="Times New Roman" w:hAnsi="Times New Roman" w:cs="Times New Roman"/>
          <w:color w:val="000000"/>
          <w:sz w:val="20"/>
          <w:szCs w:val="20"/>
        </w:rPr>
        <w:t xml:space="preserve"> </w:t>
      </w:r>
      <w:r w:rsidR="00C2031B" w:rsidRPr="00B13C7F">
        <w:rPr>
          <w:rFonts w:ascii="Times New Roman" w:hAnsi="Times New Roman" w:cs="Times New Roman"/>
          <w:color w:val="000000"/>
          <w:sz w:val="20"/>
          <w:szCs w:val="20"/>
        </w:rPr>
        <w:t>(</w:t>
      </w:r>
      <w:r w:rsidR="00C2031B" w:rsidRPr="00C2031B">
        <w:rPr>
          <w:rFonts w:ascii="Times New Roman" w:hAnsi="Times New Roman" w:cs="Times New Roman"/>
          <w:i/>
          <w:color w:val="000000"/>
          <w:sz w:val="20"/>
          <w:szCs w:val="20"/>
        </w:rPr>
        <w:t>PoP</w:t>
      </w:r>
      <w:r w:rsidR="00C2031B" w:rsidRPr="00B13C7F">
        <w:rPr>
          <w:rFonts w:ascii="Times New Roman" w:hAnsi="Times New Roman" w:cs="Times New Roman"/>
          <w:color w:val="000000"/>
          <w:sz w:val="20"/>
          <w:szCs w:val="20"/>
        </w:rPr>
        <w:t>)</w:t>
      </w:r>
      <w:r w:rsidR="00C2031B">
        <w:rPr>
          <w:rFonts w:ascii="Times New Roman" w:hAnsi="Times New Roman" w:cs="Times New Roman"/>
          <w:color w:val="000000"/>
          <w:sz w:val="20"/>
          <w:szCs w:val="20"/>
        </w:rPr>
        <w:t xml:space="preserve"> of nodes in networks and secondly, recommends which nodes have high </w:t>
      </w:r>
      <w:r w:rsidR="00C2031B" w:rsidRPr="00C2031B">
        <w:rPr>
          <w:rFonts w:ascii="Times New Roman" w:hAnsi="Times New Roman" w:cs="Times New Roman"/>
          <w:i/>
          <w:color w:val="000000"/>
          <w:sz w:val="20"/>
          <w:szCs w:val="20"/>
        </w:rPr>
        <w:t>PoP</w:t>
      </w:r>
      <w:r w:rsidR="00C2031B">
        <w:rPr>
          <w:rFonts w:ascii="Times New Roman" w:hAnsi="Times New Roman" w:cs="Times New Roman"/>
          <w:color w:val="000000"/>
          <w:sz w:val="20"/>
          <w:szCs w:val="20"/>
        </w:rPr>
        <w:t xml:space="preserve"> to users.</w:t>
      </w:r>
      <w:r w:rsidR="00AF5BB6">
        <w:rPr>
          <w:rFonts w:ascii="Times New Roman" w:hAnsi="Times New Roman" w:cs="Times New Roman"/>
          <w:color w:val="000000"/>
          <w:sz w:val="20"/>
          <w:szCs w:val="20"/>
        </w:rPr>
        <w:t xml:space="preserve"> Whole </w:t>
      </w:r>
      <w:r w:rsidR="00AF5BB6" w:rsidRPr="00C43B8F">
        <w:rPr>
          <w:rFonts w:ascii="Times New Roman" w:hAnsi="Times New Roman" w:cs="Times New Roman"/>
          <w:i/>
          <w:color w:val="000000"/>
          <w:sz w:val="20"/>
          <w:szCs w:val="20"/>
        </w:rPr>
        <w:t>BN</w:t>
      </w:r>
      <w:r w:rsidR="00AF5BB6">
        <w:rPr>
          <w:rFonts w:ascii="Times New Roman" w:hAnsi="Times New Roman" w:cs="Times New Roman"/>
          <w:color w:val="000000"/>
          <w:sz w:val="20"/>
          <w:szCs w:val="20"/>
        </w:rPr>
        <w:t xml:space="preserve"> is considered user’s purchase pattern and existing her/his rated items are considered evidences.</w:t>
      </w:r>
      <w:r w:rsidR="00C43B8F">
        <w:rPr>
          <w:rFonts w:ascii="Times New Roman" w:hAnsi="Times New Roman" w:cs="Times New Roman"/>
          <w:color w:val="000000"/>
          <w:sz w:val="20"/>
          <w:szCs w:val="20"/>
        </w:rPr>
        <w:t xml:space="preserve"> This method has two advantages:</w:t>
      </w:r>
    </w:p>
    <w:p w:rsidR="00C43B8F" w:rsidRDefault="00C43B8F" w:rsidP="00C43B8F">
      <w:pPr>
        <w:pStyle w:val="ListParagraph"/>
        <w:numPr>
          <w:ilvl w:val="0"/>
          <w:numId w:val="13"/>
        </w:num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Using BN being itself purchase pattern can </w:t>
      </w:r>
      <w:r w:rsidR="007B080F">
        <w:rPr>
          <w:rFonts w:ascii="Times New Roman" w:hAnsi="Times New Roman" w:cs="Times New Roman"/>
          <w:color w:val="000000"/>
          <w:sz w:val="20"/>
          <w:szCs w:val="20"/>
        </w:rPr>
        <w:t>discover</w:t>
      </w:r>
      <w:r>
        <w:rPr>
          <w:rFonts w:ascii="Times New Roman" w:hAnsi="Times New Roman" w:cs="Times New Roman"/>
          <w:color w:val="000000"/>
          <w:sz w:val="20"/>
          <w:szCs w:val="20"/>
        </w:rPr>
        <w:t xml:space="preserve"> user interests and predict her/his purchase trend in future.</w:t>
      </w:r>
      <w:r w:rsidR="00745DC0">
        <w:rPr>
          <w:rFonts w:ascii="Times New Roman" w:hAnsi="Times New Roman" w:cs="Times New Roman"/>
          <w:color w:val="000000"/>
          <w:sz w:val="20"/>
          <w:szCs w:val="20"/>
        </w:rPr>
        <w:t xml:space="preserve"> So the quality of recommendation is improved.</w:t>
      </w:r>
    </w:p>
    <w:p w:rsidR="00745DC0" w:rsidRPr="00C43B8F" w:rsidRDefault="004F508D" w:rsidP="00C43B8F">
      <w:pPr>
        <w:pStyle w:val="ListParagraph"/>
        <w:numPr>
          <w:ilvl w:val="0"/>
          <w:numId w:val="13"/>
        </w:num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Evidence-based </w:t>
      </w:r>
      <w:r w:rsidRPr="00B13C7F">
        <w:rPr>
          <w:rFonts w:ascii="Times New Roman" w:hAnsi="Times New Roman" w:cs="Times New Roman"/>
          <w:color w:val="000000"/>
          <w:sz w:val="20"/>
          <w:szCs w:val="20"/>
        </w:rPr>
        <w:t xml:space="preserve">inference </w:t>
      </w:r>
      <w:r>
        <w:rPr>
          <w:rFonts w:ascii="Times New Roman" w:hAnsi="Times New Roman" w:cs="Times New Roman"/>
          <w:color w:val="000000"/>
          <w:sz w:val="20"/>
          <w:szCs w:val="20"/>
        </w:rPr>
        <w:t>in BN is a solid and powerful deduction mechanism</w:t>
      </w:r>
      <w:r w:rsidR="006E610C">
        <w:rPr>
          <w:rFonts w:ascii="Times New Roman" w:hAnsi="Times New Roman" w:cs="Times New Roman"/>
          <w:color w:val="000000"/>
          <w:sz w:val="20"/>
          <w:szCs w:val="20"/>
        </w:rPr>
        <w:t>. This decrease</w:t>
      </w:r>
      <w:r w:rsidR="008354DE">
        <w:rPr>
          <w:rFonts w:ascii="Times New Roman" w:hAnsi="Times New Roman" w:cs="Times New Roman"/>
          <w:color w:val="000000"/>
          <w:sz w:val="20"/>
          <w:szCs w:val="20"/>
        </w:rPr>
        <w:t>s</w:t>
      </w:r>
      <w:r w:rsidR="006E610C">
        <w:rPr>
          <w:rFonts w:ascii="Times New Roman" w:hAnsi="Times New Roman" w:cs="Times New Roman"/>
          <w:color w:val="000000"/>
          <w:sz w:val="20"/>
          <w:szCs w:val="20"/>
        </w:rPr>
        <w:t xml:space="preserve"> mean square of error when estimating missing ratings.</w:t>
      </w:r>
    </w:p>
    <w:p w:rsidR="00D63089" w:rsidRDefault="007A2040" w:rsidP="007A2040">
      <w:pPr>
        <w:jc w:val="both"/>
        <w:rPr>
          <w:rFonts w:ascii="Times New Roman" w:hAnsi="Times New Roman" w:cs="Times New Roman"/>
          <w:color w:val="000000"/>
          <w:sz w:val="20"/>
          <w:szCs w:val="20"/>
        </w:rPr>
      </w:pPr>
      <w:r w:rsidRPr="00B13C7F">
        <w:rPr>
          <w:rFonts w:ascii="Times New Roman" w:hAnsi="Times New Roman" w:cs="Times New Roman"/>
          <w:color w:val="000000"/>
          <w:sz w:val="20"/>
          <w:szCs w:val="20"/>
        </w:rPr>
        <w:t>Suppose that</w:t>
      </w:r>
      <w:r w:rsidRPr="00B13C7F">
        <w:rPr>
          <w:rFonts w:ascii="Times New Roman" w:hAnsi="Times New Roman" w:cs="Times New Roman"/>
          <w:b/>
          <w:color w:val="000000"/>
          <w:sz w:val="20"/>
          <w:szCs w:val="20"/>
        </w:rPr>
        <w:t xml:space="preserve"> </w:t>
      </w:r>
      <w:r w:rsidRPr="00B13C7F">
        <w:rPr>
          <w:rFonts w:ascii="Times New Roman" w:hAnsi="Times New Roman" w:cs="Times New Roman"/>
          <w:color w:val="000000"/>
          <w:sz w:val="20"/>
          <w:szCs w:val="20"/>
        </w:rPr>
        <w:t xml:space="preserve">active user </w:t>
      </w:r>
      <w:r w:rsidRPr="00B13C7F">
        <w:rPr>
          <w:rFonts w:ascii="Times New Roman" w:hAnsi="Times New Roman" w:cs="Times New Roman"/>
          <w:i/>
          <w:color w:val="000000"/>
          <w:sz w:val="20"/>
          <w:szCs w:val="20"/>
        </w:rPr>
        <w:t>U</w:t>
      </w:r>
      <w:r w:rsidRPr="00B13C7F">
        <w:rPr>
          <w:rFonts w:ascii="Times New Roman" w:hAnsi="Times New Roman" w:cs="Times New Roman"/>
          <w:color w:val="000000"/>
          <w:sz w:val="20"/>
          <w:szCs w:val="20"/>
        </w:rPr>
        <w:t xml:space="preserve"> </w:t>
      </w:r>
      <w:r w:rsidR="00584CF1">
        <w:rPr>
          <w:rFonts w:ascii="Times New Roman" w:hAnsi="Times New Roman" w:cs="Times New Roman"/>
          <w:color w:val="000000"/>
          <w:sz w:val="20"/>
          <w:szCs w:val="20"/>
        </w:rPr>
        <w:t xml:space="preserve"> has already rated item </w:t>
      </w:r>
      <w:r w:rsidR="00584CF1" w:rsidRPr="00584CF1">
        <w:rPr>
          <w:rFonts w:ascii="Times New Roman" w:hAnsi="Times New Roman" w:cs="Times New Roman"/>
          <w:i/>
          <w:color w:val="000000"/>
          <w:sz w:val="20"/>
          <w:szCs w:val="20"/>
        </w:rPr>
        <w:t>1</w:t>
      </w:r>
      <w:r w:rsidR="00584CF1">
        <w:rPr>
          <w:rFonts w:ascii="Times New Roman" w:hAnsi="Times New Roman" w:cs="Times New Roman"/>
          <w:color w:val="000000"/>
          <w:sz w:val="20"/>
          <w:szCs w:val="20"/>
        </w:rPr>
        <w:t xml:space="preserve"> with value </w:t>
      </w:r>
      <w:r w:rsidR="00584CF1" w:rsidRPr="00584CF1">
        <w:rPr>
          <w:rFonts w:ascii="Times New Roman" w:hAnsi="Times New Roman" w:cs="Times New Roman"/>
          <w:i/>
          <w:color w:val="000000"/>
          <w:sz w:val="20"/>
          <w:szCs w:val="20"/>
        </w:rPr>
        <w:t>3</w:t>
      </w:r>
      <w:r w:rsidR="009F4591">
        <w:rPr>
          <w:rFonts w:ascii="Times New Roman" w:hAnsi="Times New Roman" w:cs="Times New Roman"/>
          <w:color w:val="000000"/>
          <w:sz w:val="20"/>
          <w:szCs w:val="20"/>
        </w:rPr>
        <w:t xml:space="preserve">, recommendation system is responsible for determining which items are introduced to active user </w:t>
      </w:r>
      <w:r w:rsidR="009F4591" w:rsidRPr="009F4591">
        <w:rPr>
          <w:rFonts w:ascii="Times New Roman" w:hAnsi="Times New Roman" w:cs="Times New Roman"/>
          <w:i/>
          <w:color w:val="000000"/>
          <w:sz w:val="20"/>
          <w:szCs w:val="20"/>
        </w:rPr>
        <w:t>U</w:t>
      </w:r>
      <w:r w:rsidR="009F4591">
        <w:rPr>
          <w:rFonts w:ascii="Times New Roman" w:hAnsi="Times New Roman" w:cs="Times New Roman"/>
          <w:color w:val="000000"/>
          <w:sz w:val="20"/>
          <w:szCs w:val="20"/>
        </w:rPr>
        <w:t>.</w:t>
      </w:r>
      <w:r w:rsidR="00584CF1">
        <w:rPr>
          <w:rFonts w:ascii="Times New Roman" w:hAnsi="Times New Roman" w:cs="Times New Roman"/>
          <w:color w:val="000000"/>
          <w:sz w:val="20"/>
          <w:szCs w:val="20"/>
        </w:rPr>
        <w:t xml:space="preserve"> </w:t>
      </w:r>
      <w:r w:rsidR="00245513">
        <w:rPr>
          <w:rFonts w:ascii="Times New Roman" w:hAnsi="Times New Roman" w:cs="Times New Roman"/>
          <w:color w:val="000000"/>
          <w:sz w:val="20"/>
          <w:szCs w:val="20"/>
        </w:rPr>
        <w:t xml:space="preserve">Suppose the best BN </w:t>
      </w:r>
      <w:r w:rsidR="00265F4A">
        <w:rPr>
          <w:rFonts w:ascii="Times New Roman" w:hAnsi="Times New Roman" w:cs="Times New Roman"/>
          <w:color w:val="000000"/>
          <w:sz w:val="20"/>
          <w:szCs w:val="20"/>
        </w:rPr>
        <w:t xml:space="preserve">learned from item-based rating </w:t>
      </w:r>
      <w:r w:rsidR="00265F4A">
        <w:rPr>
          <w:rFonts w:ascii="Times New Roman" w:hAnsi="Times New Roman" w:cs="Times New Roman"/>
          <w:color w:val="000000"/>
          <w:sz w:val="20"/>
          <w:szCs w:val="20"/>
        </w:rPr>
        <w:lastRenderedPageBreak/>
        <w:t xml:space="preserve">matrix (see </w:t>
      </w:r>
      <w:r w:rsidR="00245513">
        <w:rPr>
          <w:rFonts w:ascii="Times New Roman" w:hAnsi="Times New Roman" w:cs="Times New Roman"/>
          <w:color w:val="000000"/>
          <w:sz w:val="20"/>
          <w:szCs w:val="20"/>
        </w:rPr>
        <w:t xml:space="preserve">figure </w:t>
      </w:r>
      <w:r w:rsidR="00245513" w:rsidRPr="00FE1502">
        <w:rPr>
          <w:rFonts w:ascii="Times New Roman" w:hAnsi="Times New Roman" w:cs="Times New Roman"/>
          <w:i/>
          <w:color w:val="000000"/>
          <w:sz w:val="20"/>
          <w:szCs w:val="20"/>
        </w:rPr>
        <w:t>2</w:t>
      </w:r>
      <w:r w:rsidR="00265F4A">
        <w:rPr>
          <w:rFonts w:ascii="Times New Roman" w:hAnsi="Times New Roman" w:cs="Times New Roman"/>
          <w:color w:val="000000"/>
          <w:sz w:val="20"/>
          <w:szCs w:val="20"/>
        </w:rPr>
        <w:t>)</w:t>
      </w:r>
      <w:r w:rsidR="00245513">
        <w:rPr>
          <w:rFonts w:ascii="Times New Roman" w:hAnsi="Times New Roman" w:cs="Times New Roman"/>
          <w:color w:val="000000"/>
          <w:sz w:val="20"/>
          <w:szCs w:val="20"/>
        </w:rPr>
        <w:t xml:space="preserve"> is chosen as target BN for recommendation. Because </w:t>
      </w:r>
      <w:r w:rsidR="00382F99">
        <w:rPr>
          <w:rFonts w:ascii="Times New Roman" w:hAnsi="Times New Roman" w:cs="Times New Roman"/>
          <w:color w:val="000000"/>
          <w:sz w:val="20"/>
          <w:szCs w:val="20"/>
        </w:rPr>
        <w:t xml:space="preserve">item </w:t>
      </w:r>
      <w:r w:rsidR="00382F99">
        <w:rPr>
          <w:rFonts w:ascii="Times New Roman" w:hAnsi="Times New Roman" w:cs="Times New Roman"/>
          <w:i/>
          <w:color w:val="000000"/>
          <w:sz w:val="20"/>
          <w:szCs w:val="20"/>
        </w:rPr>
        <w:t>1</w:t>
      </w:r>
      <w:r w:rsidR="00245513">
        <w:rPr>
          <w:rFonts w:ascii="Times New Roman" w:hAnsi="Times New Roman" w:cs="Times New Roman"/>
          <w:color w:val="000000"/>
          <w:sz w:val="20"/>
          <w:szCs w:val="20"/>
        </w:rPr>
        <w:t xml:space="preserve"> </w:t>
      </w:r>
      <w:r w:rsidR="00FE1502">
        <w:rPr>
          <w:rFonts w:ascii="Times New Roman" w:hAnsi="Times New Roman" w:cs="Times New Roman"/>
          <w:color w:val="000000"/>
          <w:sz w:val="20"/>
          <w:szCs w:val="20"/>
        </w:rPr>
        <w:t xml:space="preserve">is rated with value </w:t>
      </w:r>
      <w:r w:rsidR="00FE1502" w:rsidRPr="00FE1502">
        <w:rPr>
          <w:rFonts w:ascii="Times New Roman" w:hAnsi="Times New Roman" w:cs="Times New Roman"/>
          <w:i/>
          <w:color w:val="000000"/>
          <w:sz w:val="20"/>
          <w:szCs w:val="20"/>
        </w:rPr>
        <w:t>3</w:t>
      </w:r>
      <w:r w:rsidR="00FE1502">
        <w:rPr>
          <w:rFonts w:ascii="Times New Roman" w:hAnsi="Times New Roman" w:cs="Times New Roman"/>
          <w:color w:val="000000"/>
          <w:sz w:val="20"/>
          <w:szCs w:val="20"/>
        </w:rPr>
        <w:t xml:space="preserve">, </w:t>
      </w:r>
      <w:r w:rsidR="00382F99">
        <w:rPr>
          <w:rFonts w:ascii="Times New Roman" w:hAnsi="Times New Roman" w:cs="Times New Roman"/>
          <w:color w:val="000000"/>
          <w:sz w:val="20"/>
          <w:szCs w:val="20"/>
        </w:rPr>
        <w:t xml:space="preserve">node </w:t>
      </w:r>
      <w:r w:rsidR="00382F99" w:rsidRPr="00382F99">
        <w:rPr>
          <w:rFonts w:ascii="Times New Roman" w:hAnsi="Times New Roman" w:cs="Times New Roman"/>
          <w:i/>
          <w:color w:val="000000"/>
          <w:sz w:val="20"/>
          <w:szCs w:val="20"/>
        </w:rPr>
        <w:t>I</w:t>
      </w:r>
      <w:r w:rsidR="00382F99" w:rsidRPr="00382F99">
        <w:rPr>
          <w:rFonts w:ascii="Times New Roman" w:hAnsi="Times New Roman" w:cs="Times New Roman"/>
          <w:i/>
          <w:color w:val="000000"/>
          <w:sz w:val="20"/>
          <w:szCs w:val="20"/>
          <w:vertAlign w:val="subscript"/>
        </w:rPr>
        <w:t>1</w:t>
      </w:r>
      <w:r w:rsidR="00FE1502">
        <w:rPr>
          <w:rFonts w:ascii="Times New Roman" w:hAnsi="Times New Roman" w:cs="Times New Roman"/>
          <w:color w:val="000000"/>
          <w:sz w:val="20"/>
          <w:szCs w:val="20"/>
        </w:rPr>
        <w:t xml:space="preserve"> becomes a </w:t>
      </w:r>
      <w:r w:rsidR="00B2054C">
        <w:rPr>
          <w:rFonts w:ascii="Times New Roman" w:hAnsi="Times New Roman" w:cs="Times New Roman"/>
          <w:color w:val="000000"/>
          <w:sz w:val="20"/>
          <w:szCs w:val="20"/>
        </w:rPr>
        <w:t xml:space="preserve">binary </w:t>
      </w:r>
      <w:r w:rsidR="00FE1502">
        <w:rPr>
          <w:rFonts w:ascii="Times New Roman" w:hAnsi="Times New Roman" w:cs="Times New Roman"/>
          <w:color w:val="000000"/>
          <w:sz w:val="20"/>
          <w:szCs w:val="20"/>
        </w:rPr>
        <w:t xml:space="preserve">evidence node whose value is </w:t>
      </w:r>
      <w:r w:rsidR="00B2054C">
        <w:rPr>
          <w:rFonts w:ascii="Times New Roman" w:hAnsi="Times New Roman" w:cs="Times New Roman"/>
          <w:i/>
          <w:color w:val="000000"/>
          <w:sz w:val="20"/>
          <w:szCs w:val="20"/>
        </w:rPr>
        <w:t>1</w:t>
      </w:r>
      <w:r w:rsidR="00FE1502">
        <w:rPr>
          <w:rFonts w:ascii="Times New Roman" w:hAnsi="Times New Roman" w:cs="Times New Roman"/>
          <w:color w:val="000000"/>
          <w:sz w:val="20"/>
          <w:szCs w:val="20"/>
        </w:rPr>
        <w:t>.</w:t>
      </w:r>
      <w:r w:rsidR="00B2213D">
        <w:rPr>
          <w:rFonts w:ascii="Times New Roman" w:hAnsi="Times New Roman" w:cs="Times New Roman"/>
          <w:color w:val="000000"/>
          <w:sz w:val="20"/>
          <w:szCs w:val="20"/>
        </w:rPr>
        <w:t xml:space="preserve"> Following is the target BN whose evidence is shaded.</w:t>
      </w:r>
    </w:p>
    <w:p w:rsidR="002C4986" w:rsidRDefault="00572A7D" w:rsidP="007A2040">
      <w:pPr>
        <w:jc w:val="both"/>
        <w:rPr>
          <w:rFonts w:ascii="Times New Roman" w:hAnsi="Times New Roman" w:cs="Times New Roman"/>
          <w:color w:val="000000"/>
          <w:sz w:val="20"/>
          <w:szCs w:val="20"/>
        </w:rPr>
      </w:pPr>
      <w:r w:rsidRPr="00572A7D">
        <w:rPr>
          <w:rFonts w:ascii="Times New Roman" w:hAnsi="Times New Roman" w:cs="Times New Roman"/>
          <w:noProof/>
          <w:color w:val="40458C"/>
          <w:sz w:val="20"/>
          <w:szCs w:val="20"/>
          <w:lang w:eastAsia="zh-CN"/>
        </w:rPr>
        <w:pict>
          <v:group id="_x0000_s1085" style="position:absolute;left:0;text-align:left;margin-left:57pt;margin-top:14.5pt;width:327.75pt;height:142.25pt;z-index:251692032" coordorigin="2580,1790" coordsize="6555,2845">
            <v:oval id="_x0000_s1068" style="position:absolute;left:4515;top:3885;width:915;height:540" o:regroupid="2" fillcolor="#d8d8d8 [2732]">
              <v:textbox style="mso-next-textbox:#_x0000_s1068">
                <w:txbxContent>
                  <w:p w:rsidR="00CD1F3C" w:rsidRPr="0034672E" w:rsidRDefault="00CD1F3C" w:rsidP="0034672E">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1</w:t>
                    </w:r>
                    <w:r>
                      <w:rPr>
                        <w:rFonts w:ascii="Times New Roman" w:hAnsi="Times New Roman" w:cs="Times New Roman"/>
                        <w:i/>
                        <w:sz w:val="20"/>
                        <w:szCs w:val="20"/>
                      </w:rPr>
                      <w:t>=1</w:t>
                    </w:r>
                  </w:p>
                </w:txbxContent>
              </v:textbox>
            </v:oval>
            <v:oval id="_x0000_s1069" style="position:absolute;left:6210;top:3885;width:705;height:540" o:regroupid="2">
              <v:textbox style="mso-next-textbox:#_x0000_s1069">
                <w:txbxContent>
                  <w:p w:rsidR="00CD1F3C" w:rsidRPr="00D347E7" w:rsidRDefault="00CD1F3C" w:rsidP="0034672E">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2</w:t>
                    </w:r>
                  </w:p>
                </w:txbxContent>
              </v:textbox>
            </v:oval>
            <v:group id="_x0000_s1084" style="position:absolute;left:4875;top:1790;width:3495;height:2095" coordorigin="4860,13549" coordsize="3495,2095">
              <v:oval id="_x0000_s1067" style="position:absolute;left:5430;top:13676;width:705;height:540" o:regroupid="2">
                <v:textbox style="mso-next-textbox:#_x0000_s1067">
                  <w:txbxContent>
                    <w:p w:rsidR="00CD1F3C" w:rsidRPr="00D347E7" w:rsidRDefault="00CD1F3C" w:rsidP="0034672E">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3</w:t>
                      </w:r>
                    </w:p>
                  </w:txbxContent>
                </v:textbox>
              </v:oval>
              <v:shape id="_x0000_s1070" type="#_x0000_t32" style="position:absolute;left:4860;top:14216;width:915;height:1428;flip:x" o:connectortype="straight" o:regroupid="2">
                <v:stroke endarrow="block"/>
              </v:shape>
              <v:shape id="_x0000_s1071" type="#_x0000_t32" style="position:absolute;left:5775;top:14216;width:825;height:1428" o:connectortype="straight" o:regroupid="2">
                <v:stroke endarrow="block"/>
              </v:shape>
              <v:shape id="_x0000_s1072" type="#_x0000_t202" style="position:absolute;left:6360;top:13549;width:1995;height:975" o:regroupid="2" stroked="f">
                <v:textbox style="mso-next-textbox:#_x0000_s1072">
                  <w:txbxContent>
                    <w:p w:rsidR="00CD1F3C" w:rsidRDefault="00CD1F3C" w:rsidP="0034672E">
                      <w:pPr>
                        <w:rPr>
                          <w:rFonts w:ascii="Times New Roman" w:hAnsi="Times New Roman" w:cs="Times New Roman"/>
                          <w:sz w:val="20"/>
                          <w:szCs w:val="20"/>
                        </w:rPr>
                      </w:pPr>
                      <w:r w:rsidRPr="00CC7F9C">
                        <w:rPr>
                          <w:rFonts w:ascii="Times New Roman" w:hAnsi="Times New Roman" w:cs="Times New Roman"/>
                          <w:i/>
                          <w:sz w:val="20"/>
                          <w:szCs w:val="20"/>
                        </w:rPr>
                        <w:t>P</w:t>
                      </w:r>
                      <w:r>
                        <w:rPr>
                          <w:rFonts w:ascii="Times New Roman" w:hAnsi="Times New Roman" w:cs="Times New Roman"/>
                          <w:sz w:val="20"/>
                          <w:szCs w:val="20"/>
                        </w:rPr>
                        <w:t>(</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=1</w:t>
                      </w:r>
                      <w:r>
                        <w:rPr>
                          <w:rFonts w:ascii="Times New Roman" w:hAnsi="Times New Roman" w:cs="Times New Roman"/>
                          <w:sz w:val="20"/>
                          <w:szCs w:val="20"/>
                        </w:rPr>
                        <w:t>) = 1/2</w:t>
                      </w:r>
                    </w:p>
                    <w:p w:rsidR="00CD1F3C" w:rsidRPr="00CC7F9C" w:rsidRDefault="00CD1F3C" w:rsidP="0034672E">
                      <w:pPr>
                        <w:rPr>
                          <w:rFonts w:ascii="Times New Roman" w:hAnsi="Times New Roman" w:cs="Times New Roman"/>
                          <w:sz w:val="20"/>
                          <w:szCs w:val="20"/>
                        </w:rPr>
                      </w:pPr>
                      <w:r w:rsidRPr="00CC7F9C">
                        <w:rPr>
                          <w:rFonts w:ascii="Times New Roman" w:hAnsi="Times New Roman" w:cs="Times New Roman"/>
                          <w:i/>
                          <w:sz w:val="20"/>
                          <w:szCs w:val="20"/>
                        </w:rPr>
                        <w:t>P</w:t>
                      </w:r>
                      <w:r>
                        <w:rPr>
                          <w:rFonts w:ascii="Times New Roman" w:hAnsi="Times New Roman" w:cs="Times New Roman"/>
                          <w:sz w:val="20"/>
                          <w:szCs w:val="20"/>
                        </w:rPr>
                        <w:t>(</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=0</w:t>
                      </w:r>
                      <w:r>
                        <w:rPr>
                          <w:rFonts w:ascii="Times New Roman" w:hAnsi="Times New Roman" w:cs="Times New Roman"/>
                          <w:sz w:val="20"/>
                          <w:szCs w:val="20"/>
                        </w:rPr>
                        <w:t>) = 1/2</w:t>
                      </w:r>
                    </w:p>
                  </w:txbxContent>
                </v:textbox>
              </v:shape>
            </v:group>
            <v:shape id="_x0000_s1073" type="#_x0000_t202" style="position:absolute;left:7065;top:3300;width:2070;height:1335" o:regroupid="2" stroked="f">
              <v:textbox style="mso-next-textbox:#_x0000_s1073">
                <w:txbxContent>
                  <w:p w:rsidR="00CD1F3C" w:rsidRPr="00CC7F9C" w:rsidRDefault="00CD1F3C" w:rsidP="0034672E">
                    <w:pPr>
                      <w:rPr>
                        <w:rFonts w:ascii="Times New Roman" w:hAnsi="Times New Roman" w:cs="Times New Roman"/>
                        <w:i/>
                        <w:sz w:val="20"/>
                        <w:szCs w:val="20"/>
                      </w:rPr>
                    </w:pPr>
                    <w:r>
                      <w:rPr>
                        <w:rFonts w:ascii="Times New Roman" w:hAnsi="Times New Roman" w:cs="Times New Roman"/>
                        <w:sz w:val="20"/>
                        <w:szCs w:val="20"/>
                      </w:rPr>
                      <w:t xml:space="preserve">          </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=1    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=0</w:t>
                    </w:r>
                  </w:p>
                  <w:p w:rsidR="00CD1F3C" w:rsidRPr="00CC7F9C" w:rsidRDefault="00CD1F3C" w:rsidP="0034672E">
                    <w:pPr>
                      <w:rPr>
                        <w:rFonts w:ascii="Times New Roman" w:hAnsi="Times New Roman" w:cs="Times New Roman"/>
                        <w:sz w:val="20"/>
                        <w:szCs w:val="20"/>
                      </w:rPr>
                    </w:pP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2</w:t>
                    </w:r>
                    <w:r w:rsidRPr="00CC7F9C">
                      <w:rPr>
                        <w:rFonts w:ascii="Times New Roman" w:hAnsi="Times New Roman" w:cs="Times New Roman"/>
                        <w:i/>
                        <w:sz w:val="20"/>
                        <w:szCs w:val="20"/>
                      </w:rPr>
                      <w:t xml:space="preserve"> =1</w:t>
                    </w:r>
                    <w:r>
                      <w:rPr>
                        <w:rFonts w:ascii="Times New Roman" w:hAnsi="Times New Roman" w:cs="Times New Roman"/>
                        <w:i/>
                        <w:sz w:val="20"/>
                        <w:szCs w:val="20"/>
                      </w:rPr>
                      <w:t xml:space="preserve">    </w:t>
                    </w:r>
                    <w:r>
                      <w:rPr>
                        <w:rFonts w:ascii="Times New Roman" w:hAnsi="Times New Roman" w:cs="Times New Roman"/>
                        <w:sz w:val="20"/>
                        <w:szCs w:val="20"/>
                      </w:rPr>
                      <w:t>1        1/2</w:t>
                    </w:r>
                  </w:p>
                  <w:p w:rsidR="00CD1F3C" w:rsidRPr="00CC7F9C" w:rsidRDefault="00CD1F3C" w:rsidP="0034672E">
                    <w:pPr>
                      <w:rPr>
                        <w:rFonts w:ascii="Times New Roman" w:hAnsi="Times New Roman" w:cs="Times New Roman"/>
                        <w:sz w:val="20"/>
                        <w:szCs w:val="20"/>
                      </w:rPr>
                    </w:pP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2</w:t>
                    </w:r>
                    <w:r w:rsidRPr="00CC7F9C">
                      <w:rPr>
                        <w:rFonts w:ascii="Times New Roman" w:hAnsi="Times New Roman" w:cs="Times New Roman"/>
                        <w:i/>
                        <w:sz w:val="20"/>
                        <w:szCs w:val="20"/>
                      </w:rPr>
                      <w:t xml:space="preserve"> =0</w:t>
                    </w:r>
                    <w:r>
                      <w:rPr>
                        <w:rFonts w:ascii="Times New Roman" w:hAnsi="Times New Roman" w:cs="Times New Roman"/>
                        <w:sz w:val="20"/>
                        <w:szCs w:val="20"/>
                      </w:rPr>
                      <w:t xml:space="preserve">    0        1/2</w:t>
                    </w:r>
                  </w:p>
                  <w:p w:rsidR="00CD1F3C" w:rsidRPr="00CC7F9C" w:rsidRDefault="00CD1F3C" w:rsidP="0034672E">
                    <w:pPr>
                      <w:rPr>
                        <w:rFonts w:ascii="Times New Roman" w:hAnsi="Times New Roman" w:cs="Times New Roman"/>
                        <w:sz w:val="20"/>
                        <w:szCs w:val="20"/>
                      </w:rPr>
                    </w:pPr>
                  </w:p>
                </w:txbxContent>
              </v:textbox>
            </v:shape>
            <v:shape id="_x0000_s1074" type="#_x0000_t202" style="position:absolute;left:2580;top:3300;width:1860;height:1335" o:regroupid="2" stroked="f">
              <v:textbox style="mso-next-textbox:#_x0000_s1074">
                <w:txbxContent>
                  <w:p w:rsidR="00CD1F3C" w:rsidRPr="00CC7F9C" w:rsidRDefault="00CD1F3C" w:rsidP="0034672E">
                    <w:pPr>
                      <w:rPr>
                        <w:rFonts w:ascii="Times New Roman" w:hAnsi="Times New Roman" w:cs="Times New Roman"/>
                        <w:i/>
                        <w:sz w:val="20"/>
                        <w:szCs w:val="20"/>
                      </w:rPr>
                    </w:pPr>
                    <w:r>
                      <w:rPr>
                        <w:rFonts w:ascii="Times New Roman" w:hAnsi="Times New Roman" w:cs="Times New Roman"/>
                        <w:sz w:val="20"/>
                        <w:szCs w:val="20"/>
                      </w:rPr>
                      <w:t xml:space="preserve">          </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=1    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=0</w:t>
                    </w:r>
                  </w:p>
                  <w:p w:rsidR="00CD1F3C" w:rsidRPr="00CC7F9C" w:rsidRDefault="00CD1F3C" w:rsidP="0034672E">
                    <w:pPr>
                      <w:rPr>
                        <w:rFonts w:ascii="Times New Roman" w:hAnsi="Times New Roman" w:cs="Times New Roman"/>
                        <w:sz w:val="20"/>
                        <w:szCs w:val="20"/>
                      </w:rPr>
                    </w:pPr>
                    <w:r w:rsidRPr="00CC7F9C">
                      <w:rPr>
                        <w:rFonts w:ascii="Times New Roman" w:hAnsi="Times New Roman" w:cs="Times New Roman"/>
                        <w:i/>
                        <w:sz w:val="20"/>
                        <w:szCs w:val="20"/>
                      </w:rPr>
                      <w:t>I</w:t>
                    </w:r>
                    <w:r>
                      <w:rPr>
                        <w:rFonts w:ascii="Times New Roman" w:hAnsi="Times New Roman" w:cs="Times New Roman"/>
                        <w:i/>
                        <w:sz w:val="20"/>
                        <w:szCs w:val="20"/>
                        <w:vertAlign w:val="subscript"/>
                      </w:rPr>
                      <w:t>1</w:t>
                    </w:r>
                    <w:r w:rsidRPr="00CC7F9C">
                      <w:rPr>
                        <w:rFonts w:ascii="Times New Roman" w:hAnsi="Times New Roman" w:cs="Times New Roman"/>
                        <w:i/>
                        <w:sz w:val="20"/>
                        <w:szCs w:val="20"/>
                      </w:rPr>
                      <w:t xml:space="preserve"> =1</w:t>
                    </w:r>
                    <w:r>
                      <w:rPr>
                        <w:rFonts w:ascii="Times New Roman" w:hAnsi="Times New Roman" w:cs="Times New Roman"/>
                        <w:i/>
                        <w:sz w:val="20"/>
                        <w:szCs w:val="20"/>
                      </w:rPr>
                      <w:t xml:space="preserve">    </w:t>
                    </w:r>
                    <w:r>
                      <w:rPr>
                        <w:rFonts w:ascii="Times New Roman" w:hAnsi="Times New Roman" w:cs="Times New Roman"/>
                        <w:sz w:val="20"/>
                        <w:szCs w:val="20"/>
                      </w:rPr>
                      <w:t>1        1/2</w:t>
                    </w:r>
                  </w:p>
                  <w:p w:rsidR="00CD1F3C" w:rsidRPr="00CC7F9C" w:rsidRDefault="00CD1F3C" w:rsidP="0034672E">
                    <w:pPr>
                      <w:rPr>
                        <w:rFonts w:ascii="Times New Roman" w:hAnsi="Times New Roman" w:cs="Times New Roman"/>
                        <w:sz w:val="20"/>
                        <w:szCs w:val="20"/>
                      </w:rPr>
                    </w:pPr>
                    <w:r w:rsidRPr="00CC7F9C">
                      <w:rPr>
                        <w:rFonts w:ascii="Times New Roman" w:hAnsi="Times New Roman" w:cs="Times New Roman"/>
                        <w:i/>
                        <w:sz w:val="20"/>
                        <w:szCs w:val="20"/>
                      </w:rPr>
                      <w:t>I</w:t>
                    </w:r>
                    <w:r>
                      <w:rPr>
                        <w:rFonts w:ascii="Times New Roman" w:hAnsi="Times New Roman" w:cs="Times New Roman"/>
                        <w:i/>
                        <w:sz w:val="20"/>
                        <w:szCs w:val="20"/>
                        <w:vertAlign w:val="subscript"/>
                      </w:rPr>
                      <w:t>1</w:t>
                    </w:r>
                    <w:r w:rsidRPr="00CC7F9C">
                      <w:rPr>
                        <w:rFonts w:ascii="Times New Roman" w:hAnsi="Times New Roman" w:cs="Times New Roman"/>
                        <w:i/>
                        <w:sz w:val="20"/>
                        <w:szCs w:val="20"/>
                      </w:rPr>
                      <w:t xml:space="preserve"> =0</w:t>
                    </w:r>
                    <w:r>
                      <w:rPr>
                        <w:rFonts w:ascii="Times New Roman" w:hAnsi="Times New Roman" w:cs="Times New Roman"/>
                        <w:sz w:val="20"/>
                        <w:szCs w:val="20"/>
                      </w:rPr>
                      <w:t xml:space="preserve">    0        1/2</w:t>
                    </w:r>
                  </w:p>
                  <w:p w:rsidR="00CD1F3C" w:rsidRPr="00CC7F9C" w:rsidRDefault="00CD1F3C" w:rsidP="0034672E">
                    <w:pPr>
                      <w:rPr>
                        <w:rFonts w:ascii="Times New Roman" w:hAnsi="Times New Roman" w:cs="Times New Roman"/>
                        <w:sz w:val="20"/>
                        <w:szCs w:val="20"/>
                      </w:rPr>
                    </w:pPr>
                  </w:p>
                </w:txbxContent>
              </v:textbox>
            </v:shape>
          </v:group>
        </w:pict>
      </w:r>
    </w:p>
    <w:p w:rsidR="00D63089" w:rsidRDefault="00D63089" w:rsidP="007A2040">
      <w:pPr>
        <w:jc w:val="both"/>
        <w:rPr>
          <w:rFonts w:ascii="Times New Roman" w:hAnsi="Times New Roman" w:cs="Times New Roman"/>
          <w:color w:val="000000"/>
          <w:sz w:val="20"/>
          <w:szCs w:val="20"/>
        </w:rPr>
      </w:pPr>
    </w:p>
    <w:p w:rsidR="002D0A0A" w:rsidRDefault="002D0A0A" w:rsidP="007A2040">
      <w:pPr>
        <w:jc w:val="both"/>
        <w:rPr>
          <w:rFonts w:ascii="Times New Roman" w:hAnsi="Times New Roman" w:cs="Times New Roman"/>
          <w:color w:val="000000"/>
          <w:sz w:val="20"/>
          <w:szCs w:val="20"/>
        </w:rPr>
      </w:pPr>
    </w:p>
    <w:p w:rsidR="0034672E" w:rsidRDefault="0034672E" w:rsidP="007A2040">
      <w:pPr>
        <w:jc w:val="both"/>
        <w:rPr>
          <w:rFonts w:ascii="Times New Roman" w:hAnsi="Times New Roman" w:cs="Times New Roman"/>
          <w:color w:val="000000"/>
          <w:sz w:val="20"/>
          <w:szCs w:val="20"/>
        </w:rPr>
      </w:pPr>
    </w:p>
    <w:p w:rsidR="0034672E" w:rsidRDefault="0034672E" w:rsidP="007A2040">
      <w:pPr>
        <w:jc w:val="both"/>
        <w:rPr>
          <w:rFonts w:ascii="Times New Roman" w:hAnsi="Times New Roman" w:cs="Times New Roman"/>
          <w:color w:val="000000"/>
          <w:sz w:val="20"/>
          <w:szCs w:val="20"/>
        </w:rPr>
      </w:pPr>
    </w:p>
    <w:p w:rsidR="0034672E" w:rsidRDefault="0034672E" w:rsidP="007A2040">
      <w:pPr>
        <w:jc w:val="both"/>
        <w:rPr>
          <w:rFonts w:ascii="Times New Roman" w:hAnsi="Times New Roman" w:cs="Times New Roman"/>
          <w:color w:val="000000"/>
          <w:sz w:val="20"/>
          <w:szCs w:val="20"/>
        </w:rPr>
      </w:pPr>
    </w:p>
    <w:p w:rsidR="0034672E" w:rsidRDefault="0034672E" w:rsidP="007A2040">
      <w:pPr>
        <w:jc w:val="both"/>
        <w:rPr>
          <w:rFonts w:ascii="Times New Roman" w:hAnsi="Times New Roman" w:cs="Times New Roman"/>
          <w:color w:val="000000"/>
          <w:sz w:val="20"/>
          <w:szCs w:val="20"/>
        </w:rPr>
      </w:pPr>
    </w:p>
    <w:p w:rsidR="003363C9" w:rsidRPr="00EE1E95" w:rsidRDefault="003363C9" w:rsidP="003363C9">
      <w:pPr>
        <w:jc w:val="center"/>
        <w:rPr>
          <w:rFonts w:ascii="Times New Roman" w:hAnsi="Times New Roman" w:cs="Times New Roman"/>
          <w:sz w:val="20"/>
          <w:szCs w:val="20"/>
        </w:rPr>
      </w:pPr>
      <w:r w:rsidRPr="00B13C7F">
        <w:rPr>
          <w:rFonts w:ascii="Times New Roman" w:hAnsi="Times New Roman" w:cs="Times New Roman"/>
          <w:b/>
          <w:sz w:val="20"/>
          <w:szCs w:val="20"/>
        </w:rPr>
        <w:t xml:space="preserve">Figure </w:t>
      </w:r>
      <w:r>
        <w:rPr>
          <w:rFonts w:ascii="Times New Roman" w:hAnsi="Times New Roman" w:cs="Times New Roman"/>
          <w:b/>
          <w:sz w:val="20"/>
          <w:szCs w:val="20"/>
        </w:rPr>
        <w:t>3.</w:t>
      </w:r>
      <w:r w:rsidRPr="00B13C7F">
        <w:rPr>
          <w:rFonts w:ascii="Times New Roman" w:hAnsi="Times New Roman" w:cs="Times New Roman"/>
          <w:sz w:val="20"/>
          <w:szCs w:val="20"/>
        </w:rPr>
        <w:t xml:space="preserve"> </w:t>
      </w:r>
      <w:r>
        <w:rPr>
          <w:rFonts w:ascii="Times New Roman" w:hAnsi="Times New Roman" w:cs="Times New Roman"/>
          <w:sz w:val="20"/>
          <w:szCs w:val="20"/>
        </w:rPr>
        <w:t xml:space="preserve">Target </w:t>
      </w:r>
      <w:r>
        <w:rPr>
          <w:rFonts w:ascii="Times New Roman" w:hAnsi="Times New Roman" w:cs="Times New Roman"/>
          <w:color w:val="000000"/>
          <w:sz w:val="20"/>
          <w:szCs w:val="20"/>
        </w:rPr>
        <w:t xml:space="preserve">Bayesian network </w:t>
      </w:r>
      <w:r w:rsidR="00EE1E95">
        <w:rPr>
          <w:rFonts w:ascii="Times New Roman" w:hAnsi="Times New Roman" w:cs="Times New Roman"/>
          <w:color w:val="000000"/>
          <w:sz w:val="20"/>
          <w:szCs w:val="20"/>
        </w:rPr>
        <w:t xml:space="preserve">with evidence </w:t>
      </w:r>
      <w:r w:rsidR="00EE1E95" w:rsidRPr="00EE1E95">
        <w:rPr>
          <w:rFonts w:ascii="Times New Roman" w:hAnsi="Times New Roman" w:cs="Times New Roman"/>
          <w:i/>
          <w:color w:val="000000"/>
          <w:sz w:val="20"/>
          <w:szCs w:val="20"/>
        </w:rPr>
        <w:t>I</w:t>
      </w:r>
      <w:r w:rsidR="00072F1F">
        <w:rPr>
          <w:rFonts w:ascii="Times New Roman" w:hAnsi="Times New Roman" w:cs="Times New Roman"/>
          <w:i/>
          <w:color w:val="000000"/>
          <w:sz w:val="20"/>
          <w:szCs w:val="20"/>
          <w:vertAlign w:val="subscript"/>
        </w:rPr>
        <w:t>1</w:t>
      </w:r>
      <w:r w:rsidR="00EE1E95" w:rsidRPr="00EE1E95">
        <w:rPr>
          <w:rFonts w:ascii="Times New Roman" w:hAnsi="Times New Roman" w:cs="Times New Roman"/>
          <w:i/>
          <w:color w:val="000000"/>
          <w:sz w:val="20"/>
          <w:szCs w:val="20"/>
        </w:rPr>
        <w:t xml:space="preserve"> = </w:t>
      </w:r>
      <w:r w:rsidR="001B4168">
        <w:rPr>
          <w:rFonts w:ascii="Times New Roman" w:hAnsi="Times New Roman" w:cs="Times New Roman"/>
          <w:i/>
          <w:color w:val="000000"/>
          <w:sz w:val="20"/>
          <w:szCs w:val="20"/>
        </w:rPr>
        <w:t>1</w:t>
      </w:r>
    </w:p>
    <w:p w:rsidR="0034672E" w:rsidRDefault="00316F38"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Let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2</w:t>
      </w:r>
      <w:r>
        <w:rPr>
          <w:rFonts w:ascii="Times New Roman" w:hAnsi="Times New Roman" w:cs="Times New Roman"/>
          <w:color w:val="000000"/>
          <w:sz w:val="20"/>
          <w:szCs w:val="20"/>
        </w:rPr>
        <w:t xml:space="preserve">) and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xml:space="preserve">) be the posterior probabilities of nodes </w:t>
      </w:r>
      <w:r w:rsidR="002229E0" w:rsidRPr="007E58E8">
        <w:rPr>
          <w:rFonts w:ascii="Times New Roman" w:hAnsi="Times New Roman" w:cs="Times New Roman"/>
          <w:i/>
          <w:color w:val="000000"/>
          <w:sz w:val="20"/>
          <w:szCs w:val="20"/>
        </w:rPr>
        <w:t>I</w:t>
      </w:r>
      <w:r w:rsidR="002229E0" w:rsidRPr="007E58E8">
        <w:rPr>
          <w:rFonts w:ascii="Times New Roman" w:hAnsi="Times New Roman" w:cs="Times New Roman"/>
          <w:i/>
          <w:color w:val="000000"/>
          <w:sz w:val="20"/>
          <w:szCs w:val="20"/>
          <w:vertAlign w:val="subscript"/>
        </w:rPr>
        <w:t>2</w:t>
      </w:r>
      <w:r w:rsidR="002229E0">
        <w:rPr>
          <w:rFonts w:ascii="Times New Roman" w:hAnsi="Times New Roman" w:cs="Times New Roman"/>
          <w:color w:val="000000"/>
          <w:sz w:val="20"/>
          <w:szCs w:val="20"/>
        </w:rPr>
        <w:t xml:space="preserve"> and </w:t>
      </w:r>
      <w:r w:rsidR="002229E0" w:rsidRPr="007E58E8">
        <w:rPr>
          <w:rFonts w:ascii="Times New Roman" w:hAnsi="Times New Roman" w:cs="Times New Roman"/>
          <w:i/>
          <w:color w:val="000000"/>
          <w:sz w:val="20"/>
          <w:szCs w:val="20"/>
        </w:rPr>
        <w:t>I</w:t>
      </w:r>
      <w:r w:rsidR="002229E0" w:rsidRPr="007E58E8">
        <w:rPr>
          <w:rFonts w:ascii="Times New Roman" w:hAnsi="Times New Roman" w:cs="Times New Roman"/>
          <w:i/>
          <w:color w:val="000000"/>
          <w:sz w:val="20"/>
          <w:szCs w:val="20"/>
          <w:vertAlign w:val="subscript"/>
        </w:rPr>
        <w:t>3</w:t>
      </w:r>
      <w:r w:rsidR="002229E0">
        <w:rPr>
          <w:rFonts w:ascii="Times New Roman" w:hAnsi="Times New Roman" w:cs="Times New Roman"/>
          <w:color w:val="000000"/>
          <w:sz w:val="20"/>
          <w:szCs w:val="20"/>
        </w:rPr>
        <w:t>, respectively</w:t>
      </w:r>
      <w:r w:rsidR="00B40184">
        <w:rPr>
          <w:rFonts w:ascii="Times New Roman" w:hAnsi="Times New Roman" w:cs="Times New Roman"/>
          <w:color w:val="000000"/>
          <w:sz w:val="20"/>
          <w:szCs w:val="20"/>
        </w:rPr>
        <w:t xml:space="preserve"> and let g</w:t>
      </w:r>
      <w:r w:rsidR="00B40184" w:rsidRPr="00FD3D2B">
        <w:rPr>
          <w:rFonts w:ascii="Times New Roman" w:hAnsi="Times New Roman" w:cs="Times New Roman"/>
          <w:color w:val="000000"/>
          <w:sz w:val="20"/>
          <w:szCs w:val="20"/>
        </w:rPr>
        <w:t>(</w:t>
      </w:r>
      <w:r w:rsidR="00B40184">
        <w:rPr>
          <w:rFonts w:ascii="Times New Roman" w:hAnsi="Times New Roman" w:cs="Times New Roman"/>
          <w:i/>
          <w:color w:val="000000"/>
          <w:sz w:val="20"/>
          <w:szCs w:val="20"/>
        </w:rPr>
        <w:t>I</w:t>
      </w:r>
      <w:r w:rsidR="00B40184" w:rsidRPr="00FD3D2B">
        <w:rPr>
          <w:rFonts w:ascii="Times New Roman" w:hAnsi="Times New Roman" w:cs="Times New Roman"/>
          <w:i/>
          <w:color w:val="000000"/>
          <w:sz w:val="20"/>
          <w:szCs w:val="20"/>
          <w:vertAlign w:val="subscript"/>
        </w:rPr>
        <w:t>1</w:t>
      </w:r>
      <w:r w:rsidR="00B40184">
        <w:rPr>
          <w:rFonts w:ascii="Times New Roman" w:hAnsi="Times New Roman" w:cs="Times New Roman"/>
          <w:i/>
          <w:color w:val="000000"/>
          <w:sz w:val="20"/>
          <w:szCs w:val="20"/>
        </w:rPr>
        <w:t>, I</w:t>
      </w:r>
      <w:r w:rsidR="00B40184" w:rsidRPr="00FD3D2B">
        <w:rPr>
          <w:rFonts w:ascii="Times New Roman" w:hAnsi="Times New Roman" w:cs="Times New Roman"/>
          <w:i/>
          <w:color w:val="000000"/>
          <w:sz w:val="20"/>
          <w:szCs w:val="20"/>
          <w:vertAlign w:val="subscript"/>
        </w:rPr>
        <w:t>2</w:t>
      </w:r>
      <w:r w:rsidR="00B40184">
        <w:rPr>
          <w:rFonts w:ascii="Times New Roman" w:hAnsi="Times New Roman" w:cs="Times New Roman"/>
          <w:i/>
          <w:color w:val="000000"/>
          <w:sz w:val="20"/>
          <w:szCs w:val="20"/>
        </w:rPr>
        <w:t>, I</w:t>
      </w:r>
      <w:r w:rsidR="00B40184" w:rsidRPr="00FD3D2B">
        <w:rPr>
          <w:rFonts w:ascii="Times New Roman" w:hAnsi="Times New Roman" w:cs="Times New Roman"/>
          <w:i/>
          <w:color w:val="000000"/>
          <w:sz w:val="20"/>
          <w:szCs w:val="20"/>
          <w:vertAlign w:val="subscript"/>
        </w:rPr>
        <w:t>3</w:t>
      </w:r>
      <w:r w:rsidR="00B40184" w:rsidRPr="00FD3D2B">
        <w:rPr>
          <w:rFonts w:ascii="Times New Roman" w:hAnsi="Times New Roman" w:cs="Times New Roman"/>
          <w:color w:val="000000"/>
          <w:sz w:val="20"/>
          <w:szCs w:val="20"/>
        </w:rPr>
        <w:t>)</w:t>
      </w:r>
      <w:r w:rsidR="00B40184">
        <w:rPr>
          <w:rFonts w:ascii="Times New Roman" w:hAnsi="Times New Roman" w:cs="Times New Roman"/>
          <w:i/>
          <w:color w:val="000000"/>
          <w:sz w:val="20"/>
          <w:szCs w:val="20"/>
        </w:rPr>
        <w:t xml:space="preserve"> </w:t>
      </w:r>
      <w:r w:rsidR="00B40184" w:rsidRPr="001B57B6">
        <w:rPr>
          <w:rFonts w:ascii="Times New Roman" w:hAnsi="Times New Roman" w:cs="Times New Roman"/>
          <w:i/>
          <w:color w:val="000000"/>
          <w:sz w:val="20"/>
          <w:szCs w:val="20"/>
        </w:rPr>
        <w:t>= P</w:t>
      </w:r>
      <w:r w:rsidR="00B40184" w:rsidRPr="001B57B6">
        <w:rPr>
          <w:rFonts w:ascii="Times New Roman" w:hAnsi="Times New Roman" w:cs="Times New Roman"/>
          <w:color w:val="000000"/>
          <w:sz w:val="20"/>
          <w:szCs w:val="20"/>
        </w:rPr>
        <w:t>(</w:t>
      </w:r>
      <w:r w:rsidR="00B40184" w:rsidRPr="001B57B6">
        <w:rPr>
          <w:rFonts w:ascii="Times New Roman" w:hAnsi="Times New Roman" w:cs="Times New Roman"/>
          <w:i/>
          <w:color w:val="000000"/>
          <w:sz w:val="20"/>
          <w:szCs w:val="20"/>
        </w:rPr>
        <w:t>I</w:t>
      </w:r>
      <w:r w:rsidR="00B40184">
        <w:rPr>
          <w:rFonts w:ascii="Times New Roman" w:hAnsi="Times New Roman" w:cs="Times New Roman"/>
          <w:i/>
          <w:color w:val="000000"/>
          <w:sz w:val="20"/>
          <w:szCs w:val="20"/>
          <w:vertAlign w:val="subscript"/>
        </w:rPr>
        <w:t>3</w:t>
      </w:r>
      <w:r w:rsidR="00B40184" w:rsidRPr="001B57B6">
        <w:rPr>
          <w:rFonts w:ascii="Times New Roman" w:hAnsi="Times New Roman" w:cs="Times New Roman"/>
          <w:color w:val="000000"/>
          <w:sz w:val="20"/>
          <w:szCs w:val="20"/>
        </w:rPr>
        <w:t>)</w:t>
      </w:r>
      <w:r w:rsidR="00B40184" w:rsidRPr="001B57B6">
        <w:rPr>
          <w:rFonts w:ascii="Times New Roman" w:hAnsi="Times New Roman" w:cs="Times New Roman"/>
          <w:i/>
          <w:color w:val="000000"/>
          <w:sz w:val="20"/>
          <w:szCs w:val="20"/>
        </w:rPr>
        <w:t>P</w:t>
      </w:r>
      <w:r w:rsidR="00B40184" w:rsidRPr="001B57B6">
        <w:rPr>
          <w:rFonts w:ascii="Times New Roman" w:hAnsi="Times New Roman" w:cs="Times New Roman"/>
          <w:color w:val="000000"/>
          <w:sz w:val="20"/>
          <w:szCs w:val="20"/>
        </w:rPr>
        <w:t>(</w:t>
      </w:r>
      <w:r w:rsidR="00B40184" w:rsidRPr="001B57B6">
        <w:rPr>
          <w:rFonts w:ascii="Times New Roman" w:hAnsi="Times New Roman" w:cs="Times New Roman"/>
          <w:i/>
          <w:color w:val="000000"/>
          <w:sz w:val="20"/>
          <w:szCs w:val="20"/>
        </w:rPr>
        <w:t>I</w:t>
      </w:r>
      <w:r w:rsidR="00B40184">
        <w:rPr>
          <w:rFonts w:ascii="Times New Roman" w:hAnsi="Times New Roman" w:cs="Times New Roman"/>
          <w:i/>
          <w:color w:val="000000"/>
          <w:sz w:val="20"/>
          <w:szCs w:val="20"/>
          <w:vertAlign w:val="subscript"/>
        </w:rPr>
        <w:t>1</w:t>
      </w:r>
      <w:r w:rsidR="00B40184" w:rsidRPr="001B57B6">
        <w:rPr>
          <w:rFonts w:ascii="Times New Roman" w:hAnsi="Times New Roman" w:cs="Times New Roman"/>
          <w:i/>
          <w:color w:val="000000"/>
          <w:sz w:val="20"/>
          <w:szCs w:val="20"/>
        </w:rPr>
        <w:t>|I</w:t>
      </w:r>
      <w:r w:rsidR="00B40184">
        <w:rPr>
          <w:rFonts w:ascii="Times New Roman" w:hAnsi="Times New Roman" w:cs="Times New Roman"/>
          <w:i/>
          <w:color w:val="000000"/>
          <w:sz w:val="20"/>
          <w:szCs w:val="20"/>
          <w:vertAlign w:val="subscript"/>
        </w:rPr>
        <w:t>3</w:t>
      </w:r>
      <w:r w:rsidR="00B40184" w:rsidRPr="001B57B6">
        <w:rPr>
          <w:rFonts w:ascii="Times New Roman" w:hAnsi="Times New Roman" w:cs="Times New Roman"/>
          <w:color w:val="000000"/>
          <w:sz w:val="20"/>
          <w:szCs w:val="20"/>
        </w:rPr>
        <w:t>)</w:t>
      </w:r>
      <w:r w:rsidR="00B40184" w:rsidRPr="001B57B6">
        <w:rPr>
          <w:rFonts w:ascii="Times New Roman" w:hAnsi="Times New Roman" w:cs="Times New Roman"/>
          <w:i/>
          <w:color w:val="000000"/>
          <w:sz w:val="20"/>
          <w:szCs w:val="20"/>
        </w:rPr>
        <w:t>P</w:t>
      </w:r>
      <w:r w:rsidR="00B40184" w:rsidRPr="001B57B6">
        <w:rPr>
          <w:rFonts w:ascii="Times New Roman" w:hAnsi="Times New Roman" w:cs="Times New Roman"/>
          <w:color w:val="000000"/>
          <w:sz w:val="20"/>
          <w:szCs w:val="20"/>
        </w:rPr>
        <w:t>(</w:t>
      </w:r>
      <w:r w:rsidR="00B40184" w:rsidRPr="001B57B6">
        <w:rPr>
          <w:rFonts w:ascii="Times New Roman" w:hAnsi="Times New Roman" w:cs="Times New Roman"/>
          <w:i/>
          <w:color w:val="000000"/>
          <w:sz w:val="20"/>
          <w:szCs w:val="20"/>
        </w:rPr>
        <w:t>I</w:t>
      </w:r>
      <w:r w:rsidR="00B40184">
        <w:rPr>
          <w:rFonts w:ascii="Times New Roman" w:hAnsi="Times New Roman" w:cs="Times New Roman"/>
          <w:i/>
          <w:color w:val="000000"/>
          <w:sz w:val="20"/>
          <w:szCs w:val="20"/>
          <w:vertAlign w:val="subscript"/>
        </w:rPr>
        <w:t>2</w:t>
      </w:r>
      <w:r w:rsidR="00B40184" w:rsidRPr="001B57B6">
        <w:rPr>
          <w:rFonts w:ascii="Times New Roman" w:hAnsi="Times New Roman" w:cs="Times New Roman"/>
          <w:i/>
          <w:color w:val="000000"/>
          <w:sz w:val="20"/>
          <w:szCs w:val="20"/>
        </w:rPr>
        <w:t>|I</w:t>
      </w:r>
      <w:r w:rsidR="00B40184">
        <w:rPr>
          <w:rFonts w:ascii="Times New Roman" w:hAnsi="Times New Roman" w:cs="Times New Roman"/>
          <w:i/>
          <w:color w:val="000000"/>
          <w:sz w:val="20"/>
          <w:szCs w:val="20"/>
          <w:vertAlign w:val="subscript"/>
        </w:rPr>
        <w:t>3</w:t>
      </w:r>
      <w:r w:rsidR="00B40184" w:rsidRPr="001B57B6">
        <w:rPr>
          <w:rFonts w:ascii="Times New Roman" w:hAnsi="Times New Roman" w:cs="Times New Roman"/>
          <w:color w:val="000000"/>
          <w:sz w:val="20"/>
          <w:szCs w:val="20"/>
        </w:rPr>
        <w:t>)</w:t>
      </w:r>
      <w:r w:rsidR="00B40184">
        <w:rPr>
          <w:rFonts w:ascii="Times New Roman" w:hAnsi="Times New Roman" w:cs="Times New Roman"/>
          <w:color w:val="000000"/>
          <w:sz w:val="20"/>
          <w:szCs w:val="20"/>
        </w:rPr>
        <w:t xml:space="preserve"> be the joint probability function of target </w:t>
      </w:r>
      <w:r w:rsidR="00265F4A">
        <w:rPr>
          <w:rFonts w:ascii="Times New Roman" w:hAnsi="Times New Roman" w:cs="Times New Roman"/>
          <w:color w:val="000000"/>
          <w:sz w:val="20"/>
          <w:szCs w:val="20"/>
        </w:rPr>
        <w:t>BN</w:t>
      </w:r>
      <w:r w:rsidR="000D2910">
        <w:rPr>
          <w:rFonts w:ascii="Times New Roman" w:hAnsi="Times New Roman" w:cs="Times New Roman"/>
          <w:color w:val="000000"/>
          <w:sz w:val="20"/>
          <w:szCs w:val="20"/>
        </w:rPr>
        <w:t>, we have:</w:t>
      </w:r>
    </w:p>
    <w:p w:rsidR="009E41D2" w:rsidRDefault="009E41D2" w:rsidP="007A2040">
      <w:pPr>
        <w:jc w:val="both"/>
        <w:rPr>
          <w:rFonts w:ascii="Times New Roman" w:eastAsiaTheme="minorEastAsia"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nary>
                <m:naryPr>
                  <m:chr m:val="∑"/>
                  <m:limLoc m:val="undOvr"/>
                  <m:supHide m:val="on"/>
                  <m:ctrlPr>
                    <w:rPr>
                      <w:rFonts w:ascii="Cambria Math" w:hAnsi="Cambria Math" w:cs="Times New Roman"/>
                      <w:i/>
                      <w:color w:val="000000"/>
                      <w:sz w:val="20"/>
                      <w:szCs w:val="20"/>
                    </w:rPr>
                  </m:ctrlPr>
                </m:naryPr>
                <m: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sub>
                <m:sup/>
                <m:e>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e>
              </m:nary>
            </m:num>
            <m:den>
              <m:nary>
                <m:naryPr>
                  <m:chr m:val="∑"/>
                  <m:limLoc m:val="undOvr"/>
                  <m:supHide m:val="on"/>
                  <m:ctrlPr>
                    <w:rPr>
                      <w:rFonts w:ascii="Cambria Math" w:hAnsi="Cambria Math" w:cs="Times New Roman"/>
                      <w:i/>
                      <w:color w:val="000000"/>
                      <w:sz w:val="20"/>
                      <w:szCs w:val="20"/>
                    </w:rPr>
                  </m:ctrlPr>
                </m:naryPr>
                <m:sub>
                  <m:sSub>
                    <m:sSubPr>
                      <m:ctrlPr>
                        <w:rPr>
                          <w:rFonts w:ascii="Cambria Math" w:hAnsi="Cambria Math" w:cs="Times New Roman"/>
                          <w:i/>
                          <w:color w:val="000000"/>
                          <w:sz w:val="20"/>
                          <w:szCs w:val="20"/>
                        </w:rPr>
                      </m:ctrlPr>
                    </m:sSub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,I</m:t>
                      </m:r>
                    </m:e>
                    <m:sub>
                      <m:r>
                        <w:rPr>
                          <w:rFonts w:ascii="Cambria Math" w:hAnsi="Cambria Math" w:cs="Times New Roman"/>
                          <w:color w:val="000000"/>
                          <w:sz w:val="20"/>
                          <w:szCs w:val="20"/>
                        </w:rPr>
                        <m:t>3</m:t>
                      </m:r>
                    </m:sub>
                  </m:sSub>
                </m:sub>
                <m:sup/>
                <m:e>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e>
              </m:nary>
            </m:den>
          </m:f>
        </m:oMath>
      </m:oMathPara>
    </w:p>
    <w:p w:rsidR="00B2054C" w:rsidRDefault="00B2054C" w:rsidP="00B2054C">
      <w:pPr>
        <w:jc w:val="both"/>
        <w:rPr>
          <w:rFonts w:ascii="Times New Roman" w:eastAsiaTheme="minorEastAsia"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nary>
                <m:naryPr>
                  <m:chr m:val="∑"/>
                  <m:limLoc m:val="undOvr"/>
                  <m:supHide m:val="on"/>
                  <m:ctrlPr>
                    <w:rPr>
                      <w:rFonts w:ascii="Cambria Math" w:hAnsi="Cambria Math" w:cs="Times New Roman"/>
                      <w:i/>
                      <w:color w:val="000000"/>
                      <w:sz w:val="20"/>
                      <w:szCs w:val="20"/>
                    </w:rPr>
                  </m:ctrlPr>
                </m:naryPr>
                <m: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sub>
                <m:sup/>
                <m:e>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nary>
            </m:num>
            <m:den>
              <m:nary>
                <m:naryPr>
                  <m:chr m:val="∑"/>
                  <m:limLoc m:val="undOvr"/>
                  <m:supHide m:val="on"/>
                  <m:ctrlPr>
                    <w:rPr>
                      <w:rFonts w:ascii="Cambria Math" w:hAnsi="Cambria Math" w:cs="Times New Roman"/>
                      <w:i/>
                      <w:color w:val="000000"/>
                      <w:sz w:val="20"/>
                      <w:szCs w:val="20"/>
                    </w:rPr>
                  </m:ctrlPr>
                </m:naryPr>
                <m:sub>
                  <m:sSub>
                    <m:sSubPr>
                      <m:ctrlPr>
                        <w:rPr>
                          <w:rFonts w:ascii="Cambria Math" w:hAnsi="Cambria Math" w:cs="Times New Roman"/>
                          <w:i/>
                          <w:color w:val="000000"/>
                          <w:sz w:val="20"/>
                          <w:szCs w:val="20"/>
                        </w:rPr>
                      </m:ctrlPr>
                    </m:sSub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,I</m:t>
                      </m:r>
                    </m:e>
                    <m:sub>
                      <m:r>
                        <w:rPr>
                          <w:rFonts w:ascii="Cambria Math" w:hAnsi="Cambria Math" w:cs="Times New Roman"/>
                          <w:color w:val="000000"/>
                          <w:sz w:val="20"/>
                          <w:szCs w:val="20"/>
                        </w:rPr>
                        <m:t>2</m:t>
                      </m:r>
                    </m:sub>
                  </m:sSub>
                </m:sub>
                <m:sup/>
                <m:e>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nary>
            </m:den>
          </m:f>
        </m:oMath>
      </m:oMathPara>
    </w:p>
    <w:p w:rsidR="00B2054C" w:rsidRDefault="001D2EDB" w:rsidP="00B2054C">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Expending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2</w:t>
      </w:r>
      <w:r>
        <w:rPr>
          <w:rFonts w:ascii="Times New Roman" w:hAnsi="Times New Roman" w:cs="Times New Roman"/>
          <w:color w:val="000000"/>
          <w:sz w:val="20"/>
          <w:szCs w:val="20"/>
        </w:rPr>
        <w:t xml:space="preserve">) and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we have:</w:t>
      </w:r>
    </w:p>
    <w:p w:rsidR="001D2EDB" w:rsidRPr="00FE1502" w:rsidRDefault="00C4302D" w:rsidP="00B2054C">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num>
            <m:den>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den>
          </m:f>
        </m:oMath>
      </m:oMathPara>
    </w:p>
    <w:p w:rsidR="009233C3" w:rsidRDefault="009233C3" w:rsidP="007A2040">
      <w:pPr>
        <w:jc w:val="both"/>
        <w:rPr>
          <w:rFonts w:ascii="Times New Roman" w:hAnsi="Times New Roman" w:cs="Times New Roman"/>
          <w:color w:val="000000"/>
          <w:sz w:val="20"/>
          <w:szCs w:val="20"/>
        </w:rPr>
      </w:pPr>
    </w:p>
    <w:p w:rsidR="00EC61E5" w:rsidRPr="00FE1502" w:rsidRDefault="00EC61E5" w:rsidP="00EC61E5">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num>
            <m:den>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den>
          </m:f>
        </m:oMath>
      </m:oMathPara>
    </w:p>
    <w:p w:rsidR="00EC61E5" w:rsidRDefault="00280846" w:rsidP="007A2040">
      <w:pPr>
        <w:jc w:val="both"/>
        <w:rPr>
          <w:rFonts w:ascii="Times New Roman" w:hAnsi="Times New Roman" w:cs="Times New Roman"/>
          <w:color w:val="000000"/>
          <w:sz w:val="20"/>
          <w:szCs w:val="20"/>
        </w:rPr>
      </w:pPr>
      <w:r>
        <w:rPr>
          <w:rFonts w:ascii="Times New Roman" w:hAnsi="Times New Roman" w:cs="Times New Roman"/>
          <w:color w:val="000000"/>
          <w:sz w:val="20"/>
          <w:szCs w:val="20"/>
        </w:rPr>
        <w:t>It is easy to calculated g</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I</w:t>
      </w:r>
      <w:r w:rsidRPr="00FD3D2B">
        <w:rPr>
          <w:rFonts w:ascii="Times New Roman" w:hAnsi="Times New Roman" w:cs="Times New Roman"/>
          <w:i/>
          <w:color w:val="000000"/>
          <w:sz w:val="20"/>
          <w:szCs w:val="20"/>
          <w:vertAlign w:val="subscript"/>
        </w:rPr>
        <w:t>1</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2</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3</w:t>
      </w:r>
      <w:r w:rsidRPr="00FD3D2B">
        <w:rPr>
          <w:rFonts w:ascii="Times New Roman" w:hAnsi="Times New Roman" w:cs="Times New Roman"/>
          <w:color w:val="000000"/>
          <w:sz w:val="20"/>
          <w:szCs w:val="20"/>
        </w:rPr>
        <w:t>)</w:t>
      </w:r>
      <w:r w:rsidR="00516CF9" w:rsidRPr="00516CF9">
        <w:rPr>
          <w:rFonts w:ascii="Times New Roman" w:hAnsi="Times New Roman" w:cs="Times New Roman"/>
          <w:i/>
          <w:color w:val="000000"/>
          <w:sz w:val="20"/>
          <w:szCs w:val="20"/>
        </w:rPr>
        <w:t xml:space="preserve"> </w:t>
      </w:r>
      <w:r w:rsidR="00516CF9">
        <w:rPr>
          <w:rFonts w:ascii="Times New Roman" w:hAnsi="Times New Roman" w:cs="Times New Roman"/>
          <w:i/>
          <w:color w:val="000000"/>
          <w:sz w:val="20"/>
          <w:szCs w:val="20"/>
        </w:rPr>
        <w:t xml:space="preserve">= </w:t>
      </w:r>
      <w:r w:rsidR="00516CF9" w:rsidRPr="001B57B6">
        <w:rPr>
          <w:rFonts w:ascii="Times New Roman" w:hAnsi="Times New Roman" w:cs="Times New Roman"/>
          <w:i/>
          <w:color w:val="000000"/>
          <w:sz w:val="20"/>
          <w:szCs w:val="20"/>
        </w:rPr>
        <w:t>P</w:t>
      </w:r>
      <w:r w:rsidR="00516CF9" w:rsidRPr="001B57B6">
        <w:rPr>
          <w:rFonts w:ascii="Times New Roman" w:hAnsi="Times New Roman" w:cs="Times New Roman"/>
          <w:color w:val="000000"/>
          <w:sz w:val="20"/>
          <w:szCs w:val="20"/>
        </w:rPr>
        <w:t>(</w:t>
      </w:r>
      <w:r w:rsidR="00516CF9" w:rsidRPr="001B57B6">
        <w:rPr>
          <w:rFonts w:ascii="Times New Roman" w:hAnsi="Times New Roman" w:cs="Times New Roman"/>
          <w:i/>
          <w:color w:val="000000"/>
          <w:sz w:val="20"/>
          <w:szCs w:val="20"/>
        </w:rPr>
        <w:t>I</w:t>
      </w:r>
      <w:r w:rsidR="00516CF9">
        <w:rPr>
          <w:rFonts w:ascii="Times New Roman" w:hAnsi="Times New Roman" w:cs="Times New Roman"/>
          <w:i/>
          <w:color w:val="000000"/>
          <w:sz w:val="20"/>
          <w:szCs w:val="20"/>
          <w:vertAlign w:val="subscript"/>
        </w:rPr>
        <w:t>3</w:t>
      </w:r>
      <w:r w:rsidR="00516CF9" w:rsidRPr="001B57B6">
        <w:rPr>
          <w:rFonts w:ascii="Times New Roman" w:hAnsi="Times New Roman" w:cs="Times New Roman"/>
          <w:color w:val="000000"/>
          <w:sz w:val="20"/>
          <w:szCs w:val="20"/>
        </w:rPr>
        <w:t>)</w:t>
      </w:r>
      <w:r w:rsidR="00516CF9" w:rsidRPr="001B57B6">
        <w:rPr>
          <w:rFonts w:ascii="Times New Roman" w:hAnsi="Times New Roman" w:cs="Times New Roman"/>
          <w:i/>
          <w:color w:val="000000"/>
          <w:sz w:val="20"/>
          <w:szCs w:val="20"/>
        </w:rPr>
        <w:t>P</w:t>
      </w:r>
      <w:r w:rsidR="00516CF9" w:rsidRPr="001B57B6">
        <w:rPr>
          <w:rFonts w:ascii="Times New Roman" w:hAnsi="Times New Roman" w:cs="Times New Roman"/>
          <w:color w:val="000000"/>
          <w:sz w:val="20"/>
          <w:szCs w:val="20"/>
        </w:rPr>
        <w:t>(</w:t>
      </w:r>
      <w:r w:rsidR="00516CF9" w:rsidRPr="001B57B6">
        <w:rPr>
          <w:rFonts w:ascii="Times New Roman" w:hAnsi="Times New Roman" w:cs="Times New Roman"/>
          <w:i/>
          <w:color w:val="000000"/>
          <w:sz w:val="20"/>
          <w:szCs w:val="20"/>
        </w:rPr>
        <w:t>I</w:t>
      </w:r>
      <w:r w:rsidR="00516CF9">
        <w:rPr>
          <w:rFonts w:ascii="Times New Roman" w:hAnsi="Times New Roman" w:cs="Times New Roman"/>
          <w:i/>
          <w:color w:val="000000"/>
          <w:sz w:val="20"/>
          <w:szCs w:val="20"/>
          <w:vertAlign w:val="subscript"/>
        </w:rPr>
        <w:t>1</w:t>
      </w:r>
      <w:r w:rsidR="00516CF9" w:rsidRPr="001B57B6">
        <w:rPr>
          <w:rFonts w:ascii="Times New Roman" w:hAnsi="Times New Roman" w:cs="Times New Roman"/>
          <w:i/>
          <w:color w:val="000000"/>
          <w:sz w:val="20"/>
          <w:szCs w:val="20"/>
        </w:rPr>
        <w:t>|I</w:t>
      </w:r>
      <w:r w:rsidR="00516CF9">
        <w:rPr>
          <w:rFonts w:ascii="Times New Roman" w:hAnsi="Times New Roman" w:cs="Times New Roman"/>
          <w:i/>
          <w:color w:val="000000"/>
          <w:sz w:val="20"/>
          <w:szCs w:val="20"/>
          <w:vertAlign w:val="subscript"/>
        </w:rPr>
        <w:t>3</w:t>
      </w:r>
      <w:r w:rsidR="00516CF9" w:rsidRPr="001B57B6">
        <w:rPr>
          <w:rFonts w:ascii="Times New Roman" w:hAnsi="Times New Roman" w:cs="Times New Roman"/>
          <w:color w:val="000000"/>
          <w:sz w:val="20"/>
          <w:szCs w:val="20"/>
        </w:rPr>
        <w:t>)</w:t>
      </w:r>
      <w:r w:rsidR="00516CF9" w:rsidRPr="001B57B6">
        <w:rPr>
          <w:rFonts w:ascii="Times New Roman" w:hAnsi="Times New Roman" w:cs="Times New Roman"/>
          <w:i/>
          <w:color w:val="000000"/>
          <w:sz w:val="20"/>
          <w:szCs w:val="20"/>
        </w:rPr>
        <w:t>P</w:t>
      </w:r>
      <w:r w:rsidR="00516CF9" w:rsidRPr="001B57B6">
        <w:rPr>
          <w:rFonts w:ascii="Times New Roman" w:hAnsi="Times New Roman" w:cs="Times New Roman"/>
          <w:color w:val="000000"/>
          <w:sz w:val="20"/>
          <w:szCs w:val="20"/>
        </w:rPr>
        <w:t>(</w:t>
      </w:r>
      <w:r w:rsidR="00516CF9" w:rsidRPr="001B57B6">
        <w:rPr>
          <w:rFonts w:ascii="Times New Roman" w:hAnsi="Times New Roman" w:cs="Times New Roman"/>
          <w:i/>
          <w:color w:val="000000"/>
          <w:sz w:val="20"/>
          <w:szCs w:val="20"/>
        </w:rPr>
        <w:t>I</w:t>
      </w:r>
      <w:r w:rsidR="00516CF9">
        <w:rPr>
          <w:rFonts w:ascii="Times New Roman" w:hAnsi="Times New Roman" w:cs="Times New Roman"/>
          <w:i/>
          <w:color w:val="000000"/>
          <w:sz w:val="20"/>
          <w:szCs w:val="20"/>
          <w:vertAlign w:val="subscript"/>
        </w:rPr>
        <w:t>2</w:t>
      </w:r>
      <w:r w:rsidR="00516CF9" w:rsidRPr="001B57B6">
        <w:rPr>
          <w:rFonts w:ascii="Times New Roman" w:hAnsi="Times New Roman" w:cs="Times New Roman"/>
          <w:i/>
          <w:color w:val="000000"/>
          <w:sz w:val="20"/>
          <w:szCs w:val="20"/>
        </w:rPr>
        <w:t>|I</w:t>
      </w:r>
      <w:r w:rsidR="00516CF9">
        <w:rPr>
          <w:rFonts w:ascii="Times New Roman" w:hAnsi="Times New Roman" w:cs="Times New Roman"/>
          <w:i/>
          <w:color w:val="000000"/>
          <w:sz w:val="20"/>
          <w:szCs w:val="20"/>
          <w:vertAlign w:val="subscript"/>
        </w:rPr>
        <w:t>3</w:t>
      </w:r>
      <w:r w:rsidR="00516CF9" w:rsidRPr="001B57B6">
        <w:rPr>
          <w:rFonts w:ascii="Times New Roman" w:hAnsi="Times New Roman" w:cs="Times New Roman"/>
          <w:color w:val="000000"/>
          <w:sz w:val="20"/>
          <w:szCs w:val="20"/>
        </w:rPr>
        <w:t>)</w:t>
      </w:r>
      <w:r w:rsidR="00516CF9">
        <w:rPr>
          <w:rFonts w:ascii="Times New Roman" w:hAnsi="Times New Roman" w:cs="Times New Roman"/>
          <w:color w:val="000000"/>
          <w:sz w:val="20"/>
          <w:szCs w:val="20"/>
        </w:rPr>
        <w:t xml:space="preserve"> </w:t>
      </w:r>
      <w:r>
        <w:rPr>
          <w:rFonts w:ascii="Times New Roman" w:hAnsi="Times New Roman" w:cs="Times New Roman"/>
          <w:i/>
          <w:color w:val="000000"/>
          <w:sz w:val="20"/>
          <w:szCs w:val="20"/>
        </w:rPr>
        <w:t xml:space="preserve"> </w:t>
      </w:r>
      <w:r w:rsidR="001C5E18">
        <w:rPr>
          <w:rFonts w:ascii="Times New Roman" w:hAnsi="Times New Roman" w:cs="Times New Roman"/>
          <w:color w:val="000000"/>
          <w:sz w:val="20"/>
          <w:szCs w:val="20"/>
        </w:rPr>
        <w:t xml:space="preserve">by applying the CPT of target BN </w:t>
      </w:r>
      <w:r>
        <w:rPr>
          <w:rFonts w:ascii="Times New Roman" w:hAnsi="Times New Roman" w:cs="Times New Roman"/>
          <w:color w:val="000000"/>
          <w:sz w:val="20"/>
          <w:szCs w:val="20"/>
        </w:rPr>
        <w:t xml:space="preserve">when variables </w:t>
      </w:r>
      <w:r>
        <w:rPr>
          <w:rFonts w:ascii="Times New Roman" w:hAnsi="Times New Roman" w:cs="Times New Roman"/>
          <w:i/>
          <w:color w:val="000000"/>
          <w:sz w:val="20"/>
          <w:szCs w:val="20"/>
        </w:rPr>
        <w:t>I</w:t>
      </w:r>
      <w:r w:rsidRPr="00FD3D2B">
        <w:rPr>
          <w:rFonts w:ascii="Times New Roman" w:hAnsi="Times New Roman" w:cs="Times New Roman"/>
          <w:i/>
          <w:color w:val="000000"/>
          <w:sz w:val="20"/>
          <w:szCs w:val="20"/>
          <w:vertAlign w:val="subscript"/>
        </w:rPr>
        <w:t>1</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2</w:t>
      </w:r>
      <w:r>
        <w:rPr>
          <w:rFonts w:ascii="Times New Roman" w:hAnsi="Times New Roman" w:cs="Times New Roman"/>
          <w:i/>
          <w:color w:val="000000"/>
          <w:sz w:val="20"/>
          <w:szCs w:val="20"/>
        </w:rPr>
        <w:t xml:space="preserve"> </w:t>
      </w:r>
      <w:r w:rsidRPr="00280846">
        <w:rPr>
          <w:rFonts w:ascii="Times New Roman" w:hAnsi="Times New Roman" w:cs="Times New Roman"/>
          <w:color w:val="000000"/>
          <w:sz w:val="20"/>
          <w:szCs w:val="20"/>
        </w:rPr>
        <w:t>and</w:t>
      </w:r>
      <w:r>
        <w:rPr>
          <w:rFonts w:ascii="Times New Roman" w:hAnsi="Times New Roman" w:cs="Times New Roman"/>
          <w:i/>
          <w:color w:val="000000"/>
          <w:sz w:val="20"/>
          <w:szCs w:val="20"/>
        </w:rPr>
        <w:t xml:space="preserve"> </w:t>
      </w:r>
      <w:r w:rsidRPr="00280846">
        <w:rPr>
          <w:rFonts w:ascii="Times New Roman" w:hAnsi="Times New Roman" w:cs="Times New Roman"/>
          <w:i/>
          <w:color w:val="000000"/>
          <w:sz w:val="20"/>
          <w:szCs w:val="20"/>
        </w:rPr>
        <w:t>I</w:t>
      </w:r>
      <w:r w:rsidRPr="00280846">
        <w:rPr>
          <w:rFonts w:ascii="Times New Roman" w:hAnsi="Times New Roman" w:cs="Times New Roman"/>
          <w:i/>
          <w:color w:val="000000"/>
          <w:sz w:val="20"/>
          <w:szCs w:val="20"/>
          <w:vertAlign w:val="subscript"/>
        </w:rPr>
        <w:t>3</w:t>
      </w:r>
      <w:r>
        <w:rPr>
          <w:rFonts w:ascii="Times New Roman" w:hAnsi="Times New Roman" w:cs="Times New Roman"/>
          <w:i/>
          <w:color w:val="000000"/>
          <w:sz w:val="20"/>
          <w:szCs w:val="20"/>
        </w:rPr>
        <w:t xml:space="preserve"> </w:t>
      </w:r>
      <w:r w:rsidRPr="00280846">
        <w:rPr>
          <w:rFonts w:ascii="Times New Roman" w:hAnsi="Times New Roman" w:cs="Times New Roman"/>
          <w:color w:val="000000"/>
          <w:sz w:val="20"/>
          <w:szCs w:val="20"/>
        </w:rPr>
        <w:t>are</w:t>
      </w:r>
      <w:r>
        <w:rPr>
          <w:rFonts w:ascii="Times New Roman" w:hAnsi="Times New Roman" w:cs="Times New Roman"/>
          <w:i/>
          <w:color w:val="000000"/>
          <w:sz w:val="20"/>
          <w:szCs w:val="20"/>
        </w:rPr>
        <w:t xml:space="preserve"> </w:t>
      </w:r>
      <w:r w:rsidRPr="00280846">
        <w:rPr>
          <w:rFonts w:ascii="Times New Roman" w:hAnsi="Times New Roman" w:cs="Times New Roman"/>
          <w:color w:val="000000"/>
          <w:sz w:val="20"/>
          <w:szCs w:val="20"/>
        </w:rPr>
        <w:t>specified</w:t>
      </w:r>
      <w:r>
        <w:rPr>
          <w:rFonts w:ascii="Times New Roman" w:hAnsi="Times New Roman" w:cs="Times New Roman"/>
          <w:color w:val="000000"/>
          <w:sz w:val="20"/>
          <w:szCs w:val="20"/>
        </w:rPr>
        <w:t xml:space="preserve"> </w:t>
      </w:r>
      <w:r w:rsidR="001C5E18">
        <w:rPr>
          <w:rFonts w:ascii="Times New Roman" w:hAnsi="Times New Roman" w:cs="Times New Roman"/>
          <w:color w:val="000000"/>
          <w:sz w:val="20"/>
          <w:szCs w:val="20"/>
        </w:rPr>
        <w:t>by</w:t>
      </w:r>
      <w:r>
        <w:rPr>
          <w:rFonts w:ascii="Times New Roman" w:hAnsi="Times New Roman" w:cs="Times New Roman"/>
          <w:color w:val="000000"/>
          <w:sz w:val="20"/>
          <w:szCs w:val="20"/>
        </w:rPr>
        <w:t xml:space="preserve"> concrete values</w:t>
      </w:r>
      <w:r w:rsidR="00E774EC">
        <w:rPr>
          <w:rFonts w:ascii="Times New Roman" w:hAnsi="Times New Roman" w:cs="Times New Roman"/>
          <w:color w:val="000000"/>
          <w:sz w:val="20"/>
          <w:szCs w:val="20"/>
        </w:rPr>
        <w:t>.</w:t>
      </w:r>
      <w:r w:rsidR="00B77581">
        <w:rPr>
          <w:rFonts w:ascii="Times New Roman" w:hAnsi="Times New Roman" w:cs="Times New Roman"/>
          <w:color w:val="000000"/>
          <w:sz w:val="20"/>
          <w:szCs w:val="20"/>
        </w:rPr>
        <w:t xml:space="preserve"> So </w:t>
      </w:r>
      <w:r w:rsidR="00403839">
        <w:rPr>
          <w:rFonts w:ascii="Times New Roman" w:hAnsi="Times New Roman" w:cs="Times New Roman"/>
          <w:color w:val="000000"/>
          <w:sz w:val="20"/>
          <w:szCs w:val="20"/>
        </w:rPr>
        <w:t>posterior probabilities</w:t>
      </w:r>
      <w:r w:rsidR="00B77581">
        <w:rPr>
          <w:rFonts w:ascii="Times New Roman" w:hAnsi="Times New Roman" w:cs="Times New Roman"/>
          <w:color w:val="000000"/>
          <w:sz w:val="20"/>
          <w:szCs w:val="20"/>
        </w:rPr>
        <w:t xml:space="preserve"> </w:t>
      </w:r>
      <w:r w:rsidR="00B77581" w:rsidRPr="007E58E8">
        <w:rPr>
          <w:rFonts w:ascii="Times New Roman" w:hAnsi="Times New Roman" w:cs="Times New Roman"/>
          <w:i/>
          <w:color w:val="000000"/>
          <w:sz w:val="20"/>
          <w:szCs w:val="20"/>
        </w:rPr>
        <w:t>PoP</w:t>
      </w:r>
      <w:r w:rsidR="00B77581">
        <w:rPr>
          <w:rFonts w:ascii="Times New Roman" w:hAnsi="Times New Roman" w:cs="Times New Roman"/>
          <w:color w:val="000000"/>
          <w:sz w:val="20"/>
          <w:szCs w:val="20"/>
        </w:rPr>
        <w:t>(</w:t>
      </w:r>
      <w:r w:rsidR="00B77581" w:rsidRPr="007E58E8">
        <w:rPr>
          <w:rFonts w:ascii="Times New Roman" w:hAnsi="Times New Roman" w:cs="Times New Roman"/>
          <w:i/>
          <w:color w:val="000000"/>
          <w:sz w:val="20"/>
          <w:szCs w:val="20"/>
        </w:rPr>
        <w:t>I</w:t>
      </w:r>
      <w:r w:rsidR="00B77581" w:rsidRPr="007E58E8">
        <w:rPr>
          <w:rFonts w:ascii="Times New Roman" w:hAnsi="Times New Roman" w:cs="Times New Roman"/>
          <w:i/>
          <w:color w:val="000000"/>
          <w:sz w:val="20"/>
          <w:szCs w:val="20"/>
          <w:vertAlign w:val="subscript"/>
        </w:rPr>
        <w:t>2</w:t>
      </w:r>
      <w:r w:rsidR="00B77581">
        <w:rPr>
          <w:rFonts w:ascii="Times New Roman" w:hAnsi="Times New Roman" w:cs="Times New Roman"/>
          <w:color w:val="000000"/>
          <w:sz w:val="20"/>
          <w:szCs w:val="20"/>
        </w:rPr>
        <w:t xml:space="preserve">) </w:t>
      </w:r>
      <w:r w:rsidR="00403839">
        <w:rPr>
          <w:rFonts w:ascii="Times New Roman" w:hAnsi="Times New Roman" w:cs="Times New Roman"/>
          <w:color w:val="000000"/>
          <w:sz w:val="20"/>
          <w:szCs w:val="20"/>
        </w:rPr>
        <w:t xml:space="preserve">and </w:t>
      </w:r>
      <w:r w:rsidR="00B77581" w:rsidRPr="007E58E8">
        <w:rPr>
          <w:rFonts w:ascii="Times New Roman" w:hAnsi="Times New Roman" w:cs="Times New Roman"/>
          <w:i/>
          <w:color w:val="000000"/>
          <w:sz w:val="20"/>
          <w:szCs w:val="20"/>
        </w:rPr>
        <w:t>PoP</w:t>
      </w:r>
      <w:r w:rsidR="00B77581">
        <w:rPr>
          <w:rFonts w:ascii="Times New Roman" w:hAnsi="Times New Roman" w:cs="Times New Roman"/>
          <w:color w:val="000000"/>
          <w:sz w:val="20"/>
          <w:szCs w:val="20"/>
        </w:rPr>
        <w:t>(</w:t>
      </w:r>
      <w:r w:rsidR="00B77581" w:rsidRPr="007E58E8">
        <w:rPr>
          <w:rFonts w:ascii="Times New Roman" w:hAnsi="Times New Roman" w:cs="Times New Roman"/>
          <w:i/>
          <w:color w:val="000000"/>
          <w:sz w:val="20"/>
          <w:szCs w:val="20"/>
        </w:rPr>
        <w:t>I</w:t>
      </w:r>
      <w:r w:rsidR="00B77581" w:rsidRPr="007E58E8">
        <w:rPr>
          <w:rFonts w:ascii="Times New Roman" w:hAnsi="Times New Roman" w:cs="Times New Roman"/>
          <w:i/>
          <w:color w:val="000000"/>
          <w:sz w:val="20"/>
          <w:szCs w:val="20"/>
          <w:vertAlign w:val="subscript"/>
        </w:rPr>
        <w:t>3</w:t>
      </w:r>
      <w:r w:rsidR="00B77581">
        <w:rPr>
          <w:rFonts w:ascii="Times New Roman" w:hAnsi="Times New Roman" w:cs="Times New Roman"/>
          <w:color w:val="000000"/>
          <w:sz w:val="20"/>
          <w:szCs w:val="20"/>
        </w:rPr>
        <w:t>)</w:t>
      </w:r>
      <w:r w:rsidR="00403839">
        <w:rPr>
          <w:rFonts w:ascii="Times New Roman" w:hAnsi="Times New Roman" w:cs="Times New Roman"/>
          <w:color w:val="000000"/>
          <w:sz w:val="20"/>
          <w:szCs w:val="20"/>
        </w:rPr>
        <w:t xml:space="preserve"> are totally determined:</w:t>
      </w:r>
    </w:p>
    <w:p w:rsidR="00403839" w:rsidRDefault="003E29DD" w:rsidP="007A2040">
      <w:pPr>
        <w:jc w:val="both"/>
        <w:rPr>
          <w:rFonts w:ascii="Times New Roman" w:eastAsiaTheme="minorEastAsia"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8</m:t>
                  </m:r>
                </m:den>
              </m:f>
            </m:num>
            <m:den>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8</m:t>
                  </m:r>
                </m:den>
              </m:f>
              <m:r>
                <w:rPr>
                  <w:rFonts w:ascii="Cambria Math" w:hAnsi="Cambria Math" w:cs="Times New Roman"/>
                  <w:color w:val="000000"/>
                  <w:sz w:val="20"/>
                  <w:szCs w:val="20"/>
                </w:rPr>
                <m:t>+0+</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8</m:t>
                  </m:r>
                </m:den>
              </m:f>
            </m:den>
          </m:f>
          <m:r>
            <w:rPr>
              <w:rFonts w:ascii="Cambria Math" w:hAnsi="Cambria Math" w:cs="Times New Roman"/>
              <w:color w:val="000000"/>
              <w:sz w:val="20"/>
              <w:szCs w:val="20"/>
            </w:rPr>
            <m:t>=0.83</m:t>
          </m:r>
        </m:oMath>
      </m:oMathPara>
    </w:p>
    <w:p w:rsidR="003E29DD" w:rsidRPr="00FE1502" w:rsidRDefault="003E29DD" w:rsidP="007A2040">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+0</m:t>
              </m:r>
            </m:num>
            <m:den>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+0+0+0</m:t>
              </m:r>
            </m:den>
          </m:f>
          <m:r>
            <w:rPr>
              <w:rFonts w:ascii="Cambria Math" w:hAnsi="Cambria Math" w:cs="Times New Roman"/>
              <w:color w:val="000000"/>
              <w:sz w:val="20"/>
              <w:szCs w:val="20"/>
            </w:rPr>
            <m:t>=1</m:t>
          </m:r>
        </m:oMath>
      </m:oMathPara>
    </w:p>
    <w:p w:rsidR="00202D21" w:rsidRPr="00B13C7F" w:rsidRDefault="00A61590" w:rsidP="003E29DD">
      <w:pPr>
        <w:jc w:val="both"/>
        <w:rPr>
          <w:rFonts w:ascii="Times New Roman" w:hAnsi="Times New Roman" w:cs="Times New Roman"/>
          <w:sz w:val="20"/>
          <w:szCs w:val="20"/>
        </w:rPr>
      </w:pPr>
      <w:r>
        <w:rPr>
          <w:rFonts w:ascii="Times New Roman" w:hAnsi="Times New Roman" w:cs="Times New Roman"/>
          <w:sz w:val="20"/>
          <w:szCs w:val="20"/>
        </w:rPr>
        <w:lastRenderedPageBreak/>
        <w:t xml:space="preserve">Because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xml:space="preserve">) is maximal posterior probability, item </w:t>
      </w:r>
      <w:r w:rsidRPr="004602AB">
        <w:rPr>
          <w:rFonts w:ascii="Times New Roman" w:hAnsi="Times New Roman" w:cs="Times New Roman"/>
          <w:i/>
          <w:color w:val="000000"/>
          <w:sz w:val="20"/>
          <w:szCs w:val="20"/>
        </w:rPr>
        <w:t>3</w:t>
      </w:r>
      <w:r>
        <w:rPr>
          <w:rFonts w:ascii="Times New Roman" w:hAnsi="Times New Roman" w:cs="Times New Roman"/>
          <w:color w:val="000000"/>
          <w:sz w:val="20"/>
          <w:szCs w:val="20"/>
        </w:rPr>
        <w:t xml:space="preserve"> is strongly recommended to user.</w:t>
      </w:r>
      <w:r w:rsidR="006E543F">
        <w:rPr>
          <w:rFonts w:ascii="Times New Roman" w:hAnsi="Times New Roman" w:cs="Times New Roman"/>
          <w:color w:val="000000"/>
          <w:sz w:val="20"/>
          <w:szCs w:val="20"/>
        </w:rPr>
        <w:t xml:space="preserve"> The target BN is very small with only three nodes and so the complexity of computation </w:t>
      </w:r>
      <w:r w:rsidR="00C267B2">
        <w:rPr>
          <w:rFonts w:ascii="Times New Roman" w:hAnsi="Times New Roman" w:cs="Times New Roman"/>
          <w:color w:val="000000"/>
          <w:sz w:val="20"/>
          <w:szCs w:val="20"/>
        </w:rPr>
        <w:t xml:space="preserve">is </w:t>
      </w:r>
      <w:r w:rsidR="006E543F">
        <w:rPr>
          <w:rFonts w:ascii="Times New Roman" w:hAnsi="Times New Roman" w:cs="Times New Roman"/>
          <w:color w:val="000000"/>
          <w:sz w:val="20"/>
          <w:szCs w:val="20"/>
        </w:rPr>
        <w:t xml:space="preserve">insignificant </w:t>
      </w:r>
      <w:r w:rsidR="0099386F">
        <w:rPr>
          <w:rFonts w:ascii="Times New Roman" w:hAnsi="Times New Roman" w:cs="Times New Roman"/>
          <w:color w:val="000000"/>
          <w:sz w:val="20"/>
          <w:szCs w:val="20"/>
        </w:rPr>
        <w:t xml:space="preserve">and does not affect ability of real-time response of recommendation system </w:t>
      </w:r>
      <w:r w:rsidR="00C267B2">
        <w:rPr>
          <w:rFonts w:ascii="Times New Roman" w:hAnsi="Times New Roman" w:cs="Times New Roman"/>
          <w:color w:val="000000"/>
          <w:sz w:val="20"/>
          <w:szCs w:val="20"/>
        </w:rPr>
        <w:t>but when BN get</w:t>
      </w:r>
      <w:r w:rsidR="00522C15">
        <w:rPr>
          <w:rFonts w:ascii="Times New Roman" w:hAnsi="Times New Roman" w:cs="Times New Roman"/>
          <w:color w:val="000000"/>
          <w:sz w:val="20"/>
          <w:szCs w:val="20"/>
        </w:rPr>
        <w:t>s</w:t>
      </w:r>
      <w:r w:rsidR="00C267B2">
        <w:rPr>
          <w:rFonts w:ascii="Times New Roman" w:hAnsi="Times New Roman" w:cs="Times New Roman"/>
          <w:color w:val="000000"/>
          <w:sz w:val="20"/>
          <w:szCs w:val="20"/>
        </w:rPr>
        <w:t xml:space="preserve"> huge, it </w:t>
      </w:r>
      <w:r w:rsidR="00687AA8">
        <w:rPr>
          <w:rFonts w:ascii="Times New Roman" w:hAnsi="Times New Roman" w:cs="Times New Roman"/>
          <w:color w:val="000000"/>
          <w:sz w:val="20"/>
          <w:szCs w:val="20"/>
        </w:rPr>
        <w:t xml:space="preserve">becomes serious </w:t>
      </w:r>
      <w:r w:rsidR="00E555C0">
        <w:rPr>
          <w:rFonts w:ascii="Times New Roman" w:hAnsi="Times New Roman" w:cs="Times New Roman"/>
          <w:color w:val="000000"/>
          <w:sz w:val="20"/>
          <w:szCs w:val="20"/>
        </w:rPr>
        <w:t>problem that</w:t>
      </w:r>
      <w:r w:rsidR="00687AA8">
        <w:rPr>
          <w:rFonts w:ascii="Times New Roman" w:hAnsi="Times New Roman" w:cs="Times New Roman"/>
          <w:color w:val="000000"/>
          <w:sz w:val="20"/>
          <w:szCs w:val="20"/>
        </w:rPr>
        <w:t xml:space="preserve"> needs to be resolved.</w:t>
      </w:r>
      <w:r w:rsidR="004D3ECA">
        <w:rPr>
          <w:rFonts w:ascii="Times New Roman" w:hAnsi="Times New Roman" w:cs="Times New Roman"/>
          <w:color w:val="000000"/>
          <w:sz w:val="20"/>
          <w:szCs w:val="20"/>
        </w:rPr>
        <w:t xml:space="preserve"> Next section will mention enhancement</w:t>
      </w:r>
      <w:r w:rsidR="006B42CE">
        <w:rPr>
          <w:rFonts w:ascii="Times New Roman" w:hAnsi="Times New Roman" w:cs="Times New Roman"/>
          <w:color w:val="000000"/>
          <w:sz w:val="20"/>
          <w:szCs w:val="20"/>
        </w:rPr>
        <w:t xml:space="preserve"> technique which overcomes such complexity</w:t>
      </w:r>
      <w:r w:rsidR="004D3ECA">
        <w:rPr>
          <w:rFonts w:ascii="Times New Roman" w:hAnsi="Times New Roman" w:cs="Times New Roman"/>
          <w:color w:val="000000"/>
          <w:sz w:val="20"/>
          <w:szCs w:val="20"/>
        </w:rPr>
        <w:t>.</w:t>
      </w:r>
    </w:p>
    <w:p w:rsidR="006B2CA2" w:rsidRPr="00B13C7F" w:rsidRDefault="00BD626C" w:rsidP="006B2CA2">
      <w:pPr>
        <w:jc w:val="both"/>
        <w:rPr>
          <w:rFonts w:ascii="Times New Roman" w:hAnsi="Times New Roman" w:cs="Times New Roman"/>
          <w:b/>
          <w:szCs w:val="24"/>
        </w:rPr>
      </w:pPr>
      <w:r>
        <w:rPr>
          <w:rFonts w:ascii="Times New Roman" w:hAnsi="Times New Roman" w:cs="Times New Roman"/>
          <w:b/>
          <w:szCs w:val="24"/>
        </w:rPr>
        <w:t>3</w:t>
      </w:r>
      <w:r w:rsidR="006B2CA2" w:rsidRPr="00B13C7F">
        <w:rPr>
          <w:rFonts w:ascii="Times New Roman" w:hAnsi="Times New Roman" w:cs="Times New Roman"/>
          <w:b/>
          <w:szCs w:val="24"/>
        </w:rPr>
        <w:t xml:space="preserve">. </w:t>
      </w:r>
      <w:r w:rsidR="002301AF" w:rsidRPr="00B13C7F">
        <w:rPr>
          <w:rFonts w:ascii="Times New Roman" w:hAnsi="Times New Roman" w:cs="Times New Roman"/>
          <w:b/>
          <w:szCs w:val="24"/>
        </w:rPr>
        <w:t>An enhancement –</w:t>
      </w:r>
      <w:r w:rsidR="0055120F" w:rsidRPr="00B13C7F">
        <w:rPr>
          <w:rFonts w:ascii="Times New Roman" w:hAnsi="Times New Roman" w:cs="Times New Roman"/>
          <w:b/>
          <w:szCs w:val="24"/>
        </w:rPr>
        <w:t xml:space="preserve"> clustered</w:t>
      </w:r>
      <w:r w:rsidR="002301AF" w:rsidRPr="00B13C7F">
        <w:rPr>
          <w:rFonts w:ascii="Times New Roman" w:hAnsi="Times New Roman" w:cs="Times New Roman"/>
          <w:b/>
          <w:szCs w:val="24"/>
        </w:rPr>
        <w:t xml:space="preserve"> Bayesian network</w:t>
      </w:r>
      <w:r w:rsidR="0055120F" w:rsidRPr="00B13C7F">
        <w:rPr>
          <w:rFonts w:ascii="Times New Roman" w:hAnsi="Times New Roman" w:cs="Times New Roman"/>
          <w:b/>
          <w:szCs w:val="24"/>
        </w:rPr>
        <w:t>s</w:t>
      </w:r>
    </w:p>
    <w:p w:rsidR="008453D3" w:rsidRPr="00B13C7F" w:rsidRDefault="00B84087" w:rsidP="006B2CA2">
      <w:pPr>
        <w:jc w:val="both"/>
        <w:rPr>
          <w:rFonts w:ascii="Times New Roman" w:hAnsi="Times New Roman" w:cs="Times New Roman"/>
          <w:sz w:val="20"/>
          <w:szCs w:val="20"/>
        </w:rPr>
      </w:pPr>
      <w:r w:rsidRPr="00B13C7F">
        <w:rPr>
          <w:rFonts w:ascii="Times New Roman" w:hAnsi="Times New Roman" w:cs="Times New Roman"/>
          <w:sz w:val="20"/>
          <w:szCs w:val="20"/>
        </w:rPr>
        <w:t xml:space="preserve">As discussed, </w:t>
      </w:r>
      <w:r w:rsidR="000F1D54" w:rsidRPr="00B13C7F">
        <w:rPr>
          <w:rFonts w:ascii="Times New Roman" w:hAnsi="Times New Roman" w:cs="Times New Roman"/>
          <w:sz w:val="20"/>
          <w:szCs w:val="20"/>
        </w:rPr>
        <w:t xml:space="preserve">however the number of items is limited and not increased as much as the number of </w:t>
      </w:r>
      <w:r w:rsidR="009260E7" w:rsidRPr="00B13C7F">
        <w:rPr>
          <w:rFonts w:ascii="Times New Roman" w:hAnsi="Times New Roman" w:cs="Times New Roman"/>
          <w:sz w:val="20"/>
          <w:szCs w:val="20"/>
        </w:rPr>
        <w:t>users, it is still so large</w:t>
      </w:r>
      <w:r w:rsidR="00F00366" w:rsidRPr="00B13C7F">
        <w:rPr>
          <w:rFonts w:ascii="Times New Roman" w:hAnsi="Times New Roman" w:cs="Times New Roman"/>
          <w:sz w:val="20"/>
          <w:szCs w:val="20"/>
        </w:rPr>
        <w:t xml:space="preserve">. </w:t>
      </w:r>
      <w:r w:rsidR="001462D3">
        <w:rPr>
          <w:rFonts w:ascii="Times New Roman" w:hAnsi="Times New Roman" w:cs="Times New Roman"/>
          <w:sz w:val="20"/>
          <w:szCs w:val="20"/>
        </w:rPr>
        <w:t xml:space="preserve">Obviously, </w:t>
      </w:r>
      <w:r w:rsidR="00F00366" w:rsidRPr="00B13C7F">
        <w:rPr>
          <w:rFonts w:ascii="Times New Roman" w:hAnsi="Times New Roman" w:cs="Times New Roman"/>
          <w:sz w:val="20"/>
          <w:szCs w:val="20"/>
        </w:rPr>
        <w:t xml:space="preserve">BN </w:t>
      </w:r>
      <w:r w:rsidR="003C5852">
        <w:rPr>
          <w:rFonts w:ascii="Times New Roman" w:hAnsi="Times New Roman" w:cs="Times New Roman"/>
          <w:sz w:val="20"/>
          <w:szCs w:val="20"/>
        </w:rPr>
        <w:t>consists of</w:t>
      </w:r>
      <w:r w:rsidR="00F00366" w:rsidRPr="00B13C7F">
        <w:rPr>
          <w:rFonts w:ascii="Times New Roman" w:hAnsi="Times New Roman" w:cs="Times New Roman"/>
          <w:sz w:val="20"/>
          <w:szCs w:val="20"/>
        </w:rPr>
        <w:t xml:space="preserve"> </w:t>
      </w:r>
      <w:r w:rsidR="00412959" w:rsidRPr="00B13C7F">
        <w:rPr>
          <w:rFonts w:ascii="Times New Roman" w:hAnsi="Times New Roman" w:cs="Times New Roman"/>
          <w:sz w:val="20"/>
          <w:szCs w:val="20"/>
        </w:rPr>
        <w:t xml:space="preserve">connected </w:t>
      </w:r>
      <w:r w:rsidR="00F00366" w:rsidRPr="00B13C7F">
        <w:rPr>
          <w:rFonts w:ascii="Times New Roman" w:hAnsi="Times New Roman" w:cs="Times New Roman"/>
          <w:sz w:val="20"/>
          <w:szCs w:val="20"/>
        </w:rPr>
        <w:t xml:space="preserve">nodes </w:t>
      </w:r>
      <w:r w:rsidR="00885280" w:rsidRPr="00B13C7F">
        <w:rPr>
          <w:rFonts w:ascii="Times New Roman" w:hAnsi="Times New Roman" w:cs="Times New Roman"/>
          <w:sz w:val="20"/>
          <w:szCs w:val="20"/>
        </w:rPr>
        <w:t xml:space="preserve">but </w:t>
      </w:r>
      <w:r w:rsidR="00BC0D2E">
        <w:rPr>
          <w:rFonts w:ascii="Times New Roman" w:hAnsi="Times New Roman" w:cs="Times New Roman"/>
          <w:sz w:val="20"/>
          <w:szCs w:val="20"/>
        </w:rPr>
        <w:t xml:space="preserve">it </w:t>
      </w:r>
      <w:r w:rsidR="00484D29">
        <w:rPr>
          <w:rFonts w:ascii="Times New Roman" w:hAnsi="Times New Roman" w:cs="Times New Roman"/>
          <w:sz w:val="20"/>
          <w:szCs w:val="20"/>
        </w:rPr>
        <w:t>may</w:t>
      </w:r>
      <w:r w:rsidR="00885280" w:rsidRPr="00B13C7F">
        <w:rPr>
          <w:rFonts w:ascii="Times New Roman" w:hAnsi="Times New Roman" w:cs="Times New Roman"/>
          <w:sz w:val="20"/>
          <w:szCs w:val="20"/>
        </w:rPr>
        <w:t xml:space="preserve"> contain some </w:t>
      </w:r>
      <w:r w:rsidR="00C67995" w:rsidRPr="00B13C7F">
        <w:rPr>
          <w:rFonts w:ascii="Times New Roman" w:hAnsi="Times New Roman" w:cs="Times New Roman"/>
          <w:sz w:val="20"/>
          <w:szCs w:val="20"/>
        </w:rPr>
        <w:t>incoherent or unconnected nodes</w:t>
      </w:r>
      <w:r w:rsidR="00616E6B">
        <w:rPr>
          <w:rFonts w:ascii="Times New Roman" w:hAnsi="Times New Roman" w:cs="Times New Roman"/>
          <w:sz w:val="20"/>
          <w:szCs w:val="20"/>
        </w:rPr>
        <w:t xml:space="preserve"> because it is </w:t>
      </w:r>
      <w:r w:rsidR="00616E6B" w:rsidRPr="00B13C7F">
        <w:rPr>
          <w:rFonts w:ascii="Times New Roman" w:hAnsi="Times New Roman" w:cs="Times New Roman"/>
          <w:sz w:val="20"/>
          <w:szCs w:val="20"/>
        </w:rPr>
        <w:t xml:space="preserve">learned </w:t>
      </w:r>
      <w:r w:rsidR="00616E6B">
        <w:rPr>
          <w:rFonts w:ascii="Times New Roman" w:hAnsi="Times New Roman" w:cs="Times New Roman"/>
          <w:sz w:val="20"/>
          <w:szCs w:val="20"/>
        </w:rPr>
        <w:t>from such large data</w:t>
      </w:r>
      <w:r w:rsidR="00C67995" w:rsidRPr="00B13C7F">
        <w:rPr>
          <w:rFonts w:ascii="Times New Roman" w:hAnsi="Times New Roman" w:cs="Times New Roman"/>
          <w:sz w:val="20"/>
          <w:szCs w:val="20"/>
        </w:rPr>
        <w:t>.</w:t>
      </w:r>
      <w:r w:rsidR="00F00995" w:rsidRPr="00B13C7F">
        <w:rPr>
          <w:rFonts w:ascii="Times New Roman" w:hAnsi="Times New Roman" w:cs="Times New Roman"/>
          <w:sz w:val="20"/>
          <w:szCs w:val="20"/>
        </w:rPr>
        <w:t xml:space="preserve"> Such </w:t>
      </w:r>
      <w:r w:rsidR="008659E1" w:rsidRPr="00B13C7F">
        <w:rPr>
          <w:rFonts w:ascii="Times New Roman" w:hAnsi="Times New Roman" w:cs="Times New Roman"/>
          <w:sz w:val="20"/>
          <w:szCs w:val="20"/>
        </w:rPr>
        <w:t xml:space="preserve">incoherent nodes make </w:t>
      </w:r>
      <w:r w:rsidR="00530D0C" w:rsidRPr="00B13C7F">
        <w:rPr>
          <w:rFonts w:ascii="Times New Roman" w:hAnsi="Times New Roman" w:cs="Times New Roman"/>
          <w:sz w:val="20"/>
          <w:szCs w:val="20"/>
        </w:rPr>
        <w:t xml:space="preserve">the </w:t>
      </w:r>
      <w:r w:rsidR="008659E1" w:rsidRPr="00B13C7F">
        <w:rPr>
          <w:rFonts w:ascii="Times New Roman" w:hAnsi="Times New Roman" w:cs="Times New Roman"/>
          <w:sz w:val="20"/>
          <w:szCs w:val="20"/>
        </w:rPr>
        <w:t>inference</w:t>
      </w:r>
      <w:r w:rsidR="00B06738" w:rsidRPr="00B13C7F">
        <w:rPr>
          <w:rFonts w:ascii="Times New Roman" w:hAnsi="Times New Roman" w:cs="Times New Roman"/>
          <w:sz w:val="20"/>
          <w:szCs w:val="20"/>
        </w:rPr>
        <w:t xml:space="preserve"> mechanism</w:t>
      </w:r>
      <w:r w:rsidR="00F053AE" w:rsidRPr="00B13C7F">
        <w:rPr>
          <w:rFonts w:ascii="Times New Roman" w:hAnsi="Times New Roman" w:cs="Times New Roman"/>
          <w:sz w:val="20"/>
          <w:szCs w:val="20"/>
        </w:rPr>
        <w:t xml:space="preserve"> less </w:t>
      </w:r>
      <w:r w:rsidR="005A6473" w:rsidRPr="00B13C7F">
        <w:rPr>
          <w:rFonts w:ascii="Times New Roman" w:hAnsi="Times New Roman" w:cs="Times New Roman"/>
          <w:sz w:val="20"/>
          <w:szCs w:val="20"/>
        </w:rPr>
        <w:t xml:space="preserve">efficient. </w:t>
      </w:r>
      <w:r w:rsidR="008013F2" w:rsidRPr="00B13C7F">
        <w:rPr>
          <w:rFonts w:ascii="Times New Roman" w:hAnsi="Times New Roman" w:cs="Times New Roman"/>
          <w:sz w:val="20"/>
          <w:szCs w:val="20"/>
        </w:rPr>
        <w:t xml:space="preserve">This is </w:t>
      </w:r>
      <w:r w:rsidR="0056469C" w:rsidRPr="00B13C7F">
        <w:rPr>
          <w:rFonts w:ascii="Times New Roman" w:hAnsi="Times New Roman" w:cs="Times New Roman"/>
          <w:sz w:val="20"/>
          <w:szCs w:val="20"/>
        </w:rPr>
        <w:t xml:space="preserve">problem </w:t>
      </w:r>
      <w:r w:rsidR="0056469C">
        <w:rPr>
          <w:rFonts w:ascii="Times New Roman" w:hAnsi="Times New Roman" w:cs="Times New Roman"/>
          <w:sz w:val="20"/>
          <w:szCs w:val="20"/>
        </w:rPr>
        <w:t xml:space="preserve">of </w:t>
      </w:r>
      <w:r w:rsidR="008013F2" w:rsidRPr="00B13C7F">
        <w:rPr>
          <w:rFonts w:ascii="Times New Roman" w:hAnsi="Times New Roman" w:cs="Times New Roman"/>
          <w:sz w:val="20"/>
          <w:szCs w:val="20"/>
        </w:rPr>
        <w:t>incoheren</w:t>
      </w:r>
      <w:r w:rsidR="00844B84">
        <w:rPr>
          <w:rFonts w:ascii="Times New Roman" w:hAnsi="Times New Roman" w:cs="Times New Roman"/>
          <w:sz w:val="20"/>
          <w:szCs w:val="20"/>
        </w:rPr>
        <w:t>ce</w:t>
      </w:r>
      <w:r w:rsidR="008013F2" w:rsidRPr="00B13C7F">
        <w:rPr>
          <w:rFonts w:ascii="Times New Roman" w:hAnsi="Times New Roman" w:cs="Times New Roman"/>
          <w:sz w:val="20"/>
          <w:szCs w:val="20"/>
        </w:rPr>
        <w:t xml:space="preserve"> </w:t>
      </w:r>
      <w:r w:rsidR="002F0DC5">
        <w:rPr>
          <w:rFonts w:ascii="Times New Roman" w:hAnsi="Times New Roman" w:cs="Times New Roman"/>
          <w:sz w:val="20"/>
          <w:szCs w:val="20"/>
        </w:rPr>
        <w:t xml:space="preserve">among item nodes, </w:t>
      </w:r>
      <w:r w:rsidR="00A368F2">
        <w:rPr>
          <w:rFonts w:ascii="Times New Roman" w:hAnsi="Times New Roman" w:cs="Times New Roman"/>
          <w:sz w:val="20"/>
          <w:szCs w:val="20"/>
        </w:rPr>
        <w:t>which need solved.</w:t>
      </w:r>
    </w:p>
    <w:p w:rsidR="007C033B" w:rsidRPr="00B13C7F" w:rsidRDefault="003D24EE" w:rsidP="002F68D9">
      <w:pPr>
        <w:ind w:firstLine="360"/>
        <w:jc w:val="both"/>
        <w:rPr>
          <w:rFonts w:ascii="Times New Roman" w:hAnsi="Times New Roman" w:cs="Times New Roman"/>
          <w:sz w:val="20"/>
          <w:szCs w:val="20"/>
        </w:rPr>
      </w:pPr>
      <w:r w:rsidRPr="00B13C7F">
        <w:rPr>
          <w:rFonts w:ascii="Times New Roman" w:hAnsi="Times New Roman" w:cs="Times New Roman"/>
          <w:sz w:val="20"/>
          <w:szCs w:val="20"/>
        </w:rPr>
        <w:t xml:space="preserve">Suppose that </w:t>
      </w:r>
      <w:r w:rsidR="007C033B" w:rsidRPr="00B13C7F">
        <w:rPr>
          <w:rFonts w:ascii="Times New Roman" w:hAnsi="Times New Roman" w:cs="Times New Roman"/>
          <w:sz w:val="20"/>
          <w:szCs w:val="20"/>
        </w:rPr>
        <w:t xml:space="preserve">there are a lot of items in </w:t>
      </w:r>
      <w:r w:rsidR="003F546C">
        <w:rPr>
          <w:rFonts w:ascii="Times New Roman" w:hAnsi="Times New Roman" w:cs="Times New Roman"/>
          <w:sz w:val="20"/>
          <w:szCs w:val="20"/>
        </w:rPr>
        <w:t>supermarket</w:t>
      </w:r>
      <w:r w:rsidR="007C033B" w:rsidRPr="00B13C7F">
        <w:rPr>
          <w:rFonts w:ascii="Times New Roman" w:hAnsi="Times New Roman" w:cs="Times New Roman"/>
          <w:sz w:val="20"/>
          <w:szCs w:val="20"/>
        </w:rPr>
        <w:t xml:space="preserve"> and they are divided into categories</w:t>
      </w:r>
      <w:r w:rsidR="00C7632B" w:rsidRPr="00B13C7F">
        <w:rPr>
          <w:rFonts w:ascii="Times New Roman" w:hAnsi="Times New Roman" w:cs="Times New Roman"/>
          <w:sz w:val="20"/>
          <w:szCs w:val="20"/>
        </w:rPr>
        <w:t xml:space="preserve"> (groups)</w:t>
      </w:r>
      <w:r w:rsidR="007C033B" w:rsidRPr="00B13C7F">
        <w:rPr>
          <w:rFonts w:ascii="Times New Roman" w:hAnsi="Times New Roman" w:cs="Times New Roman"/>
          <w:sz w:val="20"/>
          <w:szCs w:val="20"/>
        </w:rPr>
        <w:t xml:space="preserve">. </w:t>
      </w:r>
      <w:r w:rsidR="00765EC7" w:rsidRPr="00B13C7F">
        <w:rPr>
          <w:rFonts w:ascii="Times New Roman" w:hAnsi="Times New Roman" w:cs="Times New Roman"/>
          <w:sz w:val="20"/>
          <w:szCs w:val="20"/>
        </w:rPr>
        <w:t>Clothes i</w:t>
      </w:r>
      <w:r w:rsidR="007C033B" w:rsidRPr="00B13C7F">
        <w:rPr>
          <w:rFonts w:ascii="Times New Roman" w:hAnsi="Times New Roman" w:cs="Times New Roman"/>
          <w:sz w:val="20"/>
          <w:szCs w:val="20"/>
        </w:rPr>
        <w:t xml:space="preserve">tems </w:t>
      </w:r>
      <w:r w:rsidR="00DB1F4F" w:rsidRPr="00B13C7F">
        <w:rPr>
          <w:rFonts w:ascii="Times New Roman" w:hAnsi="Times New Roman" w:cs="Times New Roman"/>
          <w:sz w:val="20"/>
          <w:szCs w:val="20"/>
        </w:rPr>
        <w:t xml:space="preserve">(T-shirts, trousers, jeans, pulls, etc) </w:t>
      </w:r>
      <w:r w:rsidR="007C033B" w:rsidRPr="00B13C7F">
        <w:rPr>
          <w:rFonts w:ascii="Times New Roman" w:hAnsi="Times New Roman" w:cs="Times New Roman"/>
          <w:sz w:val="20"/>
          <w:szCs w:val="20"/>
        </w:rPr>
        <w:t xml:space="preserve">in the same category </w:t>
      </w:r>
      <w:r w:rsidR="00144F7F" w:rsidRPr="00B13C7F">
        <w:rPr>
          <w:rFonts w:ascii="Times New Roman" w:hAnsi="Times New Roman" w:cs="Times New Roman"/>
          <w:sz w:val="20"/>
          <w:szCs w:val="20"/>
        </w:rPr>
        <w:t>(</w:t>
      </w:r>
      <w:r w:rsidR="001131AE" w:rsidRPr="00B13C7F">
        <w:rPr>
          <w:rFonts w:ascii="Times New Roman" w:hAnsi="Times New Roman" w:cs="Times New Roman"/>
          <w:sz w:val="20"/>
          <w:szCs w:val="20"/>
        </w:rPr>
        <w:t>clothes category</w:t>
      </w:r>
      <w:r w:rsidR="00144F7F" w:rsidRPr="00B13C7F">
        <w:rPr>
          <w:rFonts w:ascii="Times New Roman" w:hAnsi="Times New Roman" w:cs="Times New Roman"/>
          <w:sz w:val="20"/>
          <w:szCs w:val="20"/>
        </w:rPr>
        <w:t xml:space="preserve">) </w:t>
      </w:r>
      <w:r w:rsidR="007C033B" w:rsidRPr="00B13C7F">
        <w:rPr>
          <w:rFonts w:ascii="Times New Roman" w:hAnsi="Times New Roman" w:cs="Times New Roman"/>
          <w:sz w:val="20"/>
          <w:szCs w:val="20"/>
        </w:rPr>
        <w:t>are related together</w:t>
      </w:r>
      <w:r w:rsidR="00FB66F6" w:rsidRPr="00B13C7F">
        <w:rPr>
          <w:rFonts w:ascii="Times New Roman" w:hAnsi="Times New Roman" w:cs="Times New Roman"/>
          <w:sz w:val="20"/>
          <w:szCs w:val="20"/>
        </w:rPr>
        <w:t>. So they are connected nodes in BN</w:t>
      </w:r>
      <w:r w:rsidR="005C3128" w:rsidRPr="00B13C7F">
        <w:rPr>
          <w:rFonts w:ascii="Times New Roman" w:hAnsi="Times New Roman" w:cs="Times New Roman"/>
          <w:sz w:val="20"/>
          <w:szCs w:val="20"/>
        </w:rPr>
        <w:t xml:space="preserve"> </w:t>
      </w:r>
      <w:r w:rsidR="00144F7F" w:rsidRPr="00B13C7F">
        <w:rPr>
          <w:rFonts w:ascii="Times New Roman" w:hAnsi="Times New Roman" w:cs="Times New Roman"/>
          <w:sz w:val="20"/>
          <w:szCs w:val="20"/>
        </w:rPr>
        <w:t xml:space="preserve">and compose </w:t>
      </w:r>
      <w:r w:rsidR="00174B07">
        <w:rPr>
          <w:rFonts w:ascii="Times New Roman" w:hAnsi="Times New Roman" w:cs="Times New Roman"/>
          <w:sz w:val="20"/>
          <w:szCs w:val="20"/>
        </w:rPr>
        <w:t xml:space="preserve">naturally </w:t>
      </w:r>
      <w:r w:rsidR="00144F7F" w:rsidRPr="00B13C7F">
        <w:rPr>
          <w:rFonts w:ascii="Times New Roman" w:hAnsi="Times New Roman" w:cs="Times New Roman"/>
          <w:sz w:val="20"/>
          <w:szCs w:val="20"/>
        </w:rPr>
        <w:t xml:space="preserve">a </w:t>
      </w:r>
      <w:r w:rsidR="00204AEE">
        <w:rPr>
          <w:rFonts w:ascii="Times New Roman" w:hAnsi="Times New Roman" w:cs="Times New Roman"/>
          <w:sz w:val="20"/>
          <w:szCs w:val="20"/>
        </w:rPr>
        <w:t>sub-</w:t>
      </w:r>
      <w:r w:rsidR="00144F7F" w:rsidRPr="00B13C7F">
        <w:rPr>
          <w:rFonts w:ascii="Times New Roman" w:hAnsi="Times New Roman" w:cs="Times New Roman"/>
          <w:sz w:val="20"/>
          <w:szCs w:val="20"/>
        </w:rPr>
        <w:t xml:space="preserve">group of nodes. </w:t>
      </w:r>
      <w:r w:rsidR="009F7B32" w:rsidRPr="00B13C7F">
        <w:rPr>
          <w:rFonts w:ascii="Times New Roman" w:hAnsi="Times New Roman" w:cs="Times New Roman"/>
          <w:sz w:val="20"/>
          <w:szCs w:val="20"/>
        </w:rPr>
        <w:t>Nevertheless,</w:t>
      </w:r>
      <w:r w:rsidR="00144F7F" w:rsidRPr="00B13C7F">
        <w:rPr>
          <w:rFonts w:ascii="Times New Roman" w:hAnsi="Times New Roman" w:cs="Times New Roman"/>
          <w:sz w:val="20"/>
          <w:szCs w:val="20"/>
        </w:rPr>
        <w:t xml:space="preserve"> other items not </w:t>
      </w:r>
      <w:r w:rsidR="00204AEE">
        <w:rPr>
          <w:rFonts w:ascii="Times New Roman" w:hAnsi="Times New Roman" w:cs="Times New Roman"/>
          <w:sz w:val="20"/>
          <w:szCs w:val="20"/>
        </w:rPr>
        <w:t xml:space="preserve">related to </w:t>
      </w:r>
      <w:r w:rsidR="001131AE" w:rsidRPr="00B13C7F">
        <w:rPr>
          <w:rFonts w:ascii="Times New Roman" w:hAnsi="Times New Roman" w:cs="Times New Roman"/>
          <w:sz w:val="20"/>
          <w:szCs w:val="20"/>
        </w:rPr>
        <w:t xml:space="preserve">clothes category </w:t>
      </w:r>
      <w:r w:rsidR="007A4232" w:rsidRPr="00B13C7F">
        <w:rPr>
          <w:rFonts w:ascii="Times New Roman" w:hAnsi="Times New Roman" w:cs="Times New Roman"/>
          <w:sz w:val="20"/>
          <w:szCs w:val="20"/>
        </w:rPr>
        <w:t xml:space="preserve">will </w:t>
      </w:r>
      <w:r w:rsidR="00BD60C3" w:rsidRPr="00B13C7F">
        <w:rPr>
          <w:rFonts w:ascii="Times New Roman" w:hAnsi="Times New Roman" w:cs="Times New Roman"/>
          <w:sz w:val="20"/>
          <w:szCs w:val="20"/>
        </w:rPr>
        <w:t>become</w:t>
      </w:r>
      <w:r w:rsidR="000C3878" w:rsidRPr="00B13C7F">
        <w:rPr>
          <w:rFonts w:ascii="Times New Roman" w:hAnsi="Times New Roman" w:cs="Times New Roman"/>
          <w:sz w:val="20"/>
          <w:szCs w:val="20"/>
        </w:rPr>
        <w:t xml:space="preserve"> </w:t>
      </w:r>
      <w:r w:rsidR="009F7B32" w:rsidRPr="00B13C7F">
        <w:rPr>
          <w:rFonts w:ascii="Times New Roman" w:hAnsi="Times New Roman" w:cs="Times New Roman"/>
          <w:sz w:val="20"/>
          <w:szCs w:val="20"/>
        </w:rPr>
        <w:t>incoherent</w:t>
      </w:r>
      <w:r w:rsidR="009F7B32">
        <w:rPr>
          <w:rFonts w:ascii="Times New Roman" w:hAnsi="Times New Roman" w:cs="Times New Roman"/>
          <w:sz w:val="20"/>
          <w:szCs w:val="20"/>
        </w:rPr>
        <w:t xml:space="preserve"> </w:t>
      </w:r>
      <w:r w:rsidR="00A32306">
        <w:rPr>
          <w:rFonts w:ascii="Times New Roman" w:hAnsi="Times New Roman" w:cs="Times New Roman"/>
          <w:sz w:val="20"/>
          <w:szCs w:val="20"/>
        </w:rPr>
        <w:t>nodes which are unconnected to clothes nodes</w:t>
      </w:r>
      <w:r w:rsidR="007D6032" w:rsidRPr="00B13C7F">
        <w:rPr>
          <w:rFonts w:ascii="Times New Roman" w:hAnsi="Times New Roman" w:cs="Times New Roman"/>
          <w:sz w:val="20"/>
          <w:szCs w:val="20"/>
        </w:rPr>
        <w:t>.</w:t>
      </w:r>
      <w:r w:rsidR="009B1A76" w:rsidRPr="00B13C7F">
        <w:rPr>
          <w:rFonts w:ascii="Times New Roman" w:hAnsi="Times New Roman" w:cs="Times New Roman"/>
          <w:sz w:val="20"/>
          <w:szCs w:val="20"/>
        </w:rPr>
        <w:t xml:space="preserve"> </w:t>
      </w:r>
      <w:r w:rsidR="00970068" w:rsidRPr="00B13C7F">
        <w:rPr>
          <w:rFonts w:ascii="Times New Roman" w:hAnsi="Times New Roman" w:cs="Times New Roman"/>
          <w:sz w:val="20"/>
          <w:szCs w:val="20"/>
        </w:rPr>
        <w:t xml:space="preserve">The inference based on </w:t>
      </w:r>
      <w:r w:rsidR="0002171E" w:rsidRPr="00B13C7F">
        <w:rPr>
          <w:rFonts w:ascii="Times New Roman" w:hAnsi="Times New Roman" w:cs="Times New Roman"/>
          <w:sz w:val="20"/>
          <w:szCs w:val="20"/>
        </w:rPr>
        <w:t xml:space="preserve">whole BN including </w:t>
      </w:r>
      <w:r w:rsidR="00970068" w:rsidRPr="00B13C7F">
        <w:rPr>
          <w:rFonts w:ascii="Times New Roman" w:hAnsi="Times New Roman" w:cs="Times New Roman"/>
          <w:sz w:val="20"/>
          <w:szCs w:val="20"/>
        </w:rPr>
        <w:t xml:space="preserve">incoherent groups of nodes is </w:t>
      </w:r>
      <w:r w:rsidR="00FE367D" w:rsidRPr="00B13C7F">
        <w:rPr>
          <w:rFonts w:ascii="Times New Roman" w:hAnsi="Times New Roman" w:cs="Times New Roman"/>
          <w:sz w:val="20"/>
          <w:szCs w:val="20"/>
        </w:rPr>
        <w:t>less precise.</w:t>
      </w:r>
      <w:r w:rsidR="00B07742" w:rsidRPr="00B13C7F">
        <w:rPr>
          <w:rFonts w:ascii="Times New Roman" w:hAnsi="Times New Roman" w:cs="Times New Roman"/>
          <w:sz w:val="20"/>
          <w:szCs w:val="20"/>
        </w:rPr>
        <w:t xml:space="preserve"> This issue is solved by learning one BN for each category</w:t>
      </w:r>
      <w:r w:rsidR="00105B6D">
        <w:rPr>
          <w:rFonts w:ascii="Times New Roman" w:hAnsi="Times New Roman" w:cs="Times New Roman"/>
          <w:sz w:val="20"/>
          <w:szCs w:val="20"/>
        </w:rPr>
        <w:t>, thus</w:t>
      </w:r>
      <w:r w:rsidR="00580C02" w:rsidRPr="00B13C7F">
        <w:rPr>
          <w:rFonts w:ascii="Times New Roman" w:hAnsi="Times New Roman" w:cs="Times New Roman"/>
          <w:sz w:val="20"/>
          <w:szCs w:val="20"/>
        </w:rPr>
        <w:t xml:space="preserve">, </w:t>
      </w:r>
      <w:r w:rsidR="00595F0C" w:rsidRPr="00B13C7F">
        <w:rPr>
          <w:rFonts w:ascii="Times New Roman" w:hAnsi="Times New Roman" w:cs="Times New Roman"/>
          <w:sz w:val="20"/>
          <w:szCs w:val="20"/>
        </w:rPr>
        <w:t xml:space="preserve">we </w:t>
      </w:r>
      <w:r w:rsidR="00B27DF8" w:rsidRPr="00B13C7F">
        <w:rPr>
          <w:rFonts w:ascii="Times New Roman" w:hAnsi="Times New Roman" w:cs="Times New Roman"/>
          <w:sz w:val="20"/>
          <w:szCs w:val="20"/>
        </w:rPr>
        <w:t>build up</w:t>
      </w:r>
      <w:r w:rsidR="00595F0C" w:rsidRPr="00B13C7F">
        <w:rPr>
          <w:rFonts w:ascii="Times New Roman" w:hAnsi="Times New Roman" w:cs="Times New Roman"/>
          <w:sz w:val="20"/>
          <w:szCs w:val="20"/>
        </w:rPr>
        <w:t xml:space="preserve"> many </w:t>
      </w:r>
      <w:r w:rsidR="0045044F" w:rsidRPr="00B13C7F">
        <w:rPr>
          <w:rFonts w:ascii="Times New Roman" w:hAnsi="Times New Roman" w:cs="Times New Roman"/>
          <w:sz w:val="20"/>
          <w:szCs w:val="20"/>
        </w:rPr>
        <w:t xml:space="preserve">individual </w:t>
      </w:r>
      <w:r w:rsidR="00595F0C" w:rsidRPr="00B13C7F">
        <w:rPr>
          <w:rFonts w:ascii="Times New Roman" w:hAnsi="Times New Roman" w:cs="Times New Roman"/>
          <w:sz w:val="20"/>
          <w:szCs w:val="20"/>
        </w:rPr>
        <w:t xml:space="preserve">BN (s) and each BN represents </w:t>
      </w:r>
      <w:r w:rsidR="00BE5AAA" w:rsidRPr="00B13C7F">
        <w:rPr>
          <w:rFonts w:ascii="Times New Roman" w:hAnsi="Times New Roman" w:cs="Times New Roman"/>
          <w:sz w:val="20"/>
          <w:szCs w:val="20"/>
        </w:rPr>
        <w:t>a group of related items.</w:t>
      </w:r>
      <w:r w:rsidR="00105B6D">
        <w:rPr>
          <w:rFonts w:ascii="Times New Roman" w:hAnsi="Times New Roman" w:cs="Times New Roman"/>
          <w:sz w:val="20"/>
          <w:szCs w:val="20"/>
        </w:rPr>
        <w:t xml:space="preserve"> In other words, a large and whole BN is decomposed into small and individual BN</w:t>
      </w:r>
      <w:r w:rsidR="00E33C8B">
        <w:rPr>
          <w:rFonts w:ascii="Times New Roman" w:hAnsi="Times New Roman" w:cs="Times New Roman"/>
          <w:sz w:val="20"/>
          <w:szCs w:val="20"/>
        </w:rPr>
        <w:t xml:space="preserve"> (s) so that nodes in the same individual BN are more coherent.</w:t>
      </w:r>
      <w:r w:rsidR="008441CB">
        <w:rPr>
          <w:rFonts w:ascii="Times New Roman" w:hAnsi="Times New Roman" w:cs="Times New Roman"/>
          <w:sz w:val="20"/>
          <w:szCs w:val="20"/>
        </w:rPr>
        <w:t xml:space="preserve"> For example, three individual BN (s) are built up, which correspond with three </w:t>
      </w:r>
      <w:r w:rsidR="008441CB" w:rsidRPr="00B13C7F">
        <w:rPr>
          <w:rFonts w:ascii="Times New Roman" w:hAnsi="Times New Roman" w:cs="Times New Roman"/>
          <w:sz w:val="20"/>
          <w:szCs w:val="20"/>
        </w:rPr>
        <w:t>categories</w:t>
      </w:r>
      <w:r w:rsidR="008516FA">
        <w:rPr>
          <w:rFonts w:ascii="Times New Roman" w:hAnsi="Times New Roman" w:cs="Times New Roman"/>
          <w:sz w:val="20"/>
          <w:szCs w:val="20"/>
        </w:rPr>
        <w:t xml:space="preserve"> in </w:t>
      </w:r>
      <w:r w:rsidR="003F546C">
        <w:rPr>
          <w:rFonts w:ascii="Times New Roman" w:hAnsi="Times New Roman" w:cs="Times New Roman"/>
          <w:sz w:val="20"/>
          <w:szCs w:val="20"/>
        </w:rPr>
        <w:t>supermarket</w:t>
      </w:r>
      <w:r w:rsidR="008441CB">
        <w:rPr>
          <w:rFonts w:ascii="Times New Roman" w:hAnsi="Times New Roman" w:cs="Times New Roman"/>
          <w:sz w:val="20"/>
          <w:szCs w:val="20"/>
        </w:rPr>
        <w:t>: clothes, furniture</w:t>
      </w:r>
      <w:r w:rsidR="00082DD6">
        <w:rPr>
          <w:rFonts w:ascii="Times New Roman" w:hAnsi="Times New Roman" w:cs="Times New Roman"/>
          <w:sz w:val="20"/>
          <w:szCs w:val="20"/>
        </w:rPr>
        <w:t xml:space="preserve"> and</w:t>
      </w:r>
      <w:r w:rsidR="008441CB">
        <w:rPr>
          <w:rFonts w:ascii="Times New Roman" w:hAnsi="Times New Roman" w:cs="Times New Roman"/>
          <w:sz w:val="20"/>
          <w:szCs w:val="20"/>
        </w:rPr>
        <w:t xml:space="preserve"> electrical goods.</w:t>
      </w:r>
    </w:p>
    <w:p w:rsidR="005F239E" w:rsidRPr="00B13C7F" w:rsidRDefault="0022252F" w:rsidP="002F68D9">
      <w:pPr>
        <w:ind w:firstLine="360"/>
        <w:jc w:val="both"/>
        <w:rPr>
          <w:rFonts w:ascii="Times New Roman" w:hAnsi="Times New Roman" w:cs="Times New Roman"/>
          <w:sz w:val="20"/>
          <w:szCs w:val="20"/>
        </w:rPr>
      </w:pPr>
      <w:r>
        <w:rPr>
          <w:rFonts w:ascii="Times New Roman" w:hAnsi="Times New Roman" w:cs="Times New Roman"/>
          <w:sz w:val="20"/>
          <w:szCs w:val="20"/>
        </w:rPr>
        <w:t xml:space="preserve">In case that </w:t>
      </w:r>
      <w:r w:rsidR="006F056A" w:rsidRPr="00B13C7F">
        <w:rPr>
          <w:rFonts w:ascii="Times New Roman" w:hAnsi="Times New Roman" w:cs="Times New Roman"/>
          <w:sz w:val="20"/>
          <w:szCs w:val="20"/>
        </w:rPr>
        <w:t xml:space="preserve">the training data set (rating matrix) doesn’t specify </w:t>
      </w:r>
      <w:r>
        <w:rPr>
          <w:rFonts w:ascii="Times New Roman" w:hAnsi="Times New Roman" w:cs="Times New Roman"/>
          <w:sz w:val="20"/>
          <w:szCs w:val="20"/>
        </w:rPr>
        <w:t xml:space="preserve">explicitly </w:t>
      </w:r>
      <w:r w:rsidR="00D26A8B" w:rsidRPr="00B13C7F">
        <w:rPr>
          <w:rFonts w:ascii="Times New Roman" w:hAnsi="Times New Roman" w:cs="Times New Roman"/>
          <w:sz w:val="20"/>
          <w:szCs w:val="20"/>
        </w:rPr>
        <w:t>categories</w:t>
      </w:r>
      <w:r w:rsidR="00172D13">
        <w:rPr>
          <w:rFonts w:ascii="Times New Roman" w:hAnsi="Times New Roman" w:cs="Times New Roman"/>
          <w:sz w:val="20"/>
          <w:szCs w:val="20"/>
        </w:rPr>
        <w:t>,</w:t>
      </w:r>
      <w:r w:rsidR="00677A4F" w:rsidRPr="00B13C7F">
        <w:rPr>
          <w:rFonts w:ascii="Times New Roman" w:hAnsi="Times New Roman" w:cs="Times New Roman"/>
          <w:sz w:val="20"/>
          <w:szCs w:val="20"/>
        </w:rPr>
        <w:t xml:space="preserve"> we </w:t>
      </w:r>
      <w:r w:rsidR="0031528F">
        <w:rPr>
          <w:rFonts w:ascii="Times New Roman" w:hAnsi="Times New Roman" w:cs="Times New Roman"/>
          <w:sz w:val="20"/>
          <w:szCs w:val="20"/>
        </w:rPr>
        <w:t xml:space="preserve">will </w:t>
      </w:r>
      <w:r w:rsidR="00677A4F" w:rsidRPr="00B13C7F">
        <w:rPr>
          <w:rFonts w:ascii="Times New Roman" w:hAnsi="Times New Roman" w:cs="Times New Roman"/>
          <w:sz w:val="20"/>
          <w:szCs w:val="20"/>
        </w:rPr>
        <w:t>apply clustering technique into discovering groups of items</w:t>
      </w:r>
      <w:r w:rsidR="00EE0B41" w:rsidRPr="00B13C7F">
        <w:rPr>
          <w:rFonts w:ascii="Times New Roman" w:hAnsi="Times New Roman" w:cs="Times New Roman"/>
          <w:sz w:val="20"/>
          <w:szCs w:val="20"/>
        </w:rPr>
        <w:t>.</w:t>
      </w:r>
      <w:r w:rsidR="00C34DFB" w:rsidRPr="00B13C7F">
        <w:rPr>
          <w:rFonts w:ascii="Times New Roman" w:hAnsi="Times New Roman" w:cs="Times New Roman"/>
          <w:sz w:val="20"/>
          <w:szCs w:val="20"/>
        </w:rPr>
        <w:t xml:space="preserve"> </w:t>
      </w:r>
      <w:r w:rsidR="00981C60">
        <w:rPr>
          <w:rFonts w:ascii="Times New Roman" w:hAnsi="Times New Roman" w:cs="Times New Roman"/>
          <w:sz w:val="20"/>
          <w:szCs w:val="20"/>
        </w:rPr>
        <w:t>So t</w:t>
      </w:r>
      <w:r w:rsidR="00C34DFB" w:rsidRPr="00B13C7F">
        <w:rPr>
          <w:rFonts w:ascii="Times New Roman" w:hAnsi="Times New Roman" w:cs="Times New Roman"/>
          <w:sz w:val="20"/>
          <w:szCs w:val="20"/>
        </w:rPr>
        <w:t>he improvement in building up BN includes two steps:</w:t>
      </w:r>
    </w:p>
    <w:p w:rsidR="00C34DFB" w:rsidRPr="00B13C7F" w:rsidRDefault="00847AB2" w:rsidP="00C34DFB">
      <w:pPr>
        <w:pStyle w:val="ListParagraph"/>
        <w:numPr>
          <w:ilvl w:val="0"/>
          <w:numId w:val="3"/>
        </w:numPr>
        <w:jc w:val="both"/>
        <w:rPr>
          <w:rFonts w:ascii="Times New Roman" w:hAnsi="Times New Roman" w:cs="Times New Roman"/>
          <w:sz w:val="20"/>
          <w:szCs w:val="20"/>
        </w:rPr>
      </w:pPr>
      <w:r w:rsidRPr="00B13C7F">
        <w:rPr>
          <w:rFonts w:ascii="Times New Roman" w:hAnsi="Times New Roman" w:cs="Times New Roman"/>
          <w:sz w:val="20"/>
          <w:szCs w:val="20"/>
        </w:rPr>
        <w:t>Applying clustering methods such as K-means, K-centroid, etc into grouping items</w:t>
      </w:r>
      <w:r w:rsidR="00C7406D" w:rsidRPr="00B13C7F">
        <w:rPr>
          <w:rFonts w:ascii="Times New Roman" w:hAnsi="Times New Roman" w:cs="Times New Roman"/>
          <w:sz w:val="20"/>
          <w:szCs w:val="20"/>
        </w:rPr>
        <w:t xml:space="preserve">. We can </w:t>
      </w:r>
      <w:r w:rsidR="00004BB2" w:rsidRPr="00B13C7F">
        <w:rPr>
          <w:rFonts w:ascii="Times New Roman" w:hAnsi="Times New Roman" w:cs="Times New Roman"/>
          <w:sz w:val="20"/>
          <w:szCs w:val="20"/>
        </w:rPr>
        <w:t>classify items into groups</w:t>
      </w:r>
      <w:r w:rsidR="004F2432" w:rsidRPr="00B13C7F">
        <w:rPr>
          <w:rFonts w:ascii="Times New Roman" w:hAnsi="Times New Roman" w:cs="Times New Roman"/>
          <w:sz w:val="20"/>
          <w:szCs w:val="20"/>
        </w:rPr>
        <w:t xml:space="preserve"> (categories)</w:t>
      </w:r>
      <w:r w:rsidR="00004BB2" w:rsidRPr="00B13C7F">
        <w:rPr>
          <w:rFonts w:ascii="Times New Roman" w:hAnsi="Times New Roman" w:cs="Times New Roman"/>
          <w:sz w:val="20"/>
          <w:szCs w:val="20"/>
        </w:rPr>
        <w:t xml:space="preserve"> manually</w:t>
      </w:r>
      <w:r w:rsidR="008B53C4">
        <w:rPr>
          <w:rFonts w:ascii="Times New Roman" w:hAnsi="Times New Roman" w:cs="Times New Roman"/>
          <w:sz w:val="20"/>
          <w:szCs w:val="20"/>
        </w:rPr>
        <w:t>,</w:t>
      </w:r>
      <w:r w:rsidR="00715767" w:rsidRPr="00B13C7F">
        <w:rPr>
          <w:rFonts w:ascii="Times New Roman" w:hAnsi="Times New Roman" w:cs="Times New Roman"/>
          <w:sz w:val="20"/>
          <w:szCs w:val="20"/>
        </w:rPr>
        <w:t xml:space="preserve"> </w:t>
      </w:r>
      <w:r w:rsidR="008B53C4">
        <w:rPr>
          <w:rFonts w:ascii="Times New Roman" w:hAnsi="Times New Roman" w:cs="Times New Roman"/>
          <w:sz w:val="20"/>
          <w:szCs w:val="20"/>
        </w:rPr>
        <w:t xml:space="preserve">thus </w:t>
      </w:r>
      <w:r w:rsidR="004F2432" w:rsidRPr="00B13C7F">
        <w:rPr>
          <w:rFonts w:ascii="Times New Roman" w:hAnsi="Times New Roman" w:cs="Times New Roman"/>
          <w:sz w:val="20"/>
          <w:szCs w:val="20"/>
        </w:rPr>
        <w:t>each item can belong to more than one group.</w:t>
      </w:r>
    </w:p>
    <w:p w:rsidR="00847AB2" w:rsidRPr="00B13C7F" w:rsidRDefault="00847AB2" w:rsidP="00C34DFB">
      <w:pPr>
        <w:pStyle w:val="ListParagraph"/>
        <w:numPr>
          <w:ilvl w:val="0"/>
          <w:numId w:val="3"/>
        </w:numPr>
        <w:jc w:val="both"/>
        <w:rPr>
          <w:rFonts w:ascii="Times New Roman" w:hAnsi="Times New Roman" w:cs="Times New Roman"/>
          <w:sz w:val="20"/>
          <w:szCs w:val="20"/>
        </w:rPr>
      </w:pPr>
      <w:r w:rsidRPr="00B13C7F">
        <w:rPr>
          <w:rFonts w:ascii="Times New Roman" w:hAnsi="Times New Roman" w:cs="Times New Roman"/>
          <w:sz w:val="20"/>
          <w:szCs w:val="20"/>
        </w:rPr>
        <w:t xml:space="preserve">For </w:t>
      </w:r>
      <w:r w:rsidR="00501B16" w:rsidRPr="00B13C7F">
        <w:rPr>
          <w:rFonts w:ascii="Times New Roman" w:hAnsi="Times New Roman" w:cs="Times New Roman"/>
          <w:sz w:val="20"/>
          <w:szCs w:val="20"/>
        </w:rPr>
        <w:t xml:space="preserve">each group </w:t>
      </w:r>
      <w:r w:rsidR="00C14E6F" w:rsidRPr="00B13C7F">
        <w:rPr>
          <w:rFonts w:ascii="Times New Roman" w:hAnsi="Times New Roman" w:cs="Times New Roman"/>
          <w:sz w:val="20"/>
          <w:szCs w:val="20"/>
        </w:rPr>
        <w:t xml:space="preserve">(category) </w:t>
      </w:r>
      <w:r w:rsidR="00501B16" w:rsidRPr="00B13C7F">
        <w:rPr>
          <w:rFonts w:ascii="Times New Roman" w:hAnsi="Times New Roman" w:cs="Times New Roman"/>
          <w:sz w:val="20"/>
          <w:szCs w:val="20"/>
        </w:rPr>
        <w:t>of items:</w:t>
      </w:r>
    </w:p>
    <w:p w:rsidR="00501B16" w:rsidRPr="00B13C7F" w:rsidRDefault="00501B16" w:rsidP="00BE740F">
      <w:pPr>
        <w:pStyle w:val="ListParagraph"/>
        <w:numPr>
          <w:ilvl w:val="1"/>
          <w:numId w:val="3"/>
        </w:numPr>
        <w:jc w:val="both"/>
        <w:rPr>
          <w:rFonts w:ascii="Times New Roman" w:hAnsi="Times New Roman" w:cs="Times New Roman"/>
          <w:sz w:val="20"/>
          <w:szCs w:val="20"/>
        </w:rPr>
      </w:pPr>
      <w:r w:rsidRPr="00B13C7F">
        <w:rPr>
          <w:rFonts w:ascii="Times New Roman" w:hAnsi="Times New Roman" w:cs="Times New Roman"/>
          <w:sz w:val="20"/>
          <w:szCs w:val="20"/>
        </w:rPr>
        <w:t>Training data set is pruned</w:t>
      </w:r>
      <w:r w:rsidR="000B1B2D" w:rsidRPr="00B13C7F">
        <w:rPr>
          <w:rFonts w:ascii="Times New Roman" w:hAnsi="Times New Roman" w:cs="Times New Roman"/>
          <w:sz w:val="20"/>
          <w:szCs w:val="20"/>
        </w:rPr>
        <w:t>.</w:t>
      </w:r>
      <w:r w:rsidRPr="00B13C7F">
        <w:rPr>
          <w:rFonts w:ascii="Times New Roman" w:hAnsi="Times New Roman" w:cs="Times New Roman"/>
          <w:sz w:val="20"/>
          <w:szCs w:val="20"/>
        </w:rPr>
        <w:t xml:space="preserve"> </w:t>
      </w:r>
      <w:r w:rsidR="000B1B2D" w:rsidRPr="00B13C7F">
        <w:rPr>
          <w:rFonts w:ascii="Times New Roman" w:hAnsi="Times New Roman" w:cs="Times New Roman"/>
          <w:sz w:val="20"/>
          <w:szCs w:val="20"/>
        </w:rPr>
        <w:t>N</w:t>
      </w:r>
      <w:r w:rsidRPr="00B13C7F">
        <w:rPr>
          <w:rFonts w:ascii="Times New Roman" w:hAnsi="Times New Roman" w:cs="Times New Roman"/>
          <w:sz w:val="20"/>
          <w:szCs w:val="20"/>
        </w:rPr>
        <w:t xml:space="preserve">amely, </w:t>
      </w:r>
      <w:r w:rsidR="000B1B2D" w:rsidRPr="00B13C7F">
        <w:rPr>
          <w:rFonts w:ascii="Times New Roman" w:hAnsi="Times New Roman" w:cs="Times New Roman"/>
          <w:sz w:val="20"/>
          <w:szCs w:val="20"/>
        </w:rPr>
        <w:t xml:space="preserve">for each row of rating matrix, columns which are not </w:t>
      </w:r>
      <w:r w:rsidR="00E916E6">
        <w:rPr>
          <w:rFonts w:ascii="Times New Roman" w:hAnsi="Times New Roman" w:cs="Times New Roman"/>
          <w:sz w:val="20"/>
          <w:szCs w:val="20"/>
        </w:rPr>
        <w:t>corresponding</w:t>
      </w:r>
      <w:r w:rsidR="00066053" w:rsidRPr="00B13C7F">
        <w:rPr>
          <w:rFonts w:ascii="Times New Roman" w:hAnsi="Times New Roman" w:cs="Times New Roman"/>
          <w:sz w:val="20"/>
          <w:szCs w:val="20"/>
        </w:rPr>
        <w:t xml:space="preserve"> </w:t>
      </w:r>
      <w:r w:rsidR="00066053">
        <w:rPr>
          <w:rFonts w:ascii="Times New Roman" w:hAnsi="Times New Roman" w:cs="Times New Roman"/>
          <w:sz w:val="20"/>
          <w:szCs w:val="20"/>
        </w:rPr>
        <w:t xml:space="preserve">to </w:t>
      </w:r>
      <w:r w:rsidR="000B1B2D" w:rsidRPr="00B13C7F">
        <w:rPr>
          <w:rFonts w:ascii="Times New Roman" w:hAnsi="Times New Roman" w:cs="Times New Roman"/>
          <w:sz w:val="20"/>
          <w:szCs w:val="20"/>
        </w:rPr>
        <w:t>items in this group are removed.</w:t>
      </w:r>
    </w:p>
    <w:p w:rsidR="005B32FD" w:rsidRPr="00B13C7F" w:rsidRDefault="005B32FD" w:rsidP="00BE740F">
      <w:pPr>
        <w:pStyle w:val="ListParagraph"/>
        <w:numPr>
          <w:ilvl w:val="1"/>
          <w:numId w:val="3"/>
        </w:numPr>
        <w:jc w:val="both"/>
        <w:rPr>
          <w:rFonts w:ascii="Times New Roman" w:hAnsi="Times New Roman" w:cs="Times New Roman"/>
          <w:sz w:val="20"/>
          <w:szCs w:val="20"/>
        </w:rPr>
      </w:pPr>
      <w:r w:rsidRPr="00B13C7F">
        <w:rPr>
          <w:rFonts w:ascii="Times New Roman" w:hAnsi="Times New Roman" w:cs="Times New Roman"/>
          <w:sz w:val="20"/>
          <w:szCs w:val="20"/>
        </w:rPr>
        <w:t>BN is learned from pruned training dataset</w:t>
      </w:r>
      <w:r w:rsidR="005862E3" w:rsidRPr="00B13C7F">
        <w:rPr>
          <w:rFonts w:ascii="Times New Roman" w:hAnsi="Times New Roman" w:cs="Times New Roman"/>
          <w:sz w:val="20"/>
          <w:szCs w:val="20"/>
        </w:rPr>
        <w:t>. Such BN is called individual BN</w:t>
      </w:r>
      <w:r w:rsidR="00E2710A">
        <w:rPr>
          <w:rFonts w:ascii="Times New Roman" w:hAnsi="Times New Roman" w:cs="Times New Roman"/>
          <w:sz w:val="20"/>
          <w:szCs w:val="20"/>
        </w:rPr>
        <w:t>.</w:t>
      </w:r>
    </w:p>
    <w:p w:rsidR="00B934F4" w:rsidRPr="00B13C7F" w:rsidRDefault="00B934F4" w:rsidP="00153E63">
      <w:pPr>
        <w:jc w:val="both"/>
        <w:rPr>
          <w:rFonts w:ascii="Times New Roman" w:hAnsi="Times New Roman" w:cs="Times New Roman"/>
          <w:sz w:val="20"/>
          <w:szCs w:val="20"/>
        </w:rPr>
      </w:pPr>
      <w:r w:rsidRPr="00B13C7F">
        <w:rPr>
          <w:rFonts w:ascii="Times New Roman" w:hAnsi="Times New Roman" w:cs="Times New Roman"/>
          <w:sz w:val="20"/>
          <w:szCs w:val="20"/>
        </w:rPr>
        <w:t>Note that a node can belong to more than one individual</w:t>
      </w:r>
      <w:r w:rsidR="00E2710A">
        <w:rPr>
          <w:rFonts w:ascii="Times New Roman" w:hAnsi="Times New Roman" w:cs="Times New Roman"/>
          <w:sz w:val="20"/>
          <w:szCs w:val="20"/>
        </w:rPr>
        <w:t xml:space="preserve"> BN</w:t>
      </w:r>
      <w:r w:rsidR="00CA738C" w:rsidRPr="00B13C7F">
        <w:rPr>
          <w:rFonts w:ascii="Times New Roman" w:hAnsi="Times New Roman" w:cs="Times New Roman"/>
          <w:sz w:val="20"/>
          <w:szCs w:val="20"/>
        </w:rPr>
        <w:t>. It is a drawback but</w:t>
      </w:r>
      <w:r w:rsidR="00784A46" w:rsidRPr="00B13C7F">
        <w:rPr>
          <w:rFonts w:ascii="Times New Roman" w:hAnsi="Times New Roman" w:cs="Times New Roman"/>
          <w:sz w:val="20"/>
          <w:szCs w:val="20"/>
        </w:rPr>
        <w:t xml:space="preserve"> occurs in commercial</w:t>
      </w:r>
      <w:r w:rsidR="00432101" w:rsidRPr="00B13C7F">
        <w:rPr>
          <w:rFonts w:ascii="Times New Roman" w:hAnsi="Times New Roman" w:cs="Times New Roman"/>
          <w:sz w:val="20"/>
          <w:szCs w:val="20"/>
        </w:rPr>
        <w:t xml:space="preserve"> context</w:t>
      </w:r>
      <w:r w:rsidR="00784A46" w:rsidRPr="00B13C7F">
        <w:rPr>
          <w:rFonts w:ascii="Times New Roman" w:hAnsi="Times New Roman" w:cs="Times New Roman"/>
          <w:sz w:val="20"/>
          <w:szCs w:val="20"/>
        </w:rPr>
        <w:t xml:space="preserve">, an item can </w:t>
      </w:r>
      <w:r w:rsidR="00075157" w:rsidRPr="00B13C7F">
        <w:rPr>
          <w:rFonts w:ascii="Times New Roman" w:hAnsi="Times New Roman" w:cs="Times New Roman"/>
          <w:sz w:val="20"/>
          <w:szCs w:val="20"/>
        </w:rPr>
        <w:t xml:space="preserve">be </w:t>
      </w:r>
      <w:r w:rsidR="00784A46" w:rsidRPr="00B13C7F">
        <w:rPr>
          <w:rFonts w:ascii="Times New Roman" w:hAnsi="Times New Roman" w:cs="Times New Roman"/>
          <w:sz w:val="20"/>
          <w:szCs w:val="20"/>
        </w:rPr>
        <w:t>classified into more than one category</w:t>
      </w:r>
      <w:r w:rsidR="00B322AD" w:rsidRPr="00B13C7F">
        <w:rPr>
          <w:rFonts w:ascii="Times New Roman" w:hAnsi="Times New Roman" w:cs="Times New Roman"/>
          <w:sz w:val="20"/>
          <w:szCs w:val="20"/>
        </w:rPr>
        <w:t xml:space="preserve"> (group)</w:t>
      </w:r>
      <w:r w:rsidR="00784A46" w:rsidRPr="00B13C7F">
        <w:rPr>
          <w:rFonts w:ascii="Times New Roman" w:hAnsi="Times New Roman" w:cs="Times New Roman"/>
          <w:sz w:val="20"/>
          <w:szCs w:val="20"/>
        </w:rPr>
        <w:t>.</w:t>
      </w:r>
    </w:p>
    <w:p w:rsidR="00C16897" w:rsidRPr="00B13C7F" w:rsidRDefault="006452A1" w:rsidP="00784A46">
      <w:pPr>
        <w:ind w:firstLine="360"/>
        <w:jc w:val="both"/>
        <w:rPr>
          <w:rFonts w:ascii="Times New Roman" w:hAnsi="Times New Roman" w:cs="Times New Roman"/>
          <w:sz w:val="20"/>
          <w:szCs w:val="20"/>
        </w:rPr>
      </w:pPr>
      <w:r w:rsidRPr="00B13C7F">
        <w:rPr>
          <w:rFonts w:ascii="Times New Roman" w:hAnsi="Times New Roman" w:cs="Times New Roman"/>
          <w:sz w:val="20"/>
          <w:szCs w:val="20"/>
        </w:rPr>
        <w:t>So</w:t>
      </w:r>
      <w:r w:rsidR="007E3147" w:rsidRPr="00B13C7F">
        <w:rPr>
          <w:rFonts w:ascii="Times New Roman" w:hAnsi="Times New Roman" w:cs="Times New Roman"/>
          <w:sz w:val="20"/>
          <w:szCs w:val="20"/>
        </w:rPr>
        <w:t xml:space="preserve"> every time </w:t>
      </w:r>
      <w:r w:rsidR="00DF627F" w:rsidRPr="00B13C7F">
        <w:rPr>
          <w:rFonts w:ascii="Times New Roman" w:hAnsi="Times New Roman" w:cs="Times New Roman"/>
          <w:sz w:val="20"/>
          <w:szCs w:val="20"/>
        </w:rPr>
        <w:t xml:space="preserve">recommendation task </w:t>
      </w:r>
      <w:r w:rsidR="008616F7" w:rsidRPr="00B13C7F">
        <w:rPr>
          <w:rFonts w:ascii="Times New Roman" w:hAnsi="Times New Roman" w:cs="Times New Roman"/>
          <w:sz w:val="20"/>
          <w:szCs w:val="20"/>
        </w:rPr>
        <w:t>is required</w:t>
      </w:r>
      <w:r w:rsidR="00B65D2C" w:rsidRPr="00B13C7F">
        <w:rPr>
          <w:rFonts w:ascii="Times New Roman" w:hAnsi="Times New Roman" w:cs="Times New Roman"/>
          <w:sz w:val="20"/>
          <w:szCs w:val="20"/>
        </w:rPr>
        <w:t xml:space="preserve"> (in step </w:t>
      </w:r>
      <w:r w:rsidR="00B65D2C" w:rsidRPr="00B13C7F">
        <w:rPr>
          <w:rFonts w:ascii="Times New Roman" w:hAnsi="Times New Roman" w:cs="Times New Roman"/>
          <w:i/>
          <w:sz w:val="20"/>
          <w:szCs w:val="20"/>
        </w:rPr>
        <w:t>4</w:t>
      </w:r>
      <w:r w:rsidR="00B65D2C" w:rsidRPr="00B13C7F">
        <w:rPr>
          <w:rFonts w:ascii="Times New Roman" w:hAnsi="Times New Roman" w:cs="Times New Roman"/>
          <w:sz w:val="20"/>
          <w:szCs w:val="20"/>
        </w:rPr>
        <w:t xml:space="preserve"> of our method)</w:t>
      </w:r>
      <w:r w:rsidR="00DF627F" w:rsidRPr="00B13C7F">
        <w:rPr>
          <w:rFonts w:ascii="Times New Roman" w:hAnsi="Times New Roman" w:cs="Times New Roman"/>
          <w:sz w:val="20"/>
          <w:szCs w:val="20"/>
        </w:rPr>
        <w:t>,</w:t>
      </w:r>
      <w:r w:rsidR="00C16897" w:rsidRPr="00B13C7F">
        <w:rPr>
          <w:rFonts w:ascii="Times New Roman" w:hAnsi="Times New Roman" w:cs="Times New Roman"/>
          <w:sz w:val="20"/>
          <w:szCs w:val="20"/>
        </w:rPr>
        <w:t xml:space="preserve"> the inference process is executed </w:t>
      </w:r>
      <w:r w:rsidR="00195BC7" w:rsidRPr="00B13C7F">
        <w:rPr>
          <w:rFonts w:ascii="Times New Roman" w:hAnsi="Times New Roman" w:cs="Times New Roman"/>
          <w:sz w:val="20"/>
          <w:szCs w:val="20"/>
        </w:rPr>
        <w:t>on individual BN</w:t>
      </w:r>
      <w:r w:rsidR="004A2633" w:rsidRPr="00B13C7F">
        <w:rPr>
          <w:rFonts w:ascii="Times New Roman" w:hAnsi="Times New Roman" w:cs="Times New Roman"/>
          <w:sz w:val="20"/>
          <w:szCs w:val="20"/>
        </w:rPr>
        <w:t xml:space="preserve"> instead of whole BN as before.</w:t>
      </w:r>
      <w:r w:rsidR="00BD0132" w:rsidRPr="00B13C7F">
        <w:rPr>
          <w:rFonts w:ascii="Times New Roman" w:hAnsi="Times New Roman" w:cs="Times New Roman"/>
          <w:sz w:val="20"/>
          <w:szCs w:val="20"/>
        </w:rPr>
        <w:t xml:space="preserve"> The speed is improved because the number of </w:t>
      </w:r>
      <w:r w:rsidR="00157AE0" w:rsidRPr="00B13C7F">
        <w:rPr>
          <w:rFonts w:ascii="Times New Roman" w:hAnsi="Times New Roman" w:cs="Times New Roman"/>
          <w:sz w:val="20"/>
          <w:szCs w:val="20"/>
        </w:rPr>
        <w:t xml:space="preserve">nodes in </w:t>
      </w:r>
      <w:r w:rsidR="00BD0132" w:rsidRPr="00B13C7F">
        <w:rPr>
          <w:rFonts w:ascii="Times New Roman" w:hAnsi="Times New Roman" w:cs="Times New Roman"/>
          <w:sz w:val="20"/>
          <w:szCs w:val="20"/>
        </w:rPr>
        <w:t xml:space="preserve">individual </w:t>
      </w:r>
      <w:r w:rsidR="00157AE0" w:rsidRPr="00B13C7F">
        <w:rPr>
          <w:rFonts w:ascii="Times New Roman" w:hAnsi="Times New Roman" w:cs="Times New Roman"/>
          <w:sz w:val="20"/>
          <w:szCs w:val="20"/>
        </w:rPr>
        <w:t xml:space="preserve">BN </w:t>
      </w:r>
      <w:r w:rsidR="00BD0132" w:rsidRPr="00B13C7F">
        <w:rPr>
          <w:rFonts w:ascii="Times New Roman" w:hAnsi="Times New Roman" w:cs="Times New Roman"/>
          <w:sz w:val="20"/>
          <w:szCs w:val="20"/>
        </w:rPr>
        <w:t xml:space="preserve">is much smaller than </w:t>
      </w:r>
      <w:r w:rsidR="00157AE0" w:rsidRPr="00B13C7F">
        <w:rPr>
          <w:rFonts w:ascii="Times New Roman" w:hAnsi="Times New Roman" w:cs="Times New Roman"/>
          <w:sz w:val="20"/>
          <w:szCs w:val="20"/>
        </w:rPr>
        <w:t xml:space="preserve">in </w:t>
      </w:r>
      <w:r w:rsidR="00BD0132" w:rsidRPr="00B13C7F">
        <w:rPr>
          <w:rFonts w:ascii="Times New Roman" w:hAnsi="Times New Roman" w:cs="Times New Roman"/>
          <w:sz w:val="20"/>
          <w:szCs w:val="20"/>
        </w:rPr>
        <w:t xml:space="preserve">whole </w:t>
      </w:r>
      <w:r w:rsidR="00FD484E" w:rsidRPr="00B13C7F">
        <w:rPr>
          <w:rFonts w:ascii="Times New Roman" w:hAnsi="Times New Roman" w:cs="Times New Roman"/>
          <w:sz w:val="20"/>
          <w:szCs w:val="20"/>
        </w:rPr>
        <w:t xml:space="preserve">large </w:t>
      </w:r>
      <w:r w:rsidR="00BD0132" w:rsidRPr="00B13C7F">
        <w:rPr>
          <w:rFonts w:ascii="Times New Roman" w:hAnsi="Times New Roman" w:cs="Times New Roman"/>
          <w:sz w:val="20"/>
          <w:szCs w:val="20"/>
        </w:rPr>
        <w:t>BN.</w:t>
      </w:r>
      <w:r w:rsidR="009C7C5E" w:rsidRPr="00B13C7F">
        <w:rPr>
          <w:rFonts w:ascii="Times New Roman" w:hAnsi="Times New Roman" w:cs="Times New Roman"/>
          <w:sz w:val="20"/>
          <w:szCs w:val="20"/>
        </w:rPr>
        <w:t xml:space="preserve"> But an</w:t>
      </w:r>
      <w:r w:rsidR="00650D96">
        <w:rPr>
          <w:rFonts w:ascii="Times New Roman" w:hAnsi="Times New Roman" w:cs="Times New Roman"/>
          <w:sz w:val="20"/>
          <w:szCs w:val="20"/>
        </w:rPr>
        <w:t>other</w:t>
      </w:r>
      <w:r w:rsidR="009C7C5E" w:rsidRPr="00B13C7F">
        <w:rPr>
          <w:rFonts w:ascii="Times New Roman" w:hAnsi="Times New Roman" w:cs="Times New Roman"/>
          <w:sz w:val="20"/>
          <w:szCs w:val="20"/>
        </w:rPr>
        <w:t xml:space="preserve"> issue is raised “</w:t>
      </w:r>
      <w:r w:rsidR="0065540F" w:rsidRPr="00B13C7F">
        <w:rPr>
          <w:rFonts w:ascii="Times New Roman" w:hAnsi="Times New Roman" w:cs="Times New Roman"/>
          <w:sz w:val="20"/>
          <w:szCs w:val="20"/>
        </w:rPr>
        <w:t xml:space="preserve">given active user </w:t>
      </w:r>
      <w:r w:rsidR="009C7C5E" w:rsidRPr="00B13C7F">
        <w:rPr>
          <w:rFonts w:ascii="Times New Roman" w:hAnsi="Times New Roman" w:cs="Times New Roman"/>
          <w:sz w:val="20"/>
          <w:szCs w:val="20"/>
        </w:rPr>
        <w:t xml:space="preserve">how to </w:t>
      </w:r>
      <w:r w:rsidR="0065540F" w:rsidRPr="00B13C7F">
        <w:rPr>
          <w:rFonts w:ascii="Times New Roman" w:hAnsi="Times New Roman" w:cs="Times New Roman"/>
          <w:sz w:val="20"/>
          <w:szCs w:val="20"/>
        </w:rPr>
        <w:t xml:space="preserve">choose a right individual BN in order to </w:t>
      </w:r>
      <w:r w:rsidR="00617339" w:rsidRPr="00B13C7F">
        <w:rPr>
          <w:rFonts w:ascii="Times New Roman" w:hAnsi="Times New Roman" w:cs="Times New Roman"/>
          <w:sz w:val="20"/>
          <w:szCs w:val="20"/>
        </w:rPr>
        <w:t xml:space="preserve">perform </w:t>
      </w:r>
      <w:r w:rsidR="009D5347" w:rsidRPr="00B13C7F">
        <w:rPr>
          <w:rFonts w:ascii="Times New Roman" w:hAnsi="Times New Roman" w:cs="Times New Roman"/>
          <w:sz w:val="20"/>
          <w:szCs w:val="20"/>
        </w:rPr>
        <w:t>inference task</w:t>
      </w:r>
      <w:r w:rsidR="00E80585" w:rsidRPr="00B13C7F">
        <w:rPr>
          <w:rFonts w:ascii="Times New Roman" w:hAnsi="Times New Roman" w:cs="Times New Roman"/>
          <w:sz w:val="20"/>
          <w:szCs w:val="20"/>
        </w:rPr>
        <w:t>?</w:t>
      </w:r>
      <w:r w:rsidR="008C2ED3" w:rsidRPr="00B13C7F">
        <w:rPr>
          <w:rFonts w:ascii="Times New Roman" w:hAnsi="Times New Roman" w:cs="Times New Roman"/>
          <w:sz w:val="20"/>
          <w:szCs w:val="20"/>
        </w:rPr>
        <w:t>”</w:t>
      </w:r>
      <w:r w:rsidR="00786D61">
        <w:rPr>
          <w:rFonts w:ascii="Times New Roman" w:hAnsi="Times New Roman" w:cs="Times New Roman"/>
          <w:sz w:val="20"/>
          <w:szCs w:val="20"/>
        </w:rPr>
        <w:t>.</w:t>
      </w:r>
      <w:r w:rsidR="000564CF" w:rsidRPr="00B13C7F">
        <w:rPr>
          <w:rFonts w:ascii="Times New Roman" w:hAnsi="Times New Roman" w:cs="Times New Roman"/>
          <w:sz w:val="20"/>
          <w:szCs w:val="20"/>
        </w:rPr>
        <w:t xml:space="preserve"> </w:t>
      </w:r>
      <w:r w:rsidR="00361950" w:rsidRPr="00B13C7F">
        <w:rPr>
          <w:rFonts w:ascii="Times New Roman" w:hAnsi="Times New Roman" w:cs="Times New Roman"/>
          <w:sz w:val="20"/>
          <w:szCs w:val="20"/>
        </w:rPr>
        <w:t xml:space="preserve">If we browse over all of individual BN </w:t>
      </w:r>
      <w:r w:rsidR="001F7EF3" w:rsidRPr="00B13C7F">
        <w:rPr>
          <w:rFonts w:ascii="Times New Roman" w:hAnsi="Times New Roman" w:cs="Times New Roman"/>
          <w:sz w:val="20"/>
          <w:szCs w:val="20"/>
        </w:rPr>
        <w:t xml:space="preserve">(s) </w:t>
      </w:r>
      <w:r w:rsidR="00361950" w:rsidRPr="00B13C7F">
        <w:rPr>
          <w:rFonts w:ascii="Times New Roman" w:hAnsi="Times New Roman" w:cs="Times New Roman"/>
          <w:sz w:val="20"/>
          <w:szCs w:val="20"/>
        </w:rPr>
        <w:t>and all their nodes to find out the right BN</w:t>
      </w:r>
      <w:r w:rsidR="002E1134" w:rsidRPr="00B13C7F">
        <w:rPr>
          <w:rFonts w:ascii="Times New Roman" w:hAnsi="Times New Roman" w:cs="Times New Roman"/>
          <w:sz w:val="20"/>
          <w:szCs w:val="20"/>
        </w:rPr>
        <w:t xml:space="preserve"> which contains most items (nodes)</w:t>
      </w:r>
      <w:r w:rsidR="003724CC" w:rsidRPr="00B13C7F">
        <w:rPr>
          <w:rFonts w:ascii="Times New Roman" w:hAnsi="Times New Roman" w:cs="Times New Roman"/>
          <w:sz w:val="20"/>
          <w:szCs w:val="20"/>
        </w:rPr>
        <w:t xml:space="preserve"> of active user, it consumes a lot time and computer resources.</w:t>
      </w:r>
      <w:r w:rsidR="0082531B" w:rsidRPr="00B13C7F">
        <w:rPr>
          <w:rFonts w:ascii="Times New Roman" w:hAnsi="Times New Roman" w:cs="Times New Roman"/>
          <w:sz w:val="20"/>
          <w:szCs w:val="20"/>
        </w:rPr>
        <w:t xml:space="preserve"> So </w:t>
      </w:r>
      <w:r w:rsidR="00650D96">
        <w:rPr>
          <w:rFonts w:ascii="Times New Roman" w:hAnsi="Times New Roman" w:cs="Times New Roman"/>
          <w:sz w:val="20"/>
          <w:szCs w:val="20"/>
        </w:rPr>
        <w:t xml:space="preserve">it requires </w:t>
      </w:r>
      <w:r w:rsidR="0082531B" w:rsidRPr="00B13C7F">
        <w:rPr>
          <w:rFonts w:ascii="Times New Roman" w:hAnsi="Times New Roman" w:cs="Times New Roman"/>
          <w:sz w:val="20"/>
          <w:szCs w:val="20"/>
        </w:rPr>
        <w:t xml:space="preserve">another </w:t>
      </w:r>
      <w:r w:rsidR="00230173">
        <w:rPr>
          <w:rFonts w:ascii="Times New Roman" w:hAnsi="Times New Roman" w:cs="Times New Roman"/>
          <w:sz w:val="20"/>
          <w:szCs w:val="20"/>
        </w:rPr>
        <w:t>approach</w:t>
      </w:r>
      <w:r w:rsidR="0082531B" w:rsidRPr="00B13C7F">
        <w:rPr>
          <w:rFonts w:ascii="Times New Roman" w:hAnsi="Times New Roman" w:cs="Times New Roman"/>
          <w:sz w:val="20"/>
          <w:szCs w:val="20"/>
        </w:rPr>
        <w:t>.</w:t>
      </w:r>
      <w:r w:rsidR="00C06CE5" w:rsidRPr="00B13C7F">
        <w:rPr>
          <w:rFonts w:ascii="Times New Roman" w:hAnsi="Times New Roman" w:cs="Times New Roman"/>
          <w:sz w:val="20"/>
          <w:szCs w:val="20"/>
        </w:rPr>
        <w:t xml:space="preserve"> This is an open </w:t>
      </w:r>
      <w:r w:rsidR="00ED18A8" w:rsidRPr="00B13C7F">
        <w:rPr>
          <w:rFonts w:ascii="Times New Roman" w:hAnsi="Times New Roman" w:cs="Times New Roman"/>
          <w:sz w:val="20"/>
          <w:szCs w:val="20"/>
        </w:rPr>
        <w:t>research but we also suggest a solution</w:t>
      </w:r>
      <w:r w:rsidR="00D726DE" w:rsidRPr="00B13C7F">
        <w:rPr>
          <w:rFonts w:ascii="Times New Roman" w:hAnsi="Times New Roman" w:cs="Times New Roman"/>
          <w:sz w:val="20"/>
          <w:szCs w:val="20"/>
        </w:rPr>
        <w:t xml:space="preserve"> so-called mapping table (MT) </w:t>
      </w:r>
      <w:r w:rsidR="00256D4D" w:rsidRPr="00B13C7F">
        <w:rPr>
          <w:rFonts w:ascii="Times New Roman" w:hAnsi="Times New Roman" w:cs="Times New Roman"/>
          <w:sz w:val="20"/>
          <w:szCs w:val="20"/>
        </w:rPr>
        <w:t>technique</w:t>
      </w:r>
      <w:r w:rsidR="00D726DE" w:rsidRPr="00B13C7F">
        <w:rPr>
          <w:rFonts w:ascii="Times New Roman" w:hAnsi="Times New Roman" w:cs="Times New Roman"/>
          <w:sz w:val="20"/>
          <w:szCs w:val="20"/>
        </w:rPr>
        <w:t>.</w:t>
      </w:r>
    </w:p>
    <w:p w:rsidR="00256D4D" w:rsidRPr="00B13C7F" w:rsidRDefault="00256D4D" w:rsidP="008A402C">
      <w:pPr>
        <w:tabs>
          <w:tab w:val="left" w:pos="6015"/>
        </w:tabs>
        <w:ind w:firstLine="360"/>
        <w:jc w:val="both"/>
        <w:rPr>
          <w:rFonts w:ascii="Times New Roman" w:hAnsi="Times New Roman" w:cs="Times New Roman"/>
          <w:sz w:val="20"/>
          <w:szCs w:val="20"/>
        </w:rPr>
      </w:pPr>
      <w:r w:rsidRPr="00B13C7F">
        <w:rPr>
          <w:rFonts w:ascii="Times New Roman" w:hAnsi="Times New Roman" w:cs="Times New Roman"/>
          <w:sz w:val="20"/>
          <w:szCs w:val="20"/>
        </w:rPr>
        <w:t>The basic idea of MT technique</w:t>
      </w:r>
      <w:r w:rsidR="004D0720" w:rsidRPr="00B13C7F">
        <w:rPr>
          <w:rFonts w:ascii="Times New Roman" w:hAnsi="Times New Roman" w:cs="Times New Roman"/>
          <w:sz w:val="20"/>
          <w:szCs w:val="20"/>
        </w:rPr>
        <w:t xml:space="preserve"> is </w:t>
      </w:r>
      <w:r w:rsidR="008F51F9" w:rsidRPr="00B13C7F">
        <w:rPr>
          <w:rFonts w:ascii="Times New Roman" w:hAnsi="Times New Roman" w:cs="Times New Roman"/>
          <w:sz w:val="20"/>
          <w:szCs w:val="20"/>
        </w:rPr>
        <w:t xml:space="preserve">to create a mapping table (MT) </w:t>
      </w:r>
      <w:r w:rsidR="00745562" w:rsidRPr="00B13C7F">
        <w:rPr>
          <w:rFonts w:ascii="Times New Roman" w:hAnsi="Times New Roman" w:cs="Times New Roman"/>
          <w:sz w:val="20"/>
          <w:szCs w:val="20"/>
        </w:rPr>
        <w:t>at the same time to</w:t>
      </w:r>
      <w:r w:rsidR="008F51F9" w:rsidRPr="00B13C7F">
        <w:rPr>
          <w:rFonts w:ascii="Times New Roman" w:hAnsi="Times New Roman" w:cs="Times New Roman"/>
          <w:sz w:val="20"/>
          <w:szCs w:val="20"/>
        </w:rPr>
        <w:t xml:space="preserve"> learning BN.</w:t>
      </w:r>
      <w:r w:rsidR="00287837" w:rsidRPr="00B13C7F">
        <w:rPr>
          <w:rFonts w:ascii="Times New Roman" w:hAnsi="Times New Roman" w:cs="Times New Roman"/>
          <w:sz w:val="20"/>
          <w:szCs w:val="20"/>
        </w:rPr>
        <w:t xml:space="preserve"> Each row of MT is a key-value pair</w:t>
      </w:r>
      <w:r w:rsidR="009A57C2" w:rsidRPr="00B13C7F">
        <w:rPr>
          <w:rFonts w:ascii="Times New Roman" w:hAnsi="Times New Roman" w:cs="Times New Roman"/>
          <w:sz w:val="20"/>
          <w:szCs w:val="20"/>
        </w:rPr>
        <w:t xml:space="preserve">. </w:t>
      </w:r>
      <w:r w:rsidR="009B2980" w:rsidRPr="00B13C7F">
        <w:rPr>
          <w:rFonts w:ascii="Times New Roman" w:hAnsi="Times New Roman" w:cs="Times New Roman"/>
          <w:sz w:val="20"/>
          <w:szCs w:val="20"/>
        </w:rPr>
        <w:t>K</w:t>
      </w:r>
      <w:r w:rsidR="009A57C2" w:rsidRPr="00B13C7F">
        <w:rPr>
          <w:rFonts w:ascii="Times New Roman" w:hAnsi="Times New Roman" w:cs="Times New Roman"/>
          <w:sz w:val="20"/>
          <w:szCs w:val="20"/>
        </w:rPr>
        <w:t>ey is node</w:t>
      </w:r>
      <w:r w:rsidR="009B2980" w:rsidRPr="00B13C7F">
        <w:rPr>
          <w:rFonts w:ascii="Times New Roman" w:hAnsi="Times New Roman" w:cs="Times New Roman"/>
          <w:sz w:val="20"/>
          <w:szCs w:val="20"/>
        </w:rPr>
        <w:t>’s</w:t>
      </w:r>
      <w:r w:rsidR="009A57C2" w:rsidRPr="00B13C7F">
        <w:rPr>
          <w:rFonts w:ascii="Times New Roman" w:hAnsi="Times New Roman" w:cs="Times New Roman"/>
          <w:sz w:val="20"/>
          <w:szCs w:val="20"/>
        </w:rPr>
        <w:t xml:space="preserve"> name</w:t>
      </w:r>
      <w:r w:rsidR="009B2980" w:rsidRPr="00B13C7F">
        <w:rPr>
          <w:rFonts w:ascii="Times New Roman" w:hAnsi="Times New Roman" w:cs="Times New Roman"/>
          <w:sz w:val="20"/>
          <w:szCs w:val="20"/>
        </w:rPr>
        <w:t xml:space="preserve">. Value is the bit set indicating which individual BN </w:t>
      </w:r>
      <w:r w:rsidR="00E41799" w:rsidRPr="00B13C7F">
        <w:rPr>
          <w:rFonts w:ascii="Times New Roman" w:hAnsi="Times New Roman" w:cs="Times New Roman"/>
          <w:sz w:val="20"/>
          <w:szCs w:val="20"/>
        </w:rPr>
        <w:t xml:space="preserve">(s) </w:t>
      </w:r>
      <w:r w:rsidR="009B2980" w:rsidRPr="00B13C7F">
        <w:rPr>
          <w:rFonts w:ascii="Times New Roman" w:hAnsi="Times New Roman" w:cs="Times New Roman"/>
          <w:sz w:val="20"/>
          <w:szCs w:val="20"/>
        </w:rPr>
        <w:t>to which this node belongs.</w:t>
      </w:r>
      <w:r w:rsidR="00FC585B" w:rsidRPr="00B13C7F">
        <w:rPr>
          <w:rFonts w:ascii="Times New Roman" w:hAnsi="Times New Roman" w:cs="Times New Roman"/>
          <w:sz w:val="20"/>
          <w:szCs w:val="20"/>
        </w:rPr>
        <w:t xml:space="preserve"> Each bit of this bit set represents </w:t>
      </w:r>
      <w:r w:rsidR="004205F7" w:rsidRPr="00B13C7F">
        <w:rPr>
          <w:rFonts w:ascii="Times New Roman" w:hAnsi="Times New Roman" w:cs="Times New Roman"/>
          <w:sz w:val="20"/>
          <w:szCs w:val="20"/>
        </w:rPr>
        <w:t xml:space="preserve">the occurrence of </w:t>
      </w:r>
      <w:r w:rsidR="00035762" w:rsidRPr="00B13C7F">
        <w:rPr>
          <w:rFonts w:ascii="Times New Roman" w:hAnsi="Times New Roman" w:cs="Times New Roman"/>
          <w:sz w:val="20"/>
          <w:szCs w:val="20"/>
        </w:rPr>
        <w:t xml:space="preserve">an </w:t>
      </w:r>
      <w:r w:rsidR="00FC585B" w:rsidRPr="00B13C7F">
        <w:rPr>
          <w:rFonts w:ascii="Times New Roman" w:hAnsi="Times New Roman" w:cs="Times New Roman"/>
          <w:sz w:val="20"/>
          <w:szCs w:val="20"/>
        </w:rPr>
        <w:t>individual BN</w:t>
      </w:r>
      <w:r w:rsidR="00B74D92">
        <w:rPr>
          <w:rFonts w:ascii="Times New Roman" w:hAnsi="Times New Roman" w:cs="Times New Roman"/>
          <w:sz w:val="20"/>
          <w:szCs w:val="20"/>
        </w:rPr>
        <w:t xml:space="preserve">, in other words, whether or not such </w:t>
      </w:r>
      <w:r w:rsidR="00B74D92" w:rsidRPr="00B13C7F">
        <w:rPr>
          <w:rFonts w:ascii="Times New Roman" w:hAnsi="Times New Roman" w:cs="Times New Roman"/>
          <w:sz w:val="20"/>
          <w:szCs w:val="20"/>
        </w:rPr>
        <w:t>individual BN</w:t>
      </w:r>
      <w:r w:rsidR="00B74D92">
        <w:rPr>
          <w:rFonts w:ascii="Times New Roman" w:hAnsi="Times New Roman" w:cs="Times New Roman"/>
          <w:sz w:val="20"/>
          <w:szCs w:val="20"/>
        </w:rPr>
        <w:t xml:space="preserve"> contains the node specified by the key</w:t>
      </w:r>
      <w:r w:rsidR="00FC585B" w:rsidRPr="00B13C7F">
        <w:rPr>
          <w:rFonts w:ascii="Times New Roman" w:hAnsi="Times New Roman" w:cs="Times New Roman"/>
          <w:sz w:val="20"/>
          <w:szCs w:val="20"/>
        </w:rPr>
        <w:t>.</w:t>
      </w:r>
      <w:r w:rsidR="00791D74" w:rsidRPr="00B13C7F">
        <w:rPr>
          <w:rFonts w:ascii="Times New Roman" w:hAnsi="Times New Roman" w:cs="Times New Roman"/>
          <w:sz w:val="20"/>
          <w:szCs w:val="20"/>
        </w:rPr>
        <w:t xml:space="preserve"> Suppose there are </w:t>
      </w:r>
      <w:r w:rsidR="00791D74" w:rsidRPr="00B13C7F">
        <w:rPr>
          <w:rFonts w:ascii="Times New Roman" w:hAnsi="Times New Roman" w:cs="Times New Roman"/>
          <w:i/>
          <w:sz w:val="20"/>
          <w:szCs w:val="20"/>
        </w:rPr>
        <w:t>3</w:t>
      </w:r>
      <w:r w:rsidR="00791D74" w:rsidRPr="00B13C7F">
        <w:rPr>
          <w:rFonts w:ascii="Times New Roman" w:hAnsi="Times New Roman" w:cs="Times New Roman"/>
          <w:sz w:val="20"/>
          <w:szCs w:val="20"/>
        </w:rPr>
        <w:t xml:space="preserve"> individual</w:t>
      </w:r>
      <w:r w:rsidR="00450A74" w:rsidRPr="00B13C7F">
        <w:rPr>
          <w:rFonts w:ascii="Times New Roman" w:hAnsi="Times New Roman" w:cs="Times New Roman"/>
          <w:sz w:val="20"/>
          <w:szCs w:val="20"/>
        </w:rPr>
        <w:t xml:space="preserve"> BN (s)</w:t>
      </w:r>
      <w:r w:rsidR="00791D74" w:rsidRPr="00B13C7F">
        <w:rPr>
          <w:rFonts w:ascii="Times New Roman" w:hAnsi="Times New Roman" w:cs="Times New Roman"/>
          <w:sz w:val="20"/>
          <w:szCs w:val="20"/>
        </w:rPr>
        <w:t xml:space="preserve"> </w:t>
      </w:r>
      <w:r w:rsidR="00450A74" w:rsidRPr="00B13C7F">
        <w:rPr>
          <w:rFonts w:ascii="Times New Roman" w:hAnsi="Times New Roman" w:cs="Times New Roman"/>
          <w:sz w:val="20"/>
          <w:szCs w:val="20"/>
        </w:rPr>
        <w:t xml:space="preserve">such as </w:t>
      </w:r>
      <w:r w:rsidR="00791D74" w:rsidRPr="00B13C7F">
        <w:rPr>
          <w:rFonts w:ascii="Times New Roman" w:hAnsi="Times New Roman" w:cs="Times New Roman"/>
          <w:i/>
          <w:sz w:val="20"/>
          <w:szCs w:val="20"/>
        </w:rPr>
        <w:t>BN</w:t>
      </w:r>
      <w:r w:rsidR="00791D74" w:rsidRPr="00B13C7F">
        <w:rPr>
          <w:rFonts w:ascii="Times New Roman" w:hAnsi="Times New Roman" w:cs="Times New Roman"/>
          <w:i/>
          <w:sz w:val="20"/>
          <w:szCs w:val="20"/>
          <w:vertAlign w:val="subscript"/>
        </w:rPr>
        <w:t>0</w:t>
      </w:r>
      <w:r w:rsidR="00791D74" w:rsidRPr="00B13C7F">
        <w:rPr>
          <w:rFonts w:ascii="Times New Roman" w:hAnsi="Times New Roman" w:cs="Times New Roman"/>
          <w:i/>
          <w:sz w:val="20"/>
          <w:szCs w:val="20"/>
        </w:rPr>
        <w:t>, BN</w:t>
      </w:r>
      <w:r w:rsidR="00791D74" w:rsidRPr="00B13C7F">
        <w:rPr>
          <w:rFonts w:ascii="Times New Roman" w:hAnsi="Times New Roman" w:cs="Times New Roman"/>
          <w:i/>
          <w:sz w:val="20"/>
          <w:szCs w:val="20"/>
          <w:vertAlign w:val="subscript"/>
        </w:rPr>
        <w:t>1</w:t>
      </w:r>
      <w:r w:rsidR="00791D74" w:rsidRPr="00B13C7F">
        <w:rPr>
          <w:rFonts w:ascii="Times New Roman" w:hAnsi="Times New Roman" w:cs="Times New Roman"/>
          <w:i/>
          <w:sz w:val="20"/>
          <w:szCs w:val="20"/>
        </w:rPr>
        <w:t>, BN</w:t>
      </w:r>
      <w:r w:rsidR="00791D74" w:rsidRPr="00B13C7F">
        <w:rPr>
          <w:rFonts w:ascii="Times New Roman" w:hAnsi="Times New Roman" w:cs="Times New Roman"/>
          <w:i/>
          <w:sz w:val="20"/>
          <w:szCs w:val="20"/>
          <w:vertAlign w:val="subscript"/>
        </w:rPr>
        <w:t>2</w:t>
      </w:r>
      <w:r w:rsidR="00791D74" w:rsidRPr="00B13C7F">
        <w:rPr>
          <w:rFonts w:ascii="Times New Roman" w:hAnsi="Times New Roman" w:cs="Times New Roman"/>
          <w:sz w:val="20"/>
          <w:szCs w:val="20"/>
        </w:rPr>
        <w:t xml:space="preserve"> and </w:t>
      </w:r>
      <w:r w:rsidR="00791D74" w:rsidRPr="00B13C7F">
        <w:rPr>
          <w:rFonts w:ascii="Times New Roman" w:hAnsi="Times New Roman" w:cs="Times New Roman"/>
          <w:i/>
          <w:sz w:val="20"/>
          <w:szCs w:val="20"/>
        </w:rPr>
        <w:t>6</w:t>
      </w:r>
      <w:r w:rsidR="00791D74" w:rsidRPr="00B13C7F">
        <w:rPr>
          <w:rFonts w:ascii="Times New Roman" w:hAnsi="Times New Roman" w:cs="Times New Roman"/>
          <w:sz w:val="20"/>
          <w:szCs w:val="20"/>
        </w:rPr>
        <w:t xml:space="preserve"> nodes </w:t>
      </w:r>
      <w:r w:rsidR="00450A74" w:rsidRPr="00B13C7F">
        <w:rPr>
          <w:rFonts w:ascii="Times New Roman" w:hAnsi="Times New Roman" w:cs="Times New Roman"/>
          <w:sz w:val="20"/>
          <w:szCs w:val="20"/>
        </w:rPr>
        <w:t xml:space="preserve">such as </w:t>
      </w:r>
      <w:r w:rsidR="00791D74" w:rsidRPr="00B13C7F">
        <w:rPr>
          <w:rFonts w:ascii="Times New Roman" w:hAnsi="Times New Roman" w:cs="Times New Roman"/>
          <w:i/>
          <w:sz w:val="20"/>
          <w:szCs w:val="20"/>
        </w:rPr>
        <w:t>A, B, C, D, E, F, G</w:t>
      </w:r>
      <w:r w:rsidR="00BC36EE" w:rsidRPr="00B13C7F">
        <w:rPr>
          <w:rFonts w:ascii="Times New Roman" w:hAnsi="Times New Roman" w:cs="Times New Roman"/>
          <w:sz w:val="20"/>
          <w:szCs w:val="20"/>
        </w:rPr>
        <w:t xml:space="preserve">, </w:t>
      </w:r>
      <w:r w:rsidR="00BC36EE" w:rsidRPr="00B13C7F">
        <w:rPr>
          <w:rFonts w:ascii="Times New Roman" w:hAnsi="Times New Roman" w:cs="Times New Roman"/>
          <w:i/>
          <w:sz w:val="20"/>
          <w:szCs w:val="20"/>
        </w:rPr>
        <w:t>H</w:t>
      </w:r>
      <w:r w:rsidR="00BC36EE" w:rsidRPr="00B13C7F">
        <w:rPr>
          <w:rFonts w:ascii="Times New Roman" w:hAnsi="Times New Roman" w:cs="Times New Roman"/>
          <w:sz w:val="20"/>
          <w:szCs w:val="20"/>
        </w:rPr>
        <w:t>. T</w:t>
      </w:r>
      <w:r w:rsidR="005F0DD1" w:rsidRPr="00B13C7F">
        <w:rPr>
          <w:rFonts w:ascii="Times New Roman" w:hAnsi="Times New Roman" w:cs="Times New Roman"/>
          <w:sz w:val="20"/>
          <w:szCs w:val="20"/>
        </w:rPr>
        <w:t>he example MT is described as following:</w:t>
      </w:r>
    </w:p>
    <w:tbl>
      <w:tblPr>
        <w:tblStyle w:val="TableGrid"/>
        <w:tblW w:w="0" w:type="auto"/>
        <w:tblInd w:w="4252" w:type="dxa"/>
        <w:tblLook w:val="04A0"/>
      </w:tblPr>
      <w:tblGrid>
        <w:gridCol w:w="361"/>
        <w:gridCol w:w="516"/>
      </w:tblGrid>
      <w:tr w:rsidR="001B6533" w:rsidRPr="00B13C7F" w:rsidTr="00221732">
        <w:tc>
          <w:tcPr>
            <w:tcW w:w="0" w:type="auto"/>
          </w:tcPr>
          <w:p w:rsidR="001B6533" w:rsidRPr="00B13C7F" w:rsidRDefault="001B6533" w:rsidP="008F51F9">
            <w:pPr>
              <w:tabs>
                <w:tab w:val="left" w:pos="6015"/>
              </w:tabs>
              <w:jc w:val="both"/>
            </w:pPr>
            <w:r w:rsidRPr="00B13C7F">
              <w:t>A</w:t>
            </w:r>
          </w:p>
        </w:tc>
        <w:tc>
          <w:tcPr>
            <w:tcW w:w="0" w:type="auto"/>
          </w:tcPr>
          <w:p w:rsidR="001B6533" w:rsidRPr="00B13C7F" w:rsidRDefault="007A5363" w:rsidP="008F51F9">
            <w:pPr>
              <w:tabs>
                <w:tab w:val="left" w:pos="6015"/>
              </w:tabs>
              <w:jc w:val="both"/>
            </w:pPr>
            <w:r w:rsidRPr="00B13C7F">
              <w:t>100</w:t>
            </w:r>
          </w:p>
        </w:tc>
      </w:tr>
      <w:tr w:rsidR="001B6533" w:rsidRPr="00B13C7F" w:rsidTr="00221732">
        <w:tc>
          <w:tcPr>
            <w:tcW w:w="0" w:type="auto"/>
          </w:tcPr>
          <w:p w:rsidR="001B6533" w:rsidRPr="00B13C7F" w:rsidRDefault="001B6533" w:rsidP="008F51F9">
            <w:pPr>
              <w:tabs>
                <w:tab w:val="left" w:pos="6015"/>
              </w:tabs>
              <w:jc w:val="both"/>
            </w:pPr>
            <w:r w:rsidRPr="00B13C7F">
              <w:t>B</w:t>
            </w:r>
          </w:p>
        </w:tc>
        <w:tc>
          <w:tcPr>
            <w:tcW w:w="0" w:type="auto"/>
          </w:tcPr>
          <w:p w:rsidR="001B6533" w:rsidRPr="00B13C7F" w:rsidRDefault="007A5363" w:rsidP="008F51F9">
            <w:pPr>
              <w:tabs>
                <w:tab w:val="left" w:pos="6015"/>
              </w:tabs>
              <w:jc w:val="both"/>
            </w:pPr>
            <w:r w:rsidRPr="00B13C7F">
              <w:t>100</w:t>
            </w:r>
          </w:p>
        </w:tc>
      </w:tr>
      <w:tr w:rsidR="001B6533" w:rsidRPr="00B13C7F" w:rsidTr="00221732">
        <w:tc>
          <w:tcPr>
            <w:tcW w:w="0" w:type="auto"/>
          </w:tcPr>
          <w:p w:rsidR="001B6533" w:rsidRPr="00B13C7F" w:rsidRDefault="001B6533" w:rsidP="008F51F9">
            <w:pPr>
              <w:tabs>
                <w:tab w:val="left" w:pos="6015"/>
              </w:tabs>
              <w:jc w:val="both"/>
            </w:pPr>
            <w:r w:rsidRPr="00B13C7F">
              <w:lastRenderedPageBreak/>
              <w:t>C</w:t>
            </w:r>
          </w:p>
        </w:tc>
        <w:tc>
          <w:tcPr>
            <w:tcW w:w="0" w:type="auto"/>
          </w:tcPr>
          <w:p w:rsidR="001B6533" w:rsidRPr="00B13C7F" w:rsidRDefault="007A5363" w:rsidP="008F51F9">
            <w:pPr>
              <w:tabs>
                <w:tab w:val="left" w:pos="6015"/>
              </w:tabs>
              <w:jc w:val="both"/>
            </w:pPr>
            <w:r w:rsidRPr="00B13C7F">
              <w:t>010</w:t>
            </w:r>
          </w:p>
        </w:tc>
      </w:tr>
      <w:tr w:rsidR="001B6533" w:rsidRPr="00B13C7F" w:rsidTr="00221732">
        <w:tc>
          <w:tcPr>
            <w:tcW w:w="0" w:type="auto"/>
          </w:tcPr>
          <w:p w:rsidR="001B6533" w:rsidRPr="00B13C7F" w:rsidRDefault="001B6533" w:rsidP="008F51F9">
            <w:pPr>
              <w:tabs>
                <w:tab w:val="left" w:pos="6015"/>
              </w:tabs>
              <w:jc w:val="both"/>
            </w:pPr>
            <w:r w:rsidRPr="00B13C7F">
              <w:t>D</w:t>
            </w:r>
          </w:p>
        </w:tc>
        <w:tc>
          <w:tcPr>
            <w:tcW w:w="0" w:type="auto"/>
          </w:tcPr>
          <w:p w:rsidR="001B6533" w:rsidRPr="00B13C7F" w:rsidRDefault="007A5363" w:rsidP="008F51F9">
            <w:pPr>
              <w:tabs>
                <w:tab w:val="left" w:pos="6015"/>
              </w:tabs>
              <w:jc w:val="both"/>
            </w:pPr>
            <w:r w:rsidRPr="00B13C7F">
              <w:t>010</w:t>
            </w:r>
          </w:p>
        </w:tc>
      </w:tr>
      <w:tr w:rsidR="001B6533" w:rsidRPr="00B13C7F" w:rsidTr="00221732">
        <w:tc>
          <w:tcPr>
            <w:tcW w:w="0" w:type="auto"/>
          </w:tcPr>
          <w:p w:rsidR="001B6533" w:rsidRPr="00B13C7F" w:rsidRDefault="001B6533" w:rsidP="008F51F9">
            <w:pPr>
              <w:tabs>
                <w:tab w:val="left" w:pos="6015"/>
              </w:tabs>
              <w:jc w:val="both"/>
            </w:pPr>
            <w:r w:rsidRPr="00B13C7F">
              <w:t>E</w:t>
            </w:r>
          </w:p>
        </w:tc>
        <w:tc>
          <w:tcPr>
            <w:tcW w:w="0" w:type="auto"/>
          </w:tcPr>
          <w:p w:rsidR="001B6533" w:rsidRPr="00B13C7F" w:rsidRDefault="007A5363" w:rsidP="008F51F9">
            <w:pPr>
              <w:tabs>
                <w:tab w:val="left" w:pos="6015"/>
              </w:tabs>
              <w:jc w:val="both"/>
            </w:pPr>
            <w:r w:rsidRPr="00B13C7F">
              <w:t>001</w:t>
            </w:r>
          </w:p>
        </w:tc>
      </w:tr>
      <w:tr w:rsidR="001B6533" w:rsidRPr="00B13C7F" w:rsidTr="00221732">
        <w:tc>
          <w:tcPr>
            <w:tcW w:w="0" w:type="auto"/>
          </w:tcPr>
          <w:p w:rsidR="001B6533" w:rsidRPr="00B13C7F" w:rsidRDefault="001B6533" w:rsidP="008F51F9">
            <w:pPr>
              <w:tabs>
                <w:tab w:val="left" w:pos="6015"/>
              </w:tabs>
              <w:jc w:val="both"/>
            </w:pPr>
            <w:r w:rsidRPr="00B13C7F">
              <w:t>F</w:t>
            </w:r>
          </w:p>
        </w:tc>
        <w:tc>
          <w:tcPr>
            <w:tcW w:w="0" w:type="auto"/>
          </w:tcPr>
          <w:p w:rsidR="001B6533" w:rsidRPr="00B13C7F" w:rsidRDefault="007A5363" w:rsidP="008F51F9">
            <w:pPr>
              <w:tabs>
                <w:tab w:val="left" w:pos="6015"/>
              </w:tabs>
              <w:jc w:val="both"/>
            </w:pPr>
            <w:r w:rsidRPr="00B13C7F">
              <w:t>001</w:t>
            </w:r>
          </w:p>
        </w:tc>
      </w:tr>
      <w:tr w:rsidR="001B6533" w:rsidRPr="00B13C7F" w:rsidTr="00221732">
        <w:tc>
          <w:tcPr>
            <w:tcW w:w="0" w:type="auto"/>
          </w:tcPr>
          <w:p w:rsidR="001B6533" w:rsidRPr="00B13C7F" w:rsidRDefault="001B6533" w:rsidP="008F51F9">
            <w:pPr>
              <w:tabs>
                <w:tab w:val="left" w:pos="6015"/>
              </w:tabs>
              <w:jc w:val="both"/>
            </w:pPr>
            <w:r w:rsidRPr="00B13C7F">
              <w:t>G</w:t>
            </w:r>
          </w:p>
        </w:tc>
        <w:tc>
          <w:tcPr>
            <w:tcW w:w="0" w:type="auto"/>
          </w:tcPr>
          <w:p w:rsidR="001B6533" w:rsidRPr="00B13C7F" w:rsidRDefault="004219CC" w:rsidP="008F51F9">
            <w:pPr>
              <w:tabs>
                <w:tab w:val="left" w:pos="6015"/>
              </w:tabs>
              <w:jc w:val="both"/>
            </w:pPr>
            <w:r w:rsidRPr="00B13C7F">
              <w:t>01</w:t>
            </w:r>
            <w:r w:rsidR="007A5363" w:rsidRPr="00B13C7F">
              <w:t>1</w:t>
            </w:r>
          </w:p>
        </w:tc>
      </w:tr>
      <w:tr w:rsidR="001B6533" w:rsidRPr="00B13C7F" w:rsidTr="00221732">
        <w:tc>
          <w:tcPr>
            <w:tcW w:w="0" w:type="auto"/>
          </w:tcPr>
          <w:p w:rsidR="001B6533" w:rsidRPr="00B13C7F" w:rsidRDefault="001B6533" w:rsidP="008F51F9">
            <w:pPr>
              <w:tabs>
                <w:tab w:val="left" w:pos="6015"/>
              </w:tabs>
              <w:jc w:val="both"/>
            </w:pPr>
            <w:r w:rsidRPr="00B13C7F">
              <w:t>H</w:t>
            </w:r>
          </w:p>
        </w:tc>
        <w:tc>
          <w:tcPr>
            <w:tcW w:w="0" w:type="auto"/>
          </w:tcPr>
          <w:p w:rsidR="001B6533" w:rsidRPr="00B13C7F" w:rsidRDefault="007A5363" w:rsidP="004219CC">
            <w:pPr>
              <w:tabs>
                <w:tab w:val="left" w:pos="6015"/>
              </w:tabs>
              <w:jc w:val="both"/>
            </w:pPr>
            <w:r w:rsidRPr="00B13C7F">
              <w:t>0</w:t>
            </w:r>
            <w:r w:rsidR="004219CC" w:rsidRPr="00B13C7F">
              <w:t>1</w:t>
            </w:r>
            <w:r w:rsidRPr="00B13C7F">
              <w:t>1</w:t>
            </w:r>
          </w:p>
        </w:tc>
      </w:tr>
    </w:tbl>
    <w:p w:rsidR="00CF3007" w:rsidRPr="00B13C7F" w:rsidRDefault="00CF3007" w:rsidP="00CF3007">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sidR="00FA58AE">
        <w:rPr>
          <w:rFonts w:ascii="Times New Roman" w:hAnsi="Times New Roman" w:cs="Times New Roman"/>
          <w:b/>
          <w:sz w:val="20"/>
          <w:szCs w:val="20"/>
        </w:rPr>
        <w:t>5.</w:t>
      </w:r>
      <w:r w:rsidRPr="00B13C7F">
        <w:rPr>
          <w:rFonts w:ascii="Times New Roman" w:hAnsi="Times New Roman" w:cs="Times New Roman"/>
          <w:sz w:val="20"/>
          <w:szCs w:val="20"/>
        </w:rPr>
        <w:t xml:space="preserve"> </w:t>
      </w:r>
      <w:r w:rsidR="00BD612F" w:rsidRPr="00B13C7F">
        <w:rPr>
          <w:rFonts w:ascii="Times New Roman" w:hAnsi="Times New Roman" w:cs="Times New Roman"/>
          <w:color w:val="000000"/>
          <w:sz w:val="20"/>
          <w:szCs w:val="20"/>
        </w:rPr>
        <w:t>Mapping table</w:t>
      </w:r>
    </w:p>
    <w:p w:rsidR="005F0DD1" w:rsidRPr="00B13C7F" w:rsidRDefault="007A5363" w:rsidP="008F51F9">
      <w:pPr>
        <w:tabs>
          <w:tab w:val="left" w:pos="6015"/>
        </w:tabs>
        <w:jc w:val="both"/>
        <w:rPr>
          <w:rFonts w:ascii="Times New Roman" w:hAnsi="Times New Roman" w:cs="Times New Roman"/>
          <w:sz w:val="20"/>
          <w:szCs w:val="20"/>
        </w:rPr>
      </w:pPr>
      <w:r w:rsidRPr="00B13C7F">
        <w:rPr>
          <w:rFonts w:ascii="Times New Roman" w:hAnsi="Times New Roman" w:cs="Times New Roman"/>
          <w:sz w:val="20"/>
          <w:szCs w:val="20"/>
        </w:rPr>
        <w:t>This MT is interpreted as below:</w:t>
      </w:r>
    </w:p>
    <w:p w:rsidR="007A5363" w:rsidRPr="00B13C7F" w:rsidRDefault="00203CC5" w:rsidP="00A01DEC">
      <w:pPr>
        <w:pStyle w:val="ListParagraph"/>
        <w:numPr>
          <w:ilvl w:val="0"/>
          <w:numId w:val="1"/>
        </w:numPr>
        <w:tabs>
          <w:tab w:val="left" w:pos="6015"/>
        </w:tabs>
        <w:jc w:val="both"/>
        <w:rPr>
          <w:rFonts w:ascii="Times New Roman" w:hAnsi="Times New Roman" w:cs="Times New Roman"/>
          <w:sz w:val="20"/>
          <w:szCs w:val="20"/>
        </w:rPr>
      </w:pPr>
      <w:r w:rsidRPr="00B13C7F">
        <w:rPr>
          <w:rFonts w:ascii="Times New Roman" w:hAnsi="Times New Roman" w:cs="Times New Roman"/>
          <w:sz w:val="20"/>
          <w:szCs w:val="20"/>
        </w:rPr>
        <w:t xml:space="preserve">Nodes </w:t>
      </w:r>
      <w:r w:rsidRPr="0053607B">
        <w:rPr>
          <w:rFonts w:ascii="Times New Roman" w:hAnsi="Times New Roman" w:cs="Times New Roman"/>
          <w:i/>
          <w:sz w:val="20"/>
          <w:szCs w:val="20"/>
        </w:rPr>
        <w:t>A</w:t>
      </w:r>
      <w:r w:rsidR="002A411A">
        <w:rPr>
          <w:rFonts w:ascii="Times New Roman" w:hAnsi="Times New Roman" w:cs="Times New Roman"/>
          <w:sz w:val="20"/>
          <w:szCs w:val="20"/>
        </w:rPr>
        <w:t xml:space="preserve"> and</w:t>
      </w:r>
      <w:r w:rsidRPr="00B13C7F">
        <w:rPr>
          <w:rFonts w:ascii="Times New Roman" w:hAnsi="Times New Roman" w:cs="Times New Roman"/>
          <w:sz w:val="20"/>
          <w:szCs w:val="20"/>
        </w:rPr>
        <w:t xml:space="preserve"> </w:t>
      </w:r>
      <w:r w:rsidRPr="0053607B">
        <w:rPr>
          <w:rFonts w:ascii="Times New Roman" w:hAnsi="Times New Roman" w:cs="Times New Roman"/>
          <w:i/>
          <w:sz w:val="20"/>
          <w:szCs w:val="20"/>
        </w:rPr>
        <w:t>B</w:t>
      </w:r>
      <w:r w:rsidR="00792985" w:rsidRPr="00B13C7F">
        <w:rPr>
          <w:rFonts w:ascii="Times New Roman" w:hAnsi="Times New Roman" w:cs="Times New Roman"/>
          <w:sz w:val="20"/>
          <w:szCs w:val="20"/>
        </w:rPr>
        <w:t xml:space="preserve"> belong to </w:t>
      </w:r>
      <w:r w:rsidR="00792985" w:rsidRPr="0053607B">
        <w:rPr>
          <w:rFonts w:ascii="Times New Roman" w:hAnsi="Times New Roman" w:cs="Times New Roman"/>
          <w:i/>
          <w:sz w:val="20"/>
          <w:szCs w:val="20"/>
        </w:rPr>
        <w:t>BN</w:t>
      </w:r>
      <w:r w:rsidR="00792985" w:rsidRPr="0053607B">
        <w:rPr>
          <w:rFonts w:ascii="Times New Roman" w:hAnsi="Times New Roman" w:cs="Times New Roman"/>
          <w:i/>
          <w:sz w:val="20"/>
          <w:szCs w:val="20"/>
          <w:vertAlign w:val="subscript"/>
        </w:rPr>
        <w:t>0</w:t>
      </w:r>
      <w:r w:rsidR="00AA48A0">
        <w:rPr>
          <w:rFonts w:ascii="Times New Roman" w:hAnsi="Times New Roman" w:cs="Times New Roman"/>
          <w:sz w:val="20"/>
          <w:szCs w:val="20"/>
        </w:rPr>
        <w:t>.</w:t>
      </w:r>
    </w:p>
    <w:p w:rsidR="00792985" w:rsidRPr="00B13C7F" w:rsidRDefault="002A411A" w:rsidP="00A01DEC">
      <w:pPr>
        <w:pStyle w:val="ListParagraph"/>
        <w:numPr>
          <w:ilvl w:val="0"/>
          <w:numId w:val="1"/>
        </w:numPr>
        <w:tabs>
          <w:tab w:val="left" w:pos="6015"/>
        </w:tabs>
        <w:jc w:val="both"/>
        <w:rPr>
          <w:rFonts w:ascii="Times New Roman" w:hAnsi="Times New Roman" w:cs="Times New Roman"/>
          <w:sz w:val="20"/>
          <w:szCs w:val="20"/>
        </w:rPr>
      </w:pPr>
      <w:r>
        <w:rPr>
          <w:rFonts w:ascii="Times New Roman" w:hAnsi="Times New Roman" w:cs="Times New Roman"/>
          <w:sz w:val="20"/>
          <w:szCs w:val="20"/>
        </w:rPr>
        <w:t xml:space="preserve">Nodes </w:t>
      </w:r>
      <w:r w:rsidRPr="0053607B">
        <w:rPr>
          <w:rFonts w:ascii="Times New Roman" w:hAnsi="Times New Roman" w:cs="Times New Roman"/>
          <w:i/>
          <w:sz w:val="20"/>
          <w:szCs w:val="20"/>
        </w:rPr>
        <w:t>C</w:t>
      </w:r>
      <w:r>
        <w:rPr>
          <w:rFonts w:ascii="Times New Roman" w:hAnsi="Times New Roman" w:cs="Times New Roman"/>
          <w:sz w:val="20"/>
          <w:szCs w:val="20"/>
        </w:rPr>
        <w:t xml:space="preserve"> and </w:t>
      </w:r>
      <w:r w:rsidR="00792985" w:rsidRPr="0053607B">
        <w:rPr>
          <w:rFonts w:ascii="Times New Roman" w:hAnsi="Times New Roman" w:cs="Times New Roman"/>
          <w:i/>
          <w:sz w:val="20"/>
          <w:szCs w:val="20"/>
        </w:rPr>
        <w:t>D</w:t>
      </w:r>
      <w:r w:rsidR="00792985" w:rsidRPr="00B13C7F">
        <w:rPr>
          <w:rFonts w:ascii="Times New Roman" w:hAnsi="Times New Roman" w:cs="Times New Roman"/>
          <w:sz w:val="20"/>
          <w:szCs w:val="20"/>
        </w:rPr>
        <w:t xml:space="preserve"> belong to </w:t>
      </w:r>
      <w:r w:rsidR="00792985" w:rsidRPr="0053607B">
        <w:rPr>
          <w:rFonts w:ascii="Times New Roman" w:hAnsi="Times New Roman" w:cs="Times New Roman"/>
          <w:i/>
          <w:sz w:val="20"/>
          <w:szCs w:val="20"/>
        </w:rPr>
        <w:t>BN</w:t>
      </w:r>
      <w:r w:rsidR="00792985" w:rsidRPr="0053607B">
        <w:rPr>
          <w:rFonts w:ascii="Times New Roman" w:hAnsi="Times New Roman" w:cs="Times New Roman"/>
          <w:i/>
          <w:sz w:val="20"/>
          <w:szCs w:val="20"/>
          <w:vertAlign w:val="subscript"/>
        </w:rPr>
        <w:t>1</w:t>
      </w:r>
      <w:r w:rsidR="00AA48A0">
        <w:rPr>
          <w:rFonts w:ascii="Times New Roman" w:hAnsi="Times New Roman" w:cs="Times New Roman"/>
          <w:sz w:val="20"/>
          <w:szCs w:val="20"/>
        </w:rPr>
        <w:t>.</w:t>
      </w:r>
    </w:p>
    <w:p w:rsidR="001D2368" w:rsidRPr="00B13C7F" w:rsidRDefault="002A411A" w:rsidP="00A01DEC">
      <w:pPr>
        <w:pStyle w:val="ListParagraph"/>
        <w:numPr>
          <w:ilvl w:val="0"/>
          <w:numId w:val="1"/>
        </w:numPr>
        <w:tabs>
          <w:tab w:val="left" w:pos="6015"/>
        </w:tabs>
        <w:jc w:val="both"/>
        <w:rPr>
          <w:rFonts w:ascii="Times New Roman" w:hAnsi="Times New Roman" w:cs="Times New Roman"/>
          <w:sz w:val="20"/>
          <w:szCs w:val="20"/>
        </w:rPr>
      </w:pPr>
      <w:r>
        <w:rPr>
          <w:rFonts w:ascii="Times New Roman" w:hAnsi="Times New Roman" w:cs="Times New Roman"/>
          <w:sz w:val="20"/>
          <w:szCs w:val="20"/>
        </w:rPr>
        <w:t xml:space="preserve">Nodes </w:t>
      </w:r>
      <w:r w:rsidRPr="0053607B">
        <w:rPr>
          <w:rFonts w:ascii="Times New Roman" w:hAnsi="Times New Roman" w:cs="Times New Roman"/>
          <w:i/>
          <w:sz w:val="20"/>
          <w:szCs w:val="20"/>
        </w:rPr>
        <w:t>E</w:t>
      </w:r>
      <w:r>
        <w:rPr>
          <w:rFonts w:ascii="Times New Roman" w:hAnsi="Times New Roman" w:cs="Times New Roman"/>
          <w:sz w:val="20"/>
          <w:szCs w:val="20"/>
        </w:rPr>
        <w:t xml:space="preserve"> and </w:t>
      </w:r>
      <w:r w:rsidR="00792985" w:rsidRPr="0053607B">
        <w:rPr>
          <w:rFonts w:ascii="Times New Roman" w:hAnsi="Times New Roman" w:cs="Times New Roman"/>
          <w:i/>
          <w:sz w:val="20"/>
          <w:szCs w:val="20"/>
        </w:rPr>
        <w:t>F</w:t>
      </w:r>
      <w:r w:rsidR="001D2368" w:rsidRPr="00B13C7F">
        <w:rPr>
          <w:rFonts w:ascii="Times New Roman" w:hAnsi="Times New Roman" w:cs="Times New Roman"/>
          <w:sz w:val="20"/>
          <w:szCs w:val="20"/>
        </w:rPr>
        <w:t xml:space="preserve"> belong to </w:t>
      </w:r>
      <w:r w:rsidR="001D2368" w:rsidRPr="0053607B">
        <w:rPr>
          <w:rFonts w:ascii="Times New Roman" w:hAnsi="Times New Roman" w:cs="Times New Roman"/>
          <w:i/>
          <w:sz w:val="20"/>
          <w:szCs w:val="20"/>
        </w:rPr>
        <w:t>BN</w:t>
      </w:r>
      <w:r w:rsidR="001D2368" w:rsidRPr="0053607B">
        <w:rPr>
          <w:rFonts w:ascii="Times New Roman" w:hAnsi="Times New Roman" w:cs="Times New Roman"/>
          <w:i/>
          <w:sz w:val="20"/>
          <w:szCs w:val="20"/>
          <w:vertAlign w:val="subscript"/>
        </w:rPr>
        <w:t>2</w:t>
      </w:r>
      <w:r w:rsidR="00AA48A0">
        <w:rPr>
          <w:rFonts w:ascii="Times New Roman" w:hAnsi="Times New Roman" w:cs="Times New Roman"/>
          <w:sz w:val="20"/>
          <w:szCs w:val="20"/>
        </w:rPr>
        <w:t>.</w:t>
      </w:r>
    </w:p>
    <w:p w:rsidR="00792985" w:rsidRPr="00B13C7F" w:rsidRDefault="001D2368" w:rsidP="00A01DEC">
      <w:pPr>
        <w:pStyle w:val="ListParagraph"/>
        <w:numPr>
          <w:ilvl w:val="0"/>
          <w:numId w:val="1"/>
        </w:numPr>
        <w:tabs>
          <w:tab w:val="left" w:pos="6015"/>
        </w:tabs>
        <w:jc w:val="both"/>
        <w:rPr>
          <w:rFonts w:ascii="Times New Roman" w:hAnsi="Times New Roman" w:cs="Times New Roman"/>
          <w:sz w:val="20"/>
          <w:szCs w:val="20"/>
        </w:rPr>
      </w:pPr>
      <w:r w:rsidRPr="00B13C7F">
        <w:rPr>
          <w:rFonts w:ascii="Times New Roman" w:hAnsi="Times New Roman" w:cs="Times New Roman"/>
          <w:sz w:val="20"/>
          <w:szCs w:val="20"/>
        </w:rPr>
        <w:t xml:space="preserve">Nodes </w:t>
      </w:r>
      <w:r w:rsidR="002A411A" w:rsidRPr="0053607B">
        <w:rPr>
          <w:rFonts w:ascii="Times New Roman" w:hAnsi="Times New Roman" w:cs="Times New Roman"/>
          <w:i/>
          <w:sz w:val="20"/>
          <w:szCs w:val="20"/>
        </w:rPr>
        <w:t>G</w:t>
      </w:r>
      <w:r w:rsidR="002A411A">
        <w:rPr>
          <w:rFonts w:ascii="Times New Roman" w:hAnsi="Times New Roman" w:cs="Times New Roman"/>
          <w:sz w:val="20"/>
          <w:szCs w:val="20"/>
        </w:rPr>
        <w:t xml:space="preserve"> and </w:t>
      </w:r>
      <w:r w:rsidR="00792985" w:rsidRPr="0053607B">
        <w:rPr>
          <w:rFonts w:ascii="Times New Roman" w:hAnsi="Times New Roman" w:cs="Times New Roman"/>
          <w:i/>
          <w:sz w:val="20"/>
          <w:szCs w:val="20"/>
        </w:rPr>
        <w:t>H</w:t>
      </w:r>
      <w:r w:rsidR="00792985" w:rsidRPr="00B13C7F">
        <w:rPr>
          <w:rFonts w:ascii="Times New Roman" w:hAnsi="Times New Roman" w:cs="Times New Roman"/>
          <w:sz w:val="20"/>
          <w:szCs w:val="20"/>
        </w:rPr>
        <w:t xml:space="preserve"> belong to </w:t>
      </w:r>
      <w:r w:rsidR="00792985" w:rsidRPr="0053607B">
        <w:rPr>
          <w:rFonts w:ascii="Times New Roman" w:hAnsi="Times New Roman" w:cs="Times New Roman"/>
          <w:i/>
          <w:sz w:val="20"/>
          <w:szCs w:val="20"/>
        </w:rPr>
        <w:t>BN</w:t>
      </w:r>
      <w:r w:rsidR="00780F4B" w:rsidRPr="0053607B">
        <w:rPr>
          <w:rFonts w:ascii="Times New Roman" w:hAnsi="Times New Roman" w:cs="Times New Roman"/>
          <w:i/>
          <w:sz w:val="20"/>
          <w:szCs w:val="20"/>
          <w:vertAlign w:val="subscript"/>
        </w:rPr>
        <w:t>1</w:t>
      </w:r>
      <w:r w:rsidR="00780F4B" w:rsidRPr="00B13C7F">
        <w:rPr>
          <w:rFonts w:ascii="Times New Roman" w:hAnsi="Times New Roman" w:cs="Times New Roman"/>
          <w:sz w:val="20"/>
          <w:szCs w:val="20"/>
        </w:rPr>
        <w:t xml:space="preserve"> and </w:t>
      </w:r>
      <w:r w:rsidR="00780F4B" w:rsidRPr="0053607B">
        <w:rPr>
          <w:rFonts w:ascii="Times New Roman" w:hAnsi="Times New Roman" w:cs="Times New Roman"/>
          <w:i/>
          <w:sz w:val="20"/>
          <w:szCs w:val="20"/>
        </w:rPr>
        <w:t>BN</w:t>
      </w:r>
      <w:r w:rsidR="00780F4B" w:rsidRPr="0053607B">
        <w:rPr>
          <w:rFonts w:ascii="Times New Roman" w:hAnsi="Times New Roman" w:cs="Times New Roman"/>
          <w:i/>
          <w:sz w:val="20"/>
          <w:szCs w:val="20"/>
          <w:vertAlign w:val="subscript"/>
        </w:rPr>
        <w:t>2</w:t>
      </w:r>
      <w:r w:rsidR="002A411A">
        <w:rPr>
          <w:rFonts w:ascii="Times New Roman" w:hAnsi="Times New Roman" w:cs="Times New Roman"/>
          <w:sz w:val="20"/>
          <w:szCs w:val="20"/>
        </w:rPr>
        <w:t>, respectively</w:t>
      </w:r>
      <w:r w:rsidR="00AA48A0">
        <w:rPr>
          <w:rFonts w:ascii="Times New Roman" w:hAnsi="Times New Roman" w:cs="Times New Roman"/>
          <w:sz w:val="20"/>
          <w:szCs w:val="20"/>
        </w:rPr>
        <w:t>.</w:t>
      </w:r>
    </w:p>
    <w:p w:rsidR="006B2CA2" w:rsidRPr="00B13C7F" w:rsidRDefault="00EE4F2D" w:rsidP="00153E63">
      <w:pPr>
        <w:jc w:val="both"/>
        <w:rPr>
          <w:rFonts w:ascii="Times New Roman" w:hAnsi="Times New Roman" w:cs="Times New Roman"/>
          <w:sz w:val="20"/>
          <w:szCs w:val="20"/>
        </w:rPr>
      </w:pPr>
      <w:r w:rsidRPr="00B13C7F">
        <w:rPr>
          <w:rFonts w:ascii="Times New Roman" w:hAnsi="Times New Roman" w:cs="Times New Roman"/>
          <w:sz w:val="20"/>
          <w:szCs w:val="20"/>
        </w:rPr>
        <w:t>Give</w:t>
      </w:r>
      <w:r w:rsidR="00014DC6">
        <w:rPr>
          <w:rFonts w:ascii="Times New Roman" w:hAnsi="Times New Roman" w:cs="Times New Roman"/>
          <w:sz w:val="20"/>
          <w:szCs w:val="20"/>
        </w:rPr>
        <w:t>n</w:t>
      </w:r>
      <w:r w:rsidRPr="00B13C7F">
        <w:rPr>
          <w:rFonts w:ascii="Times New Roman" w:hAnsi="Times New Roman" w:cs="Times New Roman"/>
          <w:sz w:val="20"/>
          <w:szCs w:val="20"/>
        </w:rPr>
        <w:t xml:space="preserve"> active user</w:t>
      </w:r>
      <w:r w:rsidR="00C65E80">
        <w:rPr>
          <w:rFonts w:ascii="Times New Roman" w:hAnsi="Times New Roman" w:cs="Times New Roman"/>
          <w:sz w:val="20"/>
          <w:szCs w:val="20"/>
        </w:rPr>
        <w:t xml:space="preserve"> and her/his rated items</w:t>
      </w:r>
      <w:r w:rsidRPr="00B13C7F">
        <w:rPr>
          <w:rFonts w:ascii="Times New Roman" w:hAnsi="Times New Roman" w:cs="Times New Roman"/>
          <w:sz w:val="20"/>
          <w:szCs w:val="20"/>
        </w:rPr>
        <w:t xml:space="preserve">, </w:t>
      </w:r>
      <w:r w:rsidR="00543B0B" w:rsidRPr="00B13C7F">
        <w:rPr>
          <w:rFonts w:ascii="Times New Roman" w:hAnsi="Times New Roman" w:cs="Times New Roman"/>
          <w:sz w:val="20"/>
          <w:szCs w:val="20"/>
        </w:rPr>
        <w:t>for each individual BN</w:t>
      </w:r>
      <w:r w:rsidR="00543B0B">
        <w:rPr>
          <w:rFonts w:ascii="Times New Roman" w:hAnsi="Times New Roman" w:cs="Times New Roman"/>
          <w:sz w:val="20"/>
          <w:szCs w:val="20"/>
        </w:rPr>
        <w:t>,</w:t>
      </w:r>
      <w:r w:rsidR="00543B0B" w:rsidRPr="00B13C7F">
        <w:rPr>
          <w:rFonts w:ascii="Times New Roman" w:hAnsi="Times New Roman" w:cs="Times New Roman"/>
          <w:sz w:val="20"/>
          <w:szCs w:val="20"/>
        </w:rPr>
        <w:t xml:space="preserve"> </w:t>
      </w:r>
      <w:r w:rsidR="00832A10" w:rsidRPr="00B13C7F">
        <w:rPr>
          <w:rFonts w:ascii="Times New Roman" w:hAnsi="Times New Roman" w:cs="Times New Roman"/>
          <w:sz w:val="20"/>
          <w:szCs w:val="20"/>
        </w:rPr>
        <w:t>t</w:t>
      </w:r>
      <w:r w:rsidR="0088129D" w:rsidRPr="00B13C7F">
        <w:rPr>
          <w:rFonts w:ascii="Times New Roman" w:hAnsi="Times New Roman" w:cs="Times New Roman"/>
          <w:sz w:val="20"/>
          <w:szCs w:val="20"/>
        </w:rPr>
        <w:t xml:space="preserve">he total number of nodes </w:t>
      </w:r>
      <w:r w:rsidR="00B122E5">
        <w:rPr>
          <w:rFonts w:ascii="Times New Roman" w:hAnsi="Times New Roman" w:cs="Times New Roman"/>
          <w:sz w:val="20"/>
          <w:szCs w:val="20"/>
        </w:rPr>
        <w:t xml:space="preserve">contained in </w:t>
      </w:r>
      <w:r w:rsidR="00A53F4E">
        <w:rPr>
          <w:rFonts w:ascii="Times New Roman" w:hAnsi="Times New Roman" w:cs="Times New Roman"/>
          <w:sz w:val="20"/>
          <w:szCs w:val="20"/>
        </w:rPr>
        <w:t>this BN</w:t>
      </w:r>
      <w:r w:rsidR="00B122E5">
        <w:rPr>
          <w:rFonts w:ascii="Times New Roman" w:hAnsi="Times New Roman" w:cs="Times New Roman"/>
          <w:sz w:val="20"/>
          <w:szCs w:val="20"/>
        </w:rPr>
        <w:t xml:space="preserve"> </w:t>
      </w:r>
      <w:r w:rsidR="0088129D" w:rsidRPr="00B13C7F">
        <w:rPr>
          <w:rFonts w:ascii="Times New Roman" w:hAnsi="Times New Roman" w:cs="Times New Roman"/>
          <w:sz w:val="20"/>
          <w:szCs w:val="20"/>
        </w:rPr>
        <w:t xml:space="preserve">is </w:t>
      </w:r>
      <w:r w:rsidR="004779B3">
        <w:rPr>
          <w:rFonts w:ascii="Times New Roman" w:hAnsi="Times New Roman" w:cs="Times New Roman"/>
          <w:sz w:val="20"/>
          <w:szCs w:val="20"/>
        </w:rPr>
        <w:t>counted</w:t>
      </w:r>
      <w:r w:rsidR="007B1BFB" w:rsidRPr="00B13C7F">
        <w:rPr>
          <w:rFonts w:ascii="Times New Roman" w:hAnsi="Times New Roman" w:cs="Times New Roman"/>
          <w:sz w:val="20"/>
          <w:szCs w:val="20"/>
        </w:rPr>
        <w:t xml:space="preserve">. Which individual BN has the highest total number is chosen as right one on which inference task </w:t>
      </w:r>
      <w:r w:rsidR="00A62220">
        <w:rPr>
          <w:rFonts w:ascii="Times New Roman" w:hAnsi="Times New Roman" w:cs="Times New Roman"/>
          <w:sz w:val="20"/>
          <w:szCs w:val="20"/>
        </w:rPr>
        <w:t>will be</w:t>
      </w:r>
      <w:r w:rsidR="007B1BFB" w:rsidRPr="00B13C7F">
        <w:rPr>
          <w:rFonts w:ascii="Times New Roman" w:hAnsi="Times New Roman" w:cs="Times New Roman"/>
          <w:sz w:val="20"/>
          <w:szCs w:val="20"/>
        </w:rPr>
        <w:t xml:space="preserve"> executed.</w:t>
      </w:r>
      <w:r w:rsidR="007211BA" w:rsidRPr="00B13C7F">
        <w:rPr>
          <w:rFonts w:ascii="Times New Roman" w:hAnsi="Times New Roman" w:cs="Times New Roman"/>
          <w:sz w:val="20"/>
          <w:szCs w:val="20"/>
        </w:rPr>
        <w:t xml:space="preserve"> For instance, give</w:t>
      </w:r>
      <w:r w:rsidR="004163D1">
        <w:rPr>
          <w:rFonts w:ascii="Times New Roman" w:hAnsi="Times New Roman" w:cs="Times New Roman"/>
          <w:sz w:val="20"/>
          <w:szCs w:val="20"/>
        </w:rPr>
        <w:t>n</w:t>
      </w:r>
      <w:r w:rsidR="007211BA" w:rsidRPr="00B13C7F">
        <w:rPr>
          <w:rFonts w:ascii="Times New Roman" w:hAnsi="Times New Roman" w:cs="Times New Roman"/>
          <w:sz w:val="20"/>
          <w:szCs w:val="20"/>
        </w:rPr>
        <w:t xml:space="preserve"> </w:t>
      </w:r>
      <w:r w:rsidR="00E006D3">
        <w:rPr>
          <w:rFonts w:ascii="Times New Roman" w:hAnsi="Times New Roman" w:cs="Times New Roman"/>
          <w:sz w:val="20"/>
          <w:szCs w:val="20"/>
        </w:rPr>
        <w:t>nodes</w:t>
      </w:r>
      <w:r w:rsidR="00435E95">
        <w:rPr>
          <w:rFonts w:ascii="Times New Roman" w:hAnsi="Times New Roman" w:cs="Times New Roman"/>
          <w:sz w:val="20"/>
          <w:szCs w:val="20"/>
        </w:rPr>
        <w:t xml:space="preserve"> E, F, G and </w:t>
      </w:r>
      <w:r w:rsidR="007211BA" w:rsidRPr="00B13C7F">
        <w:rPr>
          <w:rFonts w:ascii="Times New Roman" w:hAnsi="Times New Roman" w:cs="Times New Roman"/>
          <w:sz w:val="20"/>
          <w:szCs w:val="20"/>
        </w:rPr>
        <w:t>H</w:t>
      </w:r>
      <w:r w:rsidR="00435E95">
        <w:rPr>
          <w:rFonts w:ascii="Times New Roman" w:hAnsi="Times New Roman" w:cs="Times New Roman"/>
          <w:sz w:val="20"/>
          <w:szCs w:val="20"/>
        </w:rPr>
        <w:t xml:space="preserve"> on which </w:t>
      </w:r>
      <w:r w:rsidR="00473D7A">
        <w:rPr>
          <w:rFonts w:ascii="Times New Roman" w:hAnsi="Times New Roman" w:cs="Times New Roman"/>
          <w:sz w:val="20"/>
          <w:szCs w:val="20"/>
        </w:rPr>
        <w:t>a</w:t>
      </w:r>
      <w:r w:rsidR="00366EF7">
        <w:rPr>
          <w:rFonts w:ascii="Times New Roman" w:hAnsi="Times New Roman" w:cs="Times New Roman"/>
          <w:sz w:val="20"/>
          <w:szCs w:val="20"/>
        </w:rPr>
        <w:t>n active</w:t>
      </w:r>
      <w:r w:rsidR="00473D7A">
        <w:rPr>
          <w:rFonts w:ascii="Times New Roman" w:hAnsi="Times New Roman" w:cs="Times New Roman"/>
          <w:sz w:val="20"/>
          <w:szCs w:val="20"/>
        </w:rPr>
        <w:t xml:space="preserve"> </w:t>
      </w:r>
      <w:r w:rsidR="00435E95">
        <w:rPr>
          <w:rFonts w:ascii="Times New Roman" w:hAnsi="Times New Roman" w:cs="Times New Roman"/>
          <w:sz w:val="20"/>
          <w:szCs w:val="20"/>
        </w:rPr>
        <w:t>user rates</w:t>
      </w:r>
      <w:r w:rsidR="000308B5">
        <w:rPr>
          <w:rFonts w:ascii="Times New Roman" w:hAnsi="Times New Roman" w:cs="Times New Roman"/>
          <w:sz w:val="20"/>
          <w:szCs w:val="20"/>
        </w:rPr>
        <w:t>, we have:</w:t>
      </w:r>
    </w:p>
    <w:p w:rsidR="00A01DEC" w:rsidRPr="00B13C7F" w:rsidRDefault="00A01DEC" w:rsidP="00A01DEC">
      <w:pPr>
        <w:pStyle w:val="ListParagraph"/>
        <w:numPr>
          <w:ilvl w:val="0"/>
          <w:numId w:val="1"/>
        </w:numPr>
        <w:jc w:val="both"/>
        <w:rPr>
          <w:rFonts w:ascii="Times New Roman" w:hAnsi="Times New Roman" w:cs="Times New Roman"/>
          <w:sz w:val="20"/>
          <w:szCs w:val="20"/>
        </w:rPr>
      </w:pPr>
      <w:r w:rsidRPr="00B13C7F">
        <w:rPr>
          <w:rFonts w:ascii="Times New Roman" w:hAnsi="Times New Roman" w:cs="Times New Roman"/>
          <w:sz w:val="20"/>
          <w:szCs w:val="20"/>
        </w:rPr>
        <w:t xml:space="preserve">The total number of nodes </w:t>
      </w:r>
      <w:r w:rsidR="00BF30FF">
        <w:rPr>
          <w:rFonts w:ascii="Times New Roman" w:hAnsi="Times New Roman" w:cs="Times New Roman"/>
          <w:sz w:val="20"/>
          <w:szCs w:val="20"/>
        </w:rPr>
        <w:t>contained in</w:t>
      </w:r>
      <w:r w:rsidRPr="00B13C7F">
        <w:rPr>
          <w:rFonts w:ascii="Times New Roman" w:hAnsi="Times New Roman" w:cs="Times New Roman"/>
          <w:sz w:val="20"/>
          <w:szCs w:val="20"/>
        </w:rPr>
        <w:t xml:space="preserve"> </w:t>
      </w:r>
      <w:r w:rsidRPr="00B13C7F">
        <w:rPr>
          <w:rFonts w:ascii="Times New Roman" w:hAnsi="Times New Roman" w:cs="Times New Roman"/>
          <w:i/>
          <w:sz w:val="20"/>
          <w:szCs w:val="20"/>
        </w:rPr>
        <w:t>BN</w:t>
      </w:r>
      <w:r w:rsidRPr="00B13C7F">
        <w:rPr>
          <w:rFonts w:ascii="Times New Roman" w:hAnsi="Times New Roman" w:cs="Times New Roman"/>
          <w:i/>
          <w:sz w:val="20"/>
          <w:szCs w:val="20"/>
          <w:vertAlign w:val="subscript"/>
        </w:rPr>
        <w:t>0</w:t>
      </w:r>
      <w:r w:rsidR="00D81849" w:rsidRPr="00B13C7F">
        <w:rPr>
          <w:rFonts w:ascii="Times New Roman" w:hAnsi="Times New Roman" w:cs="Times New Roman"/>
          <w:sz w:val="20"/>
          <w:szCs w:val="20"/>
        </w:rPr>
        <w:t xml:space="preserve"> is </w:t>
      </w:r>
      <w:r w:rsidR="00D81849" w:rsidRPr="00B13C7F">
        <w:rPr>
          <w:rFonts w:ascii="Times New Roman" w:hAnsi="Times New Roman" w:cs="Times New Roman"/>
          <w:i/>
          <w:sz w:val="20"/>
          <w:szCs w:val="20"/>
        </w:rPr>
        <w:t>0</w:t>
      </w:r>
      <w:r w:rsidR="00D81849" w:rsidRPr="00B13C7F">
        <w:rPr>
          <w:rFonts w:ascii="Times New Roman" w:hAnsi="Times New Roman" w:cs="Times New Roman"/>
          <w:sz w:val="20"/>
          <w:szCs w:val="20"/>
        </w:rPr>
        <w:t xml:space="preserve">, </w:t>
      </w:r>
      <w:r w:rsidRPr="00B13C7F">
        <w:rPr>
          <w:rFonts w:ascii="Times New Roman" w:hAnsi="Times New Roman" w:cs="Times New Roman"/>
          <w:i/>
          <w:sz w:val="20"/>
          <w:szCs w:val="20"/>
        </w:rPr>
        <w:t>t</w:t>
      </w:r>
      <w:r w:rsidR="00612197" w:rsidRPr="00B13C7F">
        <w:rPr>
          <w:rFonts w:ascii="Times New Roman" w:hAnsi="Times New Roman" w:cs="Times New Roman"/>
          <w:i/>
          <w:sz w:val="20"/>
          <w:szCs w:val="20"/>
          <w:vertAlign w:val="subscript"/>
        </w:rPr>
        <w:t>0</w:t>
      </w:r>
      <w:r w:rsidRPr="00B13C7F">
        <w:rPr>
          <w:rFonts w:ascii="Times New Roman" w:hAnsi="Times New Roman" w:cs="Times New Roman"/>
          <w:sz w:val="20"/>
          <w:szCs w:val="20"/>
        </w:rPr>
        <w:t xml:space="preserve"> = 0</w:t>
      </w:r>
      <w:r w:rsidR="00612197" w:rsidRPr="00B13C7F">
        <w:rPr>
          <w:rFonts w:ascii="Times New Roman" w:hAnsi="Times New Roman" w:cs="Times New Roman"/>
          <w:i/>
          <w:sz w:val="20"/>
          <w:szCs w:val="20"/>
        </w:rPr>
        <w:t xml:space="preserve"> </w:t>
      </w:r>
      <w:r w:rsidR="00612197" w:rsidRPr="00B13C7F">
        <w:rPr>
          <w:rFonts w:ascii="Times New Roman" w:hAnsi="Times New Roman" w:cs="Times New Roman"/>
          <w:sz w:val="20"/>
          <w:szCs w:val="20"/>
        </w:rPr>
        <w:t xml:space="preserve">because </w:t>
      </w:r>
      <w:r w:rsidR="00612197" w:rsidRPr="00B13C7F">
        <w:rPr>
          <w:rFonts w:ascii="Times New Roman" w:hAnsi="Times New Roman" w:cs="Times New Roman"/>
          <w:i/>
          <w:sz w:val="20"/>
          <w:szCs w:val="20"/>
        </w:rPr>
        <w:t>BN</w:t>
      </w:r>
      <w:r w:rsidR="00612197" w:rsidRPr="00B13C7F">
        <w:rPr>
          <w:rFonts w:ascii="Times New Roman" w:hAnsi="Times New Roman" w:cs="Times New Roman"/>
          <w:i/>
          <w:sz w:val="20"/>
          <w:szCs w:val="20"/>
          <w:vertAlign w:val="subscript"/>
        </w:rPr>
        <w:t>0</w:t>
      </w:r>
      <w:r w:rsidR="00612197" w:rsidRPr="00B13C7F">
        <w:rPr>
          <w:rFonts w:ascii="Times New Roman" w:hAnsi="Times New Roman" w:cs="Times New Roman"/>
          <w:sz w:val="20"/>
          <w:szCs w:val="20"/>
        </w:rPr>
        <w:t xml:space="preserve"> doesn’t </w:t>
      </w:r>
      <w:r w:rsidR="007D7484" w:rsidRPr="00B13C7F">
        <w:rPr>
          <w:rFonts w:ascii="Times New Roman" w:hAnsi="Times New Roman" w:cs="Times New Roman"/>
          <w:sz w:val="20"/>
          <w:szCs w:val="20"/>
        </w:rPr>
        <w:t>any node</w:t>
      </w:r>
      <w:r w:rsidR="00BC1F0E">
        <w:rPr>
          <w:rFonts w:ascii="Times New Roman" w:hAnsi="Times New Roman" w:cs="Times New Roman"/>
          <w:sz w:val="20"/>
          <w:szCs w:val="20"/>
        </w:rPr>
        <w:t xml:space="preserve"> rated by active user</w:t>
      </w:r>
      <w:r w:rsidR="008D6EFB">
        <w:rPr>
          <w:rFonts w:ascii="Times New Roman" w:hAnsi="Times New Roman" w:cs="Times New Roman"/>
          <w:sz w:val="20"/>
          <w:szCs w:val="20"/>
        </w:rPr>
        <w:t>.</w:t>
      </w:r>
    </w:p>
    <w:p w:rsidR="00612197" w:rsidRPr="00B13C7F" w:rsidRDefault="00612197" w:rsidP="00612197">
      <w:pPr>
        <w:pStyle w:val="ListParagraph"/>
        <w:numPr>
          <w:ilvl w:val="0"/>
          <w:numId w:val="1"/>
        </w:numPr>
        <w:jc w:val="both"/>
        <w:rPr>
          <w:rFonts w:ascii="Times New Roman" w:hAnsi="Times New Roman" w:cs="Times New Roman"/>
          <w:sz w:val="20"/>
          <w:szCs w:val="20"/>
        </w:rPr>
      </w:pPr>
      <w:r w:rsidRPr="00B13C7F">
        <w:rPr>
          <w:rFonts w:ascii="Times New Roman" w:hAnsi="Times New Roman" w:cs="Times New Roman"/>
          <w:sz w:val="20"/>
          <w:szCs w:val="20"/>
        </w:rPr>
        <w:t xml:space="preserve">The total number of nodes </w:t>
      </w:r>
      <w:r w:rsidR="00BF30FF">
        <w:rPr>
          <w:rFonts w:ascii="Times New Roman" w:hAnsi="Times New Roman" w:cs="Times New Roman"/>
          <w:sz w:val="20"/>
          <w:szCs w:val="20"/>
        </w:rPr>
        <w:t>contained in</w:t>
      </w:r>
      <w:r w:rsidRPr="00B13C7F">
        <w:rPr>
          <w:rFonts w:ascii="Times New Roman" w:hAnsi="Times New Roman" w:cs="Times New Roman"/>
          <w:sz w:val="20"/>
          <w:szCs w:val="20"/>
        </w:rPr>
        <w:t xml:space="preserve"> </w:t>
      </w:r>
      <w:r w:rsidRPr="00B13C7F">
        <w:rPr>
          <w:rFonts w:ascii="Times New Roman" w:hAnsi="Times New Roman" w:cs="Times New Roman"/>
          <w:i/>
          <w:sz w:val="20"/>
          <w:szCs w:val="20"/>
        </w:rPr>
        <w:t>BN</w:t>
      </w:r>
      <w:r w:rsidRPr="00B13C7F">
        <w:rPr>
          <w:rFonts w:ascii="Times New Roman" w:hAnsi="Times New Roman" w:cs="Times New Roman"/>
          <w:i/>
          <w:sz w:val="20"/>
          <w:szCs w:val="20"/>
          <w:vertAlign w:val="subscript"/>
        </w:rPr>
        <w:t>1</w:t>
      </w:r>
      <w:r w:rsidR="00D81849" w:rsidRPr="00B13C7F">
        <w:rPr>
          <w:rFonts w:ascii="Times New Roman" w:hAnsi="Times New Roman" w:cs="Times New Roman"/>
          <w:sz w:val="20"/>
          <w:szCs w:val="20"/>
        </w:rPr>
        <w:t xml:space="preserve"> is </w:t>
      </w:r>
      <w:r w:rsidR="00D81849" w:rsidRPr="00B13C7F">
        <w:rPr>
          <w:rFonts w:ascii="Times New Roman" w:hAnsi="Times New Roman" w:cs="Times New Roman"/>
          <w:i/>
          <w:sz w:val="20"/>
          <w:szCs w:val="20"/>
        </w:rPr>
        <w:t>0</w:t>
      </w:r>
      <w:r w:rsidR="00D81849" w:rsidRPr="00B13C7F">
        <w:rPr>
          <w:rFonts w:ascii="Times New Roman" w:hAnsi="Times New Roman" w:cs="Times New Roman"/>
          <w:sz w:val="20"/>
          <w:szCs w:val="20"/>
        </w:rPr>
        <w:t xml:space="preserve">, </w:t>
      </w:r>
      <w:r w:rsidRPr="00B13C7F">
        <w:rPr>
          <w:rFonts w:ascii="Times New Roman" w:hAnsi="Times New Roman" w:cs="Times New Roman"/>
          <w:i/>
          <w:sz w:val="20"/>
          <w:szCs w:val="20"/>
        </w:rPr>
        <w:t>t</w:t>
      </w:r>
      <w:r w:rsidRPr="00B13C7F">
        <w:rPr>
          <w:rFonts w:ascii="Times New Roman" w:hAnsi="Times New Roman" w:cs="Times New Roman"/>
          <w:i/>
          <w:sz w:val="20"/>
          <w:szCs w:val="20"/>
          <w:vertAlign w:val="subscript"/>
        </w:rPr>
        <w:t>1</w:t>
      </w:r>
      <w:r w:rsidRPr="00B13C7F">
        <w:rPr>
          <w:rFonts w:ascii="Times New Roman" w:hAnsi="Times New Roman" w:cs="Times New Roman"/>
          <w:sz w:val="20"/>
          <w:szCs w:val="20"/>
        </w:rPr>
        <w:t xml:space="preserve"> = </w:t>
      </w:r>
      <w:r w:rsidR="004228BE" w:rsidRPr="00B13C7F">
        <w:rPr>
          <w:rFonts w:ascii="Times New Roman" w:hAnsi="Times New Roman" w:cs="Times New Roman"/>
          <w:i/>
          <w:sz w:val="20"/>
          <w:szCs w:val="20"/>
        </w:rPr>
        <w:t>2</w:t>
      </w:r>
      <w:r w:rsidR="00EE2B90" w:rsidRPr="00B13C7F">
        <w:rPr>
          <w:rFonts w:ascii="Times New Roman" w:hAnsi="Times New Roman" w:cs="Times New Roman"/>
          <w:sz w:val="20"/>
          <w:szCs w:val="20"/>
        </w:rPr>
        <w:t xml:space="preserve"> because </w:t>
      </w:r>
      <w:r w:rsidR="00EE2B90" w:rsidRPr="00B13C7F">
        <w:rPr>
          <w:rFonts w:ascii="Times New Roman" w:hAnsi="Times New Roman" w:cs="Times New Roman"/>
          <w:i/>
          <w:sz w:val="20"/>
          <w:szCs w:val="20"/>
        </w:rPr>
        <w:t>BN</w:t>
      </w:r>
      <w:r w:rsidR="00141A00" w:rsidRPr="00B13C7F">
        <w:rPr>
          <w:rFonts w:ascii="Times New Roman" w:hAnsi="Times New Roman" w:cs="Times New Roman"/>
          <w:i/>
          <w:sz w:val="20"/>
          <w:szCs w:val="20"/>
          <w:vertAlign w:val="subscript"/>
        </w:rPr>
        <w:t>1</w:t>
      </w:r>
      <w:r w:rsidR="00EE2B90" w:rsidRPr="00B13C7F">
        <w:rPr>
          <w:rFonts w:ascii="Times New Roman" w:hAnsi="Times New Roman" w:cs="Times New Roman"/>
          <w:sz w:val="20"/>
          <w:szCs w:val="20"/>
        </w:rPr>
        <w:t xml:space="preserve"> contain</w:t>
      </w:r>
      <w:r w:rsidR="00FE1A50" w:rsidRPr="00B13C7F">
        <w:rPr>
          <w:rFonts w:ascii="Times New Roman" w:hAnsi="Times New Roman" w:cs="Times New Roman"/>
          <w:sz w:val="20"/>
          <w:szCs w:val="20"/>
        </w:rPr>
        <w:t>s</w:t>
      </w:r>
      <w:r w:rsidR="00EE2B90" w:rsidRPr="00B13C7F">
        <w:rPr>
          <w:rFonts w:ascii="Times New Roman" w:hAnsi="Times New Roman" w:cs="Times New Roman"/>
          <w:sz w:val="20"/>
          <w:szCs w:val="20"/>
        </w:rPr>
        <w:t xml:space="preserve"> </w:t>
      </w:r>
      <w:r w:rsidR="004F6AF9" w:rsidRPr="00B13C7F">
        <w:rPr>
          <w:rFonts w:ascii="Times New Roman" w:hAnsi="Times New Roman" w:cs="Times New Roman"/>
          <w:i/>
          <w:sz w:val="20"/>
          <w:szCs w:val="20"/>
        </w:rPr>
        <w:t>G</w:t>
      </w:r>
      <w:r w:rsidR="00C85369">
        <w:rPr>
          <w:rFonts w:ascii="Times New Roman" w:hAnsi="Times New Roman" w:cs="Times New Roman"/>
          <w:i/>
          <w:sz w:val="20"/>
          <w:szCs w:val="20"/>
        </w:rPr>
        <w:t xml:space="preserve"> </w:t>
      </w:r>
      <w:r w:rsidR="00C85369" w:rsidRPr="00C85369">
        <w:rPr>
          <w:rFonts w:ascii="Times New Roman" w:hAnsi="Times New Roman" w:cs="Times New Roman"/>
          <w:sz w:val="20"/>
          <w:szCs w:val="20"/>
        </w:rPr>
        <w:t>and</w:t>
      </w:r>
      <w:r w:rsidR="00C85369">
        <w:rPr>
          <w:rFonts w:ascii="Times New Roman" w:hAnsi="Times New Roman" w:cs="Times New Roman"/>
          <w:i/>
          <w:sz w:val="20"/>
          <w:szCs w:val="20"/>
        </w:rPr>
        <w:t xml:space="preserve"> </w:t>
      </w:r>
      <w:r w:rsidR="004F6AF9" w:rsidRPr="00B13C7F">
        <w:rPr>
          <w:rFonts w:ascii="Times New Roman" w:hAnsi="Times New Roman" w:cs="Times New Roman"/>
          <w:i/>
          <w:sz w:val="20"/>
          <w:szCs w:val="20"/>
        </w:rPr>
        <w:t>H</w:t>
      </w:r>
      <w:r w:rsidR="008D6EFB">
        <w:rPr>
          <w:rFonts w:ascii="Times New Roman" w:hAnsi="Times New Roman" w:cs="Times New Roman"/>
          <w:sz w:val="20"/>
          <w:szCs w:val="20"/>
        </w:rPr>
        <w:t>.</w:t>
      </w:r>
    </w:p>
    <w:p w:rsidR="00612197" w:rsidRPr="00B13C7F" w:rsidRDefault="00D20E6B" w:rsidP="00A01DEC">
      <w:pPr>
        <w:pStyle w:val="ListParagraph"/>
        <w:numPr>
          <w:ilvl w:val="0"/>
          <w:numId w:val="1"/>
        </w:numPr>
        <w:jc w:val="both"/>
        <w:rPr>
          <w:rFonts w:ascii="Times New Roman" w:hAnsi="Times New Roman" w:cs="Times New Roman"/>
          <w:sz w:val="20"/>
          <w:szCs w:val="20"/>
        </w:rPr>
      </w:pPr>
      <w:r w:rsidRPr="00B13C7F">
        <w:rPr>
          <w:rFonts w:ascii="Times New Roman" w:hAnsi="Times New Roman" w:cs="Times New Roman"/>
          <w:sz w:val="20"/>
          <w:szCs w:val="20"/>
        </w:rPr>
        <w:t xml:space="preserve">The total number of nodes </w:t>
      </w:r>
      <w:r w:rsidR="00BF30FF">
        <w:rPr>
          <w:rFonts w:ascii="Times New Roman" w:hAnsi="Times New Roman" w:cs="Times New Roman"/>
          <w:sz w:val="20"/>
          <w:szCs w:val="20"/>
        </w:rPr>
        <w:t>contained in</w:t>
      </w:r>
      <w:r w:rsidRPr="00B13C7F">
        <w:rPr>
          <w:rFonts w:ascii="Times New Roman" w:hAnsi="Times New Roman" w:cs="Times New Roman"/>
          <w:sz w:val="20"/>
          <w:szCs w:val="20"/>
        </w:rPr>
        <w:t xml:space="preserve"> </w:t>
      </w:r>
      <w:r w:rsidRPr="00B13C7F">
        <w:rPr>
          <w:rFonts w:ascii="Times New Roman" w:hAnsi="Times New Roman" w:cs="Times New Roman"/>
          <w:i/>
          <w:sz w:val="20"/>
          <w:szCs w:val="20"/>
        </w:rPr>
        <w:t>BN</w:t>
      </w:r>
      <w:r w:rsidRPr="00B13C7F">
        <w:rPr>
          <w:rFonts w:ascii="Times New Roman" w:hAnsi="Times New Roman" w:cs="Times New Roman"/>
          <w:i/>
          <w:sz w:val="20"/>
          <w:szCs w:val="20"/>
          <w:vertAlign w:val="subscript"/>
        </w:rPr>
        <w:t>2</w:t>
      </w:r>
      <w:r w:rsidRPr="00B13C7F">
        <w:rPr>
          <w:rFonts w:ascii="Times New Roman" w:hAnsi="Times New Roman" w:cs="Times New Roman"/>
          <w:sz w:val="20"/>
          <w:szCs w:val="20"/>
        </w:rPr>
        <w:t xml:space="preserve"> is </w:t>
      </w:r>
      <w:r w:rsidRPr="00B13C7F">
        <w:rPr>
          <w:rFonts w:ascii="Times New Roman" w:hAnsi="Times New Roman" w:cs="Times New Roman"/>
          <w:i/>
          <w:sz w:val="20"/>
          <w:szCs w:val="20"/>
        </w:rPr>
        <w:t>0</w:t>
      </w:r>
      <w:r w:rsidRPr="00B13C7F">
        <w:rPr>
          <w:rFonts w:ascii="Times New Roman" w:hAnsi="Times New Roman" w:cs="Times New Roman"/>
          <w:sz w:val="20"/>
          <w:szCs w:val="20"/>
        </w:rPr>
        <w:t xml:space="preserve">, </w:t>
      </w:r>
      <w:r w:rsidRPr="00B13C7F">
        <w:rPr>
          <w:rFonts w:ascii="Times New Roman" w:hAnsi="Times New Roman" w:cs="Times New Roman"/>
          <w:i/>
          <w:sz w:val="20"/>
          <w:szCs w:val="20"/>
        </w:rPr>
        <w:t>t</w:t>
      </w:r>
      <w:r w:rsidR="004F7D7E" w:rsidRPr="00B13C7F">
        <w:rPr>
          <w:rFonts w:ascii="Times New Roman" w:hAnsi="Times New Roman" w:cs="Times New Roman"/>
          <w:i/>
          <w:sz w:val="20"/>
          <w:szCs w:val="20"/>
          <w:vertAlign w:val="subscript"/>
        </w:rPr>
        <w:t>2</w:t>
      </w:r>
      <w:r w:rsidRPr="00B13C7F">
        <w:rPr>
          <w:rFonts w:ascii="Times New Roman" w:hAnsi="Times New Roman" w:cs="Times New Roman"/>
          <w:sz w:val="20"/>
          <w:szCs w:val="20"/>
        </w:rPr>
        <w:t xml:space="preserve"> = </w:t>
      </w:r>
      <w:r w:rsidR="000B71F0" w:rsidRPr="00B13C7F">
        <w:rPr>
          <w:rFonts w:ascii="Times New Roman" w:hAnsi="Times New Roman" w:cs="Times New Roman"/>
          <w:i/>
          <w:sz w:val="20"/>
          <w:szCs w:val="20"/>
        </w:rPr>
        <w:t>4</w:t>
      </w:r>
      <w:r w:rsidRPr="00B13C7F">
        <w:rPr>
          <w:rFonts w:ascii="Times New Roman" w:hAnsi="Times New Roman" w:cs="Times New Roman"/>
          <w:sz w:val="20"/>
          <w:szCs w:val="20"/>
        </w:rPr>
        <w:t xml:space="preserve"> because </w:t>
      </w:r>
      <w:r w:rsidRPr="00B13C7F">
        <w:rPr>
          <w:rFonts w:ascii="Times New Roman" w:hAnsi="Times New Roman" w:cs="Times New Roman"/>
          <w:i/>
          <w:sz w:val="20"/>
          <w:szCs w:val="20"/>
        </w:rPr>
        <w:t>BN</w:t>
      </w:r>
      <w:r w:rsidR="004D0A0D" w:rsidRPr="00B13C7F">
        <w:rPr>
          <w:rFonts w:ascii="Times New Roman" w:hAnsi="Times New Roman" w:cs="Times New Roman"/>
          <w:i/>
          <w:sz w:val="20"/>
          <w:szCs w:val="20"/>
          <w:vertAlign w:val="subscript"/>
        </w:rPr>
        <w:t>2</w:t>
      </w:r>
      <w:r w:rsidRPr="00B13C7F">
        <w:rPr>
          <w:rFonts w:ascii="Times New Roman" w:hAnsi="Times New Roman" w:cs="Times New Roman"/>
          <w:sz w:val="20"/>
          <w:szCs w:val="20"/>
        </w:rPr>
        <w:t xml:space="preserve"> contain</w:t>
      </w:r>
      <w:r w:rsidR="00FE1A50" w:rsidRPr="00B13C7F">
        <w:rPr>
          <w:rFonts w:ascii="Times New Roman" w:hAnsi="Times New Roman" w:cs="Times New Roman"/>
          <w:sz w:val="20"/>
          <w:szCs w:val="20"/>
        </w:rPr>
        <w:t>s</w:t>
      </w:r>
      <w:r w:rsidRPr="00B13C7F">
        <w:rPr>
          <w:rFonts w:ascii="Times New Roman" w:hAnsi="Times New Roman" w:cs="Times New Roman"/>
          <w:sz w:val="20"/>
          <w:szCs w:val="20"/>
        </w:rPr>
        <w:t xml:space="preserve"> </w:t>
      </w:r>
      <w:r w:rsidR="00C85369">
        <w:rPr>
          <w:rFonts w:ascii="Times New Roman" w:hAnsi="Times New Roman" w:cs="Times New Roman"/>
          <w:i/>
          <w:sz w:val="20"/>
          <w:szCs w:val="20"/>
        </w:rPr>
        <w:t xml:space="preserve">E, H, G </w:t>
      </w:r>
      <w:r w:rsidR="00C85369" w:rsidRPr="00C85369">
        <w:rPr>
          <w:rFonts w:ascii="Times New Roman" w:hAnsi="Times New Roman" w:cs="Times New Roman"/>
          <w:sz w:val="20"/>
          <w:szCs w:val="20"/>
        </w:rPr>
        <w:t>and</w:t>
      </w:r>
      <w:r w:rsidR="00C85369">
        <w:rPr>
          <w:rFonts w:ascii="Times New Roman" w:hAnsi="Times New Roman" w:cs="Times New Roman"/>
          <w:i/>
          <w:sz w:val="20"/>
          <w:szCs w:val="20"/>
        </w:rPr>
        <w:t xml:space="preserve"> </w:t>
      </w:r>
      <w:r w:rsidRPr="00B13C7F">
        <w:rPr>
          <w:rFonts w:ascii="Times New Roman" w:hAnsi="Times New Roman" w:cs="Times New Roman"/>
          <w:i/>
          <w:sz w:val="20"/>
          <w:szCs w:val="20"/>
        </w:rPr>
        <w:t>H</w:t>
      </w:r>
      <w:r w:rsidR="008D6EFB">
        <w:rPr>
          <w:rFonts w:ascii="Times New Roman" w:hAnsi="Times New Roman" w:cs="Times New Roman"/>
          <w:sz w:val="20"/>
          <w:szCs w:val="20"/>
        </w:rPr>
        <w:t>.</w:t>
      </w:r>
    </w:p>
    <w:p w:rsidR="00A01DEC" w:rsidRPr="00B13C7F" w:rsidRDefault="004F7D7E" w:rsidP="00153E63">
      <w:pPr>
        <w:jc w:val="both"/>
        <w:rPr>
          <w:rFonts w:ascii="Times New Roman" w:hAnsi="Times New Roman" w:cs="Times New Roman"/>
          <w:sz w:val="20"/>
          <w:szCs w:val="20"/>
        </w:rPr>
      </w:pPr>
      <w:r w:rsidRPr="00B13C7F">
        <w:rPr>
          <w:rFonts w:ascii="Times New Roman" w:hAnsi="Times New Roman" w:cs="Times New Roman"/>
          <w:sz w:val="20"/>
          <w:szCs w:val="20"/>
        </w:rPr>
        <w:t xml:space="preserve">Because </w:t>
      </w:r>
      <w:r w:rsidRPr="00B13C7F">
        <w:rPr>
          <w:rFonts w:ascii="Times New Roman" w:hAnsi="Times New Roman" w:cs="Times New Roman"/>
          <w:i/>
          <w:sz w:val="20"/>
          <w:szCs w:val="20"/>
        </w:rPr>
        <w:t>t</w:t>
      </w:r>
      <w:r w:rsidR="000E018D" w:rsidRPr="000E018D">
        <w:rPr>
          <w:rFonts w:ascii="Times New Roman" w:hAnsi="Times New Roman" w:cs="Times New Roman"/>
          <w:i/>
          <w:sz w:val="20"/>
          <w:szCs w:val="20"/>
          <w:vertAlign w:val="subscript"/>
        </w:rPr>
        <w:t>4</w:t>
      </w:r>
      <w:r w:rsidRPr="00B13C7F">
        <w:rPr>
          <w:rFonts w:ascii="Times New Roman" w:hAnsi="Times New Roman" w:cs="Times New Roman"/>
          <w:sz w:val="20"/>
          <w:szCs w:val="20"/>
        </w:rPr>
        <w:t xml:space="preserve"> is maximal, </w:t>
      </w:r>
      <w:r w:rsidRPr="00B13C7F">
        <w:rPr>
          <w:rFonts w:ascii="Times New Roman" w:hAnsi="Times New Roman" w:cs="Times New Roman"/>
          <w:i/>
          <w:sz w:val="20"/>
          <w:szCs w:val="20"/>
        </w:rPr>
        <w:t>BN</w:t>
      </w:r>
      <w:r w:rsidRPr="00B13C7F">
        <w:rPr>
          <w:rFonts w:ascii="Times New Roman" w:hAnsi="Times New Roman" w:cs="Times New Roman"/>
          <w:i/>
          <w:sz w:val="20"/>
          <w:szCs w:val="20"/>
          <w:vertAlign w:val="subscript"/>
        </w:rPr>
        <w:t>2</w:t>
      </w:r>
      <w:r w:rsidRPr="00B13C7F">
        <w:rPr>
          <w:rFonts w:ascii="Times New Roman" w:hAnsi="Times New Roman" w:cs="Times New Roman"/>
          <w:sz w:val="20"/>
          <w:szCs w:val="20"/>
        </w:rPr>
        <w:t xml:space="preserve"> is the right individual BN.</w:t>
      </w:r>
    </w:p>
    <w:p w:rsidR="002D3980" w:rsidRPr="00B13C7F" w:rsidRDefault="00BD626C" w:rsidP="00153E63">
      <w:pPr>
        <w:jc w:val="both"/>
        <w:rPr>
          <w:rFonts w:ascii="Times New Roman" w:hAnsi="Times New Roman" w:cs="Times New Roman"/>
          <w:b/>
          <w:szCs w:val="24"/>
        </w:rPr>
      </w:pPr>
      <w:r>
        <w:rPr>
          <w:rFonts w:ascii="Times New Roman" w:hAnsi="Times New Roman" w:cs="Times New Roman"/>
          <w:b/>
          <w:szCs w:val="24"/>
        </w:rPr>
        <w:t>4</w:t>
      </w:r>
      <w:r w:rsidR="002D3980" w:rsidRPr="00B13C7F">
        <w:rPr>
          <w:rFonts w:ascii="Times New Roman" w:hAnsi="Times New Roman" w:cs="Times New Roman"/>
          <w:b/>
          <w:szCs w:val="24"/>
        </w:rPr>
        <w:t>. Evaluation</w:t>
      </w:r>
    </w:p>
    <w:p w:rsidR="00AF2FE4" w:rsidRDefault="00A72B8E" w:rsidP="00A72B8E">
      <w:pPr>
        <w:jc w:val="both"/>
        <w:rPr>
          <w:rFonts w:ascii="Times New Roman" w:hAnsi="Times New Roman" w:cs="Times New Roman"/>
          <w:sz w:val="20"/>
          <w:szCs w:val="20"/>
        </w:rPr>
      </w:pPr>
      <w:r w:rsidRPr="00A72B8E">
        <w:rPr>
          <w:rFonts w:ascii="Times New Roman" w:hAnsi="Times New Roman" w:cs="Times New Roman"/>
          <w:sz w:val="20"/>
          <w:szCs w:val="20"/>
        </w:rPr>
        <w:t xml:space="preserve">Database </w:t>
      </w:r>
      <w:r w:rsidRPr="00524321">
        <w:rPr>
          <w:rFonts w:ascii="Times New Roman" w:hAnsi="Times New Roman" w:cs="Times New Roman"/>
          <w:i/>
          <w:sz w:val="20"/>
          <w:szCs w:val="20"/>
        </w:rPr>
        <w:t>Movielens</w:t>
      </w:r>
      <w:r w:rsidRPr="00A72B8E">
        <w:rPr>
          <w:rFonts w:ascii="Times New Roman" w:hAnsi="Times New Roman" w:cs="Times New Roman"/>
          <w:sz w:val="20"/>
          <w:szCs w:val="20"/>
        </w:rPr>
        <w:t xml:space="preserve"> [</w:t>
      </w:r>
      <w:r w:rsidR="00857FF7">
        <w:rPr>
          <w:rFonts w:ascii="Times New Roman" w:hAnsi="Times New Roman" w:cs="Times New Roman"/>
          <w:sz w:val="20"/>
          <w:szCs w:val="20"/>
        </w:rPr>
        <w:t>2</w:t>
      </w:r>
      <w:r w:rsidRPr="00A72B8E">
        <w:rPr>
          <w:rFonts w:ascii="Times New Roman" w:hAnsi="Times New Roman" w:cs="Times New Roman"/>
          <w:sz w:val="20"/>
          <w:szCs w:val="20"/>
        </w:rPr>
        <w:t xml:space="preserve">] including 100,000 ratings of 943 users on 1682 movies is used for evaluation. </w:t>
      </w:r>
      <w:r w:rsidR="00AF2FE4" w:rsidRPr="00AF2FE4">
        <w:rPr>
          <w:rFonts w:ascii="Times New Roman" w:hAnsi="Times New Roman" w:cs="Times New Roman"/>
          <w:sz w:val="20"/>
          <w:szCs w:val="20"/>
        </w:rPr>
        <w:t>Database is divided into 5 folders, each folder includes training set over 80% whole database and testing set over 20% whole database. Training set and testing set in the same folder are disjoint sets</w:t>
      </w:r>
      <w:r w:rsidR="00D83DE4">
        <w:rPr>
          <w:rFonts w:ascii="Times New Roman" w:hAnsi="Times New Roman" w:cs="Times New Roman"/>
          <w:sz w:val="20"/>
          <w:szCs w:val="20"/>
        </w:rPr>
        <w:t>.</w:t>
      </w:r>
    </w:p>
    <w:p w:rsidR="00A72B8E" w:rsidRPr="00A72B8E" w:rsidRDefault="00A72B8E" w:rsidP="00DF7E29">
      <w:pPr>
        <w:ind w:firstLine="360"/>
        <w:jc w:val="both"/>
        <w:rPr>
          <w:rFonts w:ascii="Times New Roman" w:hAnsi="Times New Roman" w:cs="Times New Roman"/>
          <w:sz w:val="20"/>
          <w:szCs w:val="20"/>
        </w:rPr>
      </w:pPr>
      <w:r w:rsidRPr="00A72B8E">
        <w:rPr>
          <w:rFonts w:ascii="Times New Roman" w:hAnsi="Times New Roman" w:cs="Times New Roman"/>
          <w:sz w:val="20"/>
          <w:szCs w:val="20"/>
        </w:rPr>
        <w:t xml:space="preserve">The system setting includes: </w:t>
      </w:r>
      <w:r w:rsidR="00F95C78">
        <w:rPr>
          <w:rFonts w:ascii="Times New Roman" w:hAnsi="Times New Roman" w:cs="Times New Roman"/>
          <w:sz w:val="20"/>
          <w:szCs w:val="20"/>
        </w:rPr>
        <w:t>p</w:t>
      </w:r>
      <w:r w:rsidRPr="00A72B8E">
        <w:rPr>
          <w:rFonts w:ascii="Times New Roman" w:hAnsi="Times New Roman" w:cs="Times New Roman"/>
          <w:sz w:val="20"/>
          <w:szCs w:val="20"/>
        </w:rPr>
        <w:t xml:space="preserve">rocessor Pentium(R) Dual-Core CPU E5700 @ 3.00GHz, RAM 2GB, </w:t>
      </w:r>
      <w:r w:rsidR="00FC2CD8">
        <w:rPr>
          <w:rFonts w:ascii="Times New Roman" w:hAnsi="Times New Roman" w:cs="Times New Roman"/>
          <w:sz w:val="20"/>
          <w:szCs w:val="20"/>
        </w:rPr>
        <w:t>a</w:t>
      </w:r>
      <w:r w:rsidRPr="00A72B8E">
        <w:rPr>
          <w:rFonts w:ascii="Times New Roman" w:hAnsi="Times New Roman" w:cs="Times New Roman"/>
          <w:sz w:val="20"/>
          <w:szCs w:val="20"/>
        </w:rPr>
        <w:t xml:space="preserve">vailable RAM 1GB, Microsoft Windows 7 Ultimate 2009 32-bit, Java 7 HotSpot (TM) Client VM. Our CF method is compared to </w:t>
      </w:r>
      <w:r w:rsidR="00DF7E29">
        <w:rPr>
          <w:rFonts w:ascii="Times New Roman" w:hAnsi="Times New Roman" w:cs="Times New Roman"/>
          <w:sz w:val="20"/>
          <w:szCs w:val="20"/>
        </w:rPr>
        <w:t>four</w:t>
      </w:r>
      <w:r w:rsidRPr="00A72B8E">
        <w:rPr>
          <w:rFonts w:ascii="Times New Roman" w:hAnsi="Times New Roman" w:cs="Times New Roman"/>
          <w:sz w:val="20"/>
          <w:szCs w:val="20"/>
        </w:rPr>
        <w:t xml:space="preserve"> other methods: </w:t>
      </w:r>
      <w:r w:rsidR="00084DBE" w:rsidRPr="00FD41DD">
        <w:rPr>
          <w:rFonts w:ascii="Times New Roman" w:hAnsi="Times New Roman" w:cs="Times New Roman"/>
          <w:i/>
          <w:sz w:val="20"/>
          <w:szCs w:val="20"/>
        </w:rPr>
        <w:t>Green Fall</w:t>
      </w:r>
      <w:r w:rsidR="001F4AFD">
        <w:rPr>
          <w:rFonts w:ascii="Times New Roman" w:hAnsi="Times New Roman" w:cs="Times New Roman"/>
          <w:i/>
          <w:sz w:val="20"/>
          <w:szCs w:val="20"/>
        </w:rPr>
        <w:t xml:space="preserve"> </w:t>
      </w:r>
      <w:r w:rsidR="00084DBE">
        <w:rPr>
          <w:rFonts w:ascii="Times New Roman" w:hAnsi="Times New Roman" w:cs="Times New Roman"/>
          <w:sz w:val="20"/>
          <w:szCs w:val="20"/>
        </w:rPr>
        <w:t>– model-based CF using mining frequent itemsets technique</w:t>
      </w:r>
      <w:r w:rsidR="00D96DFA">
        <w:rPr>
          <w:rFonts w:ascii="Times New Roman" w:hAnsi="Times New Roman" w:cs="Times New Roman"/>
          <w:sz w:val="20"/>
          <w:szCs w:val="20"/>
        </w:rPr>
        <w:t>, n</w:t>
      </w:r>
      <w:r w:rsidR="00D96DFA" w:rsidRPr="00D96DFA">
        <w:rPr>
          <w:rFonts w:ascii="Times New Roman" w:hAnsi="Times New Roman" w:cs="Times New Roman"/>
          <w:sz w:val="20"/>
          <w:szCs w:val="20"/>
        </w:rPr>
        <w:t>eighbor</w:t>
      </w:r>
      <w:r w:rsidR="00D96DFA" w:rsidRPr="00A72B8E">
        <w:rPr>
          <w:rFonts w:ascii="Times New Roman" w:hAnsi="Times New Roman" w:cs="Times New Roman"/>
          <w:sz w:val="20"/>
          <w:szCs w:val="20"/>
        </w:rPr>
        <w:t xml:space="preserve"> </w:t>
      </w:r>
      <w:r w:rsidR="00D96DFA">
        <w:rPr>
          <w:rFonts w:ascii="Times New Roman" w:hAnsi="Times New Roman" w:cs="Times New Roman"/>
          <w:sz w:val="20"/>
          <w:szCs w:val="20"/>
        </w:rPr>
        <w:t xml:space="preserve">item-based </w:t>
      </w:r>
      <w:r w:rsidR="00D96DFA" w:rsidRPr="00A72B8E">
        <w:rPr>
          <w:rFonts w:ascii="Times New Roman" w:hAnsi="Times New Roman" w:cs="Times New Roman"/>
          <w:sz w:val="20"/>
          <w:szCs w:val="20"/>
        </w:rPr>
        <w:t>method</w:t>
      </w:r>
      <w:r w:rsidR="00D96DFA">
        <w:rPr>
          <w:rFonts w:ascii="Times New Roman" w:hAnsi="Times New Roman" w:cs="Times New Roman"/>
          <w:sz w:val="20"/>
          <w:szCs w:val="20"/>
        </w:rPr>
        <w:t xml:space="preserve">, neighbor user-based </w:t>
      </w:r>
      <w:r w:rsidR="00D34407">
        <w:rPr>
          <w:rFonts w:ascii="Times New Roman" w:hAnsi="Times New Roman" w:cs="Times New Roman"/>
          <w:sz w:val="20"/>
          <w:szCs w:val="20"/>
        </w:rPr>
        <w:t xml:space="preserve">and </w:t>
      </w:r>
      <w:r w:rsidR="00B11C07">
        <w:rPr>
          <w:rFonts w:ascii="Times New Roman" w:hAnsi="Times New Roman" w:cs="Times New Roman"/>
          <w:sz w:val="20"/>
          <w:szCs w:val="20"/>
        </w:rPr>
        <w:t>SVD</w:t>
      </w:r>
      <w:r w:rsidRPr="00A72B8E">
        <w:rPr>
          <w:rFonts w:ascii="Times New Roman" w:hAnsi="Times New Roman" w:cs="Times New Roman"/>
          <w:sz w:val="20"/>
          <w:szCs w:val="20"/>
        </w:rPr>
        <w:t>.</w:t>
      </w:r>
    </w:p>
    <w:p w:rsidR="007763E7" w:rsidRPr="009434AE" w:rsidRDefault="00A72B8E" w:rsidP="00DF7E29">
      <w:pPr>
        <w:ind w:firstLine="360"/>
        <w:jc w:val="both"/>
        <w:rPr>
          <w:rFonts w:ascii="Times New Roman" w:hAnsi="Times New Roman" w:cs="Times New Roman"/>
          <w:sz w:val="20"/>
          <w:szCs w:val="20"/>
        </w:rPr>
      </w:pPr>
      <w:r w:rsidRPr="00A72B8E">
        <w:rPr>
          <w:rFonts w:ascii="Times New Roman" w:hAnsi="Times New Roman" w:cs="Times New Roman"/>
          <w:sz w:val="20"/>
          <w:szCs w:val="20"/>
        </w:rPr>
        <w:t xml:space="preserve">There are </w:t>
      </w:r>
      <w:r w:rsidR="001608DA">
        <w:rPr>
          <w:rFonts w:ascii="Times New Roman" w:hAnsi="Times New Roman" w:cs="Times New Roman"/>
          <w:sz w:val="20"/>
          <w:szCs w:val="20"/>
        </w:rPr>
        <w:t>7</w:t>
      </w:r>
      <w:r w:rsidRPr="00A72B8E">
        <w:rPr>
          <w:rFonts w:ascii="Times New Roman" w:hAnsi="Times New Roman" w:cs="Times New Roman"/>
          <w:sz w:val="20"/>
          <w:szCs w:val="20"/>
        </w:rPr>
        <w:t xml:space="preserve"> metrics used in this evaluation: </w:t>
      </w:r>
      <w:r w:rsidRPr="00A91441">
        <w:rPr>
          <w:rFonts w:ascii="Times New Roman" w:hAnsi="Times New Roman" w:cs="Times New Roman"/>
          <w:i/>
          <w:sz w:val="20"/>
          <w:szCs w:val="20"/>
        </w:rPr>
        <w:t xml:space="preserve">MAE, </w:t>
      </w:r>
      <w:r w:rsidR="00B66338" w:rsidRPr="00A91441">
        <w:rPr>
          <w:rFonts w:ascii="Times New Roman" w:hAnsi="Times New Roman" w:cs="Times New Roman"/>
          <w:i/>
          <w:sz w:val="20"/>
          <w:szCs w:val="20"/>
        </w:rPr>
        <w:t xml:space="preserve">MSE, </w:t>
      </w:r>
      <w:r w:rsidRPr="00A91441">
        <w:rPr>
          <w:rFonts w:ascii="Times New Roman" w:hAnsi="Times New Roman" w:cs="Times New Roman"/>
          <w:i/>
          <w:sz w:val="20"/>
          <w:szCs w:val="20"/>
        </w:rPr>
        <w:t>precision</w:t>
      </w:r>
      <w:r w:rsidR="00C541F0" w:rsidRPr="00A91441">
        <w:rPr>
          <w:rFonts w:ascii="Times New Roman" w:hAnsi="Times New Roman" w:cs="Times New Roman"/>
          <w:i/>
          <w:sz w:val="20"/>
          <w:szCs w:val="20"/>
        </w:rPr>
        <w:t xml:space="preserve">, </w:t>
      </w:r>
      <w:r w:rsidR="005B6866" w:rsidRPr="00A91441">
        <w:rPr>
          <w:rFonts w:ascii="Times New Roman" w:hAnsi="Times New Roman" w:cs="Times New Roman"/>
          <w:i/>
          <w:sz w:val="20"/>
          <w:szCs w:val="20"/>
        </w:rPr>
        <w:t xml:space="preserve">recall, </w:t>
      </w:r>
      <w:r w:rsidR="00C541F0" w:rsidRPr="00A91441">
        <w:rPr>
          <w:rFonts w:ascii="Times New Roman" w:hAnsi="Times New Roman" w:cs="Times New Roman"/>
          <w:i/>
          <w:sz w:val="20"/>
          <w:szCs w:val="20"/>
        </w:rPr>
        <w:t>F1</w:t>
      </w:r>
      <w:r w:rsidR="00611C99" w:rsidRPr="00A91441">
        <w:rPr>
          <w:rFonts w:ascii="Times New Roman" w:hAnsi="Times New Roman" w:cs="Times New Roman"/>
          <w:i/>
          <w:sz w:val="20"/>
          <w:szCs w:val="20"/>
        </w:rPr>
        <w:t xml:space="preserve">, </w:t>
      </w:r>
      <w:r w:rsidR="00757E84">
        <w:rPr>
          <w:rFonts w:ascii="Times New Roman" w:hAnsi="Times New Roman" w:cs="Times New Roman"/>
          <w:i/>
          <w:sz w:val="20"/>
          <w:szCs w:val="20"/>
        </w:rPr>
        <w:t>ARHR</w:t>
      </w:r>
      <w:r w:rsidR="00822A16">
        <w:rPr>
          <w:rFonts w:ascii="Times New Roman" w:hAnsi="Times New Roman" w:cs="Times New Roman"/>
          <w:sz w:val="20"/>
          <w:szCs w:val="20"/>
        </w:rPr>
        <w:t xml:space="preserve"> </w:t>
      </w:r>
      <w:r w:rsidRPr="00A72B8E">
        <w:rPr>
          <w:rFonts w:ascii="Times New Roman" w:hAnsi="Times New Roman" w:cs="Times New Roman"/>
          <w:sz w:val="20"/>
          <w:szCs w:val="20"/>
        </w:rPr>
        <w:t>[</w:t>
      </w:r>
      <w:r w:rsidR="00FA7543">
        <w:rPr>
          <w:rFonts w:ascii="Times New Roman" w:hAnsi="Times New Roman" w:cs="Times New Roman"/>
          <w:sz w:val="20"/>
          <w:szCs w:val="20"/>
        </w:rPr>
        <w:t>11</w:t>
      </w:r>
      <w:r w:rsidRPr="00A72B8E">
        <w:rPr>
          <w:rFonts w:ascii="Times New Roman" w:hAnsi="Times New Roman" w:cs="Times New Roman"/>
          <w:sz w:val="20"/>
          <w:szCs w:val="20"/>
        </w:rPr>
        <w:t xml:space="preserve">] and </w:t>
      </w:r>
      <w:r w:rsidRPr="00A91441">
        <w:rPr>
          <w:rFonts w:ascii="Times New Roman" w:hAnsi="Times New Roman" w:cs="Times New Roman"/>
          <w:i/>
          <w:sz w:val="20"/>
          <w:szCs w:val="20"/>
        </w:rPr>
        <w:t>time</w:t>
      </w:r>
      <w:r w:rsidRPr="00A72B8E">
        <w:rPr>
          <w:rFonts w:ascii="Times New Roman" w:hAnsi="Times New Roman" w:cs="Times New Roman"/>
          <w:sz w:val="20"/>
          <w:szCs w:val="20"/>
        </w:rPr>
        <w:t xml:space="preserve">. Note that time metric is calculated in seconds. </w:t>
      </w:r>
      <w:r w:rsidR="00591481">
        <w:rPr>
          <w:rFonts w:ascii="Times New Roman" w:hAnsi="Times New Roman" w:cs="Times New Roman"/>
          <w:sz w:val="20"/>
          <w:szCs w:val="20"/>
        </w:rPr>
        <w:t>MAE and MSE</w:t>
      </w:r>
      <w:r w:rsidR="00591481" w:rsidRPr="00A72B8E">
        <w:rPr>
          <w:rFonts w:ascii="Times New Roman" w:hAnsi="Times New Roman" w:cs="Times New Roman"/>
          <w:sz w:val="20"/>
          <w:szCs w:val="20"/>
        </w:rPr>
        <w:t xml:space="preserve"> </w:t>
      </w:r>
      <w:r w:rsidR="00591481">
        <w:rPr>
          <w:rFonts w:ascii="Times New Roman" w:hAnsi="Times New Roman" w:cs="Times New Roman"/>
          <w:sz w:val="20"/>
          <w:szCs w:val="20"/>
        </w:rPr>
        <w:t xml:space="preserve">are predictive accuracy metrics that measure how </w:t>
      </w:r>
      <w:r w:rsidR="00933719">
        <w:rPr>
          <w:rFonts w:ascii="Times New Roman" w:hAnsi="Times New Roman" w:cs="Times New Roman"/>
          <w:sz w:val="20"/>
          <w:szCs w:val="20"/>
        </w:rPr>
        <w:t xml:space="preserve">close </w:t>
      </w:r>
      <w:r w:rsidR="00591481">
        <w:rPr>
          <w:rFonts w:ascii="Times New Roman" w:hAnsi="Times New Roman" w:cs="Times New Roman"/>
          <w:sz w:val="20"/>
          <w:szCs w:val="20"/>
        </w:rPr>
        <w:t xml:space="preserve">predicted value is to rating value. </w:t>
      </w:r>
      <w:r w:rsidR="009A561D">
        <w:rPr>
          <w:rFonts w:ascii="Times New Roman" w:hAnsi="Times New Roman" w:cs="Times New Roman"/>
          <w:sz w:val="20"/>
          <w:szCs w:val="20"/>
        </w:rPr>
        <w:t xml:space="preserve">The less </w:t>
      </w:r>
      <w:r w:rsidR="00894713">
        <w:rPr>
          <w:rFonts w:ascii="Times New Roman" w:hAnsi="Times New Roman" w:cs="Times New Roman"/>
          <w:sz w:val="20"/>
          <w:szCs w:val="20"/>
        </w:rPr>
        <w:t>MAE and MSE</w:t>
      </w:r>
      <w:r w:rsidR="00BF3C99">
        <w:rPr>
          <w:rFonts w:ascii="Times New Roman" w:hAnsi="Times New Roman" w:cs="Times New Roman"/>
          <w:sz w:val="20"/>
          <w:szCs w:val="20"/>
        </w:rPr>
        <w:t xml:space="preserve"> </w:t>
      </w:r>
      <w:r w:rsidR="00894713">
        <w:rPr>
          <w:rFonts w:ascii="Times New Roman" w:hAnsi="Times New Roman" w:cs="Times New Roman"/>
          <w:sz w:val="20"/>
          <w:szCs w:val="20"/>
        </w:rPr>
        <w:t>are</w:t>
      </w:r>
      <w:r w:rsidR="009A561D">
        <w:rPr>
          <w:rFonts w:ascii="Times New Roman" w:hAnsi="Times New Roman" w:cs="Times New Roman"/>
          <w:sz w:val="20"/>
          <w:szCs w:val="20"/>
        </w:rPr>
        <w:t xml:space="preserve">, </w:t>
      </w:r>
      <w:r w:rsidR="00894713">
        <w:rPr>
          <w:rFonts w:ascii="Times New Roman" w:hAnsi="Times New Roman" w:cs="Times New Roman"/>
          <w:sz w:val="20"/>
          <w:szCs w:val="20"/>
        </w:rPr>
        <w:t>the high</w:t>
      </w:r>
      <w:r w:rsidR="009A561D">
        <w:rPr>
          <w:rFonts w:ascii="Times New Roman" w:hAnsi="Times New Roman" w:cs="Times New Roman"/>
          <w:sz w:val="20"/>
          <w:szCs w:val="20"/>
        </w:rPr>
        <w:t xml:space="preserve"> </w:t>
      </w:r>
      <w:r w:rsidR="00894713">
        <w:rPr>
          <w:rFonts w:ascii="Times New Roman" w:hAnsi="Times New Roman" w:cs="Times New Roman"/>
          <w:sz w:val="20"/>
          <w:szCs w:val="20"/>
        </w:rPr>
        <w:t xml:space="preserve">accuracy </w:t>
      </w:r>
      <w:r w:rsidR="009A561D">
        <w:rPr>
          <w:rFonts w:ascii="Times New Roman" w:hAnsi="Times New Roman" w:cs="Times New Roman"/>
          <w:sz w:val="20"/>
          <w:szCs w:val="20"/>
        </w:rPr>
        <w:t xml:space="preserve">is. </w:t>
      </w:r>
      <w:r w:rsidR="00861F1F">
        <w:rPr>
          <w:rFonts w:ascii="Times New Roman" w:hAnsi="Times New Roman" w:cs="Times New Roman"/>
          <w:sz w:val="20"/>
          <w:szCs w:val="20"/>
        </w:rPr>
        <w:t xml:space="preserve">Precision, recall and F1 are </w:t>
      </w:r>
      <w:r w:rsidR="00B83328">
        <w:rPr>
          <w:rFonts w:ascii="Times New Roman" w:hAnsi="Times New Roman" w:cs="Times New Roman"/>
          <w:sz w:val="20"/>
          <w:szCs w:val="20"/>
        </w:rPr>
        <w:t>quality</w:t>
      </w:r>
      <w:r w:rsidR="00DC51C9">
        <w:rPr>
          <w:rFonts w:ascii="Times New Roman" w:hAnsi="Times New Roman" w:cs="Times New Roman"/>
          <w:sz w:val="20"/>
          <w:szCs w:val="20"/>
        </w:rPr>
        <w:t xml:space="preserve"> </w:t>
      </w:r>
      <w:r w:rsidR="00861F1F">
        <w:rPr>
          <w:rFonts w:ascii="Times New Roman" w:hAnsi="Times New Roman" w:cs="Times New Roman"/>
          <w:sz w:val="20"/>
          <w:szCs w:val="20"/>
        </w:rPr>
        <w:t xml:space="preserve">metrics that measure </w:t>
      </w:r>
      <w:r w:rsidR="006A320F">
        <w:rPr>
          <w:rFonts w:ascii="Times New Roman" w:hAnsi="Times New Roman" w:cs="Times New Roman"/>
          <w:sz w:val="20"/>
          <w:szCs w:val="20"/>
        </w:rPr>
        <w:t xml:space="preserve">the quality of recommendation list – how much the recommendation list reflects user’s preferences. </w:t>
      </w:r>
      <w:r w:rsidR="004E4958">
        <w:rPr>
          <w:rFonts w:ascii="Times New Roman" w:hAnsi="Times New Roman" w:cs="Times New Roman"/>
          <w:sz w:val="20"/>
          <w:szCs w:val="20"/>
        </w:rPr>
        <w:t>ARHR</w:t>
      </w:r>
      <w:r w:rsidR="001C341C">
        <w:rPr>
          <w:rFonts w:ascii="Times New Roman" w:hAnsi="Times New Roman" w:cs="Times New Roman"/>
          <w:sz w:val="20"/>
          <w:szCs w:val="20"/>
        </w:rPr>
        <w:t xml:space="preserve"> is also </w:t>
      </w:r>
      <w:r w:rsidR="005C7CDB">
        <w:rPr>
          <w:rFonts w:ascii="Times New Roman" w:hAnsi="Times New Roman" w:cs="Times New Roman"/>
          <w:sz w:val="20"/>
          <w:szCs w:val="20"/>
        </w:rPr>
        <w:t>quality</w:t>
      </w:r>
      <w:r w:rsidR="001C341C">
        <w:rPr>
          <w:rFonts w:ascii="Times New Roman" w:hAnsi="Times New Roman" w:cs="Times New Roman"/>
          <w:sz w:val="20"/>
          <w:szCs w:val="20"/>
        </w:rPr>
        <w:t xml:space="preserve"> metric that indicates</w:t>
      </w:r>
      <w:r w:rsidR="006A320F">
        <w:rPr>
          <w:rFonts w:ascii="Times New Roman" w:hAnsi="Times New Roman" w:cs="Times New Roman"/>
          <w:sz w:val="20"/>
          <w:szCs w:val="20"/>
        </w:rPr>
        <w:t xml:space="preserve"> </w:t>
      </w:r>
      <w:r w:rsidR="00861F1F">
        <w:rPr>
          <w:rFonts w:ascii="Times New Roman" w:hAnsi="Times New Roman" w:cs="Times New Roman"/>
          <w:sz w:val="20"/>
          <w:szCs w:val="20"/>
        </w:rPr>
        <w:t>how well recommend</w:t>
      </w:r>
      <w:r w:rsidR="000323AA">
        <w:rPr>
          <w:rFonts w:ascii="Times New Roman" w:hAnsi="Times New Roman" w:cs="Times New Roman"/>
          <w:sz w:val="20"/>
          <w:szCs w:val="20"/>
        </w:rPr>
        <w:t>ation</w:t>
      </w:r>
      <w:r w:rsidR="00861F1F">
        <w:rPr>
          <w:rFonts w:ascii="Times New Roman" w:hAnsi="Times New Roman" w:cs="Times New Roman"/>
          <w:sz w:val="20"/>
          <w:szCs w:val="20"/>
        </w:rPr>
        <w:t xml:space="preserve"> list is matched to user’s rating list</w:t>
      </w:r>
      <w:r w:rsidR="00F65840">
        <w:rPr>
          <w:rFonts w:ascii="Times New Roman" w:hAnsi="Times New Roman" w:cs="Times New Roman"/>
          <w:sz w:val="20"/>
          <w:szCs w:val="20"/>
        </w:rPr>
        <w:t xml:space="preserve"> according to rating ordering</w:t>
      </w:r>
      <w:r w:rsidR="00861F1F">
        <w:rPr>
          <w:rFonts w:ascii="Times New Roman" w:hAnsi="Times New Roman" w:cs="Times New Roman"/>
          <w:sz w:val="20"/>
          <w:szCs w:val="20"/>
        </w:rPr>
        <w:t xml:space="preserve">. </w:t>
      </w:r>
      <w:r w:rsidR="000A6C5B">
        <w:rPr>
          <w:rFonts w:ascii="Times New Roman" w:hAnsi="Times New Roman" w:cs="Times New Roman"/>
          <w:sz w:val="20"/>
          <w:szCs w:val="20"/>
        </w:rPr>
        <w:t xml:space="preserve">The </w:t>
      </w:r>
      <w:r w:rsidR="00455912">
        <w:rPr>
          <w:rFonts w:ascii="Times New Roman" w:hAnsi="Times New Roman" w:cs="Times New Roman"/>
          <w:sz w:val="20"/>
          <w:szCs w:val="20"/>
        </w:rPr>
        <w:t>large</w:t>
      </w:r>
      <w:r w:rsidR="000A6C5B">
        <w:rPr>
          <w:rFonts w:ascii="Times New Roman" w:hAnsi="Times New Roman" w:cs="Times New Roman"/>
          <w:sz w:val="20"/>
          <w:szCs w:val="20"/>
        </w:rPr>
        <w:t xml:space="preserve"> </w:t>
      </w:r>
      <w:r w:rsidR="007F4E28">
        <w:rPr>
          <w:rFonts w:ascii="Times New Roman" w:hAnsi="Times New Roman" w:cs="Times New Roman"/>
          <w:sz w:val="20"/>
          <w:szCs w:val="20"/>
        </w:rPr>
        <w:t>quality</w:t>
      </w:r>
      <w:r w:rsidR="000A6C5B">
        <w:rPr>
          <w:rFonts w:ascii="Times New Roman" w:hAnsi="Times New Roman" w:cs="Times New Roman"/>
          <w:sz w:val="20"/>
          <w:szCs w:val="20"/>
        </w:rPr>
        <w:t xml:space="preserve"> metric is, the better algorithm is.</w:t>
      </w:r>
      <w:r w:rsidR="000A6C5B" w:rsidRPr="00A72B8E">
        <w:rPr>
          <w:rFonts w:ascii="Times New Roman" w:hAnsi="Times New Roman" w:cs="Times New Roman"/>
          <w:sz w:val="20"/>
          <w:szCs w:val="20"/>
        </w:rPr>
        <w:t xml:space="preserve"> </w:t>
      </w:r>
      <w:r w:rsidRPr="00A72B8E">
        <w:rPr>
          <w:rFonts w:ascii="Times New Roman" w:hAnsi="Times New Roman" w:cs="Times New Roman"/>
          <w:sz w:val="20"/>
          <w:szCs w:val="20"/>
        </w:rPr>
        <w:t>Following table is the evaluation result.</w:t>
      </w:r>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1"/>
        <w:gridCol w:w="1266"/>
        <w:gridCol w:w="1133"/>
        <w:gridCol w:w="1172"/>
        <w:gridCol w:w="1172"/>
        <w:gridCol w:w="766"/>
      </w:tblGrid>
      <w:tr w:rsidR="00723DCC" w:rsidRPr="0048305F" w:rsidTr="000C3306">
        <w:trPr>
          <w:trHeight w:val="315"/>
          <w:jc w:val="center"/>
        </w:trPr>
        <w:tc>
          <w:tcPr>
            <w:tcW w:w="0" w:type="auto"/>
            <w:shd w:val="clear" w:color="auto" w:fill="auto"/>
            <w:noWrap/>
            <w:vAlign w:val="center"/>
            <w:hideMark/>
          </w:tcPr>
          <w:p w:rsidR="0048305F" w:rsidRPr="0048305F" w:rsidRDefault="0048305F" w:rsidP="0048305F">
            <w:pPr>
              <w:spacing w:after="0" w:line="240" w:lineRule="auto"/>
              <w:jc w:val="center"/>
              <w:rPr>
                <w:rFonts w:ascii="Times New Roman" w:eastAsia="Times New Roman" w:hAnsi="Times New Roman" w:cs="Times New Roman"/>
                <w:sz w:val="20"/>
                <w:szCs w:val="20"/>
              </w:rPr>
            </w:pPr>
          </w:p>
        </w:tc>
        <w:tc>
          <w:tcPr>
            <w:tcW w:w="0" w:type="auto"/>
            <w:shd w:val="clear" w:color="auto" w:fill="auto"/>
            <w:noWrap/>
            <w:vAlign w:val="center"/>
            <w:hideMark/>
          </w:tcPr>
          <w:p w:rsidR="0048305F" w:rsidRPr="0048305F" w:rsidRDefault="003718CB" w:rsidP="0048305F">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Our method</w:t>
            </w:r>
          </w:p>
        </w:tc>
        <w:tc>
          <w:tcPr>
            <w:tcW w:w="0" w:type="auto"/>
            <w:shd w:val="clear" w:color="auto" w:fill="auto"/>
            <w:noWrap/>
            <w:vAlign w:val="center"/>
            <w:hideMark/>
          </w:tcPr>
          <w:p w:rsidR="0048305F" w:rsidRPr="0048305F" w:rsidRDefault="00723DCC" w:rsidP="0048305F">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Green Fall</w:t>
            </w:r>
          </w:p>
        </w:tc>
        <w:tc>
          <w:tcPr>
            <w:tcW w:w="0" w:type="auto"/>
            <w:shd w:val="clear" w:color="auto" w:fill="auto"/>
            <w:noWrap/>
            <w:vAlign w:val="center"/>
            <w:hideMark/>
          </w:tcPr>
          <w:p w:rsidR="0048305F" w:rsidRPr="0048305F" w:rsidRDefault="00E5428B" w:rsidP="0048305F">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Item-based</w:t>
            </w:r>
          </w:p>
        </w:tc>
        <w:tc>
          <w:tcPr>
            <w:tcW w:w="0" w:type="auto"/>
            <w:shd w:val="clear" w:color="auto" w:fill="auto"/>
            <w:noWrap/>
            <w:vAlign w:val="center"/>
            <w:hideMark/>
          </w:tcPr>
          <w:p w:rsidR="0048305F" w:rsidRPr="0048305F" w:rsidRDefault="00E5428B" w:rsidP="0048305F">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User-based</w:t>
            </w:r>
          </w:p>
        </w:tc>
        <w:tc>
          <w:tcPr>
            <w:tcW w:w="0" w:type="auto"/>
            <w:shd w:val="clear" w:color="auto" w:fill="auto"/>
            <w:noWrap/>
            <w:vAlign w:val="center"/>
            <w:hideMark/>
          </w:tcPr>
          <w:p w:rsidR="0048305F" w:rsidRPr="0048305F" w:rsidRDefault="00E5428B" w:rsidP="0048305F">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SVD</w:t>
            </w:r>
          </w:p>
        </w:tc>
      </w:tr>
      <w:tr w:rsidR="00723DCC" w:rsidRPr="0048305F" w:rsidTr="008D4E15">
        <w:trPr>
          <w:trHeight w:val="315"/>
          <w:jc w:val="center"/>
        </w:trPr>
        <w:tc>
          <w:tcPr>
            <w:tcW w:w="0" w:type="auto"/>
            <w:shd w:val="clear" w:color="auto" w:fill="auto"/>
            <w:noWrap/>
            <w:vAlign w:val="center"/>
            <w:hideMark/>
          </w:tcPr>
          <w:p w:rsidR="0048305F" w:rsidRPr="0048305F" w:rsidRDefault="0048305F" w:rsidP="008D4E1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MAE</w:t>
            </w:r>
          </w:p>
        </w:tc>
        <w:tc>
          <w:tcPr>
            <w:tcW w:w="0" w:type="auto"/>
            <w:shd w:val="clear" w:color="auto" w:fill="auto"/>
            <w:noWrap/>
            <w:vAlign w:val="center"/>
            <w:hideMark/>
          </w:tcPr>
          <w:p w:rsidR="0048305F" w:rsidRPr="002513ED" w:rsidRDefault="0067243F" w:rsidP="008D4E15">
            <w:pPr>
              <w:spacing w:after="0" w:line="240" w:lineRule="auto"/>
              <w:jc w:val="right"/>
              <w:rPr>
                <w:rFonts w:ascii="Times New Roman" w:eastAsia="Times New Roman" w:hAnsi="Times New Roman" w:cs="Times New Roman"/>
                <w:i/>
                <w:sz w:val="20"/>
                <w:szCs w:val="20"/>
              </w:rPr>
            </w:pPr>
            <w:r w:rsidRPr="0067243F">
              <w:rPr>
                <w:rFonts w:ascii="Times New Roman" w:eastAsia="Times New Roman" w:hAnsi="Times New Roman" w:cs="Times New Roman"/>
                <w:i/>
                <w:sz w:val="20"/>
                <w:szCs w:val="20"/>
              </w:rPr>
              <w:t>0.6127</w:t>
            </w:r>
          </w:p>
        </w:tc>
        <w:tc>
          <w:tcPr>
            <w:tcW w:w="0" w:type="auto"/>
            <w:shd w:val="clear" w:color="auto" w:fill="auto"/>
            <w:noWrap/>
            <w:vAlign w:val="center"/>
            <w:hideMark/>
          </w:tcPr>
          <w:p w:rsidR="0048305F" w:rsidRPr="002513ED" w:rsidRDefault="00057BD4" w:rsidP="008D4E15">
            <w:pPr>
              <w:spacing w:after="0" w:line="240" w:lineRule="auto"/>
              <w:jc w:val="right"/>
              <w:rPr>
                <w:rFonts w:ascii="Times New Roman" w:eastAsia="Times New Roman" w:hAnsi="Times New Roman" w:cs="Times New Roman"/>
                <w:i/>
                <w:sz w:val="20"/>
                <w:szCs w:val="20"/>
              </w:rPr>
            </w:pPr>
            <w:r w:rsidRPr="00057BD4">
              <w:rPr>
                <w:rFonts w:ascii="Times New Roman" w:eastAsia="Times New Roman" w:hAnsi="Times New Roman" w:cs="Times New Roman"/>
                <w:i/>
                <w:sz w:val="20"/>
                <w:szCs w:val="20"/>
              </w:rPr>
              <w:t>0.8529</w:t>
            </w:r>
          </w:p>
        </w:tc>
        <w:tc>
          <w:tcPr>
            <w:tcW w:w="0" w:type="auto"/>
            <w:shd w:val="clear" w:color="auto" w:fill="auto"/>
            <w:noWrap/>
            <w:vAlign w:val="center"/>
            <w:hideMark/>
          </w:tcPr>
          <w:p w:rsidR="0048305F" w:rsidRPr="002513ED" w:rsidRDefault="00CE1642" w:rsidP="00E94952">
            <w:pPr>
              <w:spacing w:after="0" w:line="240" w:lineRule="auto"/>
              <w:jc w:val="right"/>
              <w:rPr>
                <w:rFonts w:ascii="Times New Roman" w:eastAsia="Times New Roman" w:hAnsi="Times New Roman" w:cs="Times New Roman"/>
                <w:i/>
                <w:sz w:val="20"/>
                <w:szCs w:val="20"/>
              </w:rPr>
            </w:pPr>
            <w:r w:rsidRPr="00CE1642">
              <w:rPr>
                <w:rFonts w:ascii="Times New Roman" w:eastAsia="Times New Roman" w:hAnsi="Times New Roman" w:cs="Times New Roman"/>
                <w:i/>
                <w:sz w:val="20"/>
                <w:szCs w:val="20"/>
              </w:rPr>
              <w:t>0.5222</w:t>
            </w:r>
          </w:p>
        </w:tc>
        <w:tc>
          <w:tcPr>
            <w:tcW w:w="0" w:type="auto"/>
            <w:shd w:val="clear" w:color="auto" w:fill="auto"/>
            <w:noWrap/>
            <w:vAlign w:val="center"/>
            <w:hideMark/>
          </w:tcPr>
          <w:p w:rsidR="0048305F" w:rsidRPr="002513ED" w:rsidRDefault="00800DF9" w:rsidP="008D4E15">
            <w:pPr>
              <w:spacing w:after="0" w:line="240" w:lineRule="auto"/>
              <w:jc w:val="right"/>
              <w:rPr>
                <w:rFonts w:ascii="Times New Roman" w:eastAsia="Times New Roman" w:hAnsi="Times New Roman" w:cs="Times New Roman"/>
                <w:i/>
                <w:sz w:val="20"/>
                <w:szCs w:val="20"/>
              </w:rPr>
            </w:pPr>
            <w:r w:rsidRPr="00800DF9">
              <w:rPr>
                <w:rFonts w:ascii="Times New Roman" w:eastAsia="Times New Roman" w:hAnsi="Times New Roman" w:cs="Times New Roman"/>
                <w:i/>
                <w:sz w:val="20"/>
                <w:szCs w:val="20"/>
              </w:rPr>
              <w:t>0.9319</w:t>
            </w:r>
          </w:p>
        </w:tc>
        <w:tc>
          <w:tcPr>
            <w:tcW w:w="0" w:type="auto"/>
            <w:shd w:val="clear" w:color="auto" w:fill="auto"/>
            <w:noWrap/>
            <w:vAlign w:val="center"/>
            <w:hideMark/>
          </w:tcPr>
          <w:p w:rsidR="0048305F" w:rsidRPr="002513ED" w:rsidRDefault="001D0562" w:rsidP="008D4E15">
            <w:pPr>
              <w:spacing w:after="0" w:line="240" w:lineRule="auto"/>
              <w:jc w:val="right"/>
              <w:rPr>
                <w:rFonts w:ascii="Times New Roman" w:eastAsia="Times New Roman" w:hAnsi="Times New Roman" w:cs="Times New Roman"/>
                <w:i/>
                <w:sz w:val="20"/>
                <w:szCs w:val="20"/>
              </w:rPr>
            </w:pPr>
            <w:r w:rsidRPr="001D0562">
              <w:rPr>
                <w:rFonts w:ascii="Times New Roman" w:eastAsia="Times New Roman" w:hAnsi="Times New Roman" w:cs="Times New Roman"/>
                <w:i/>
                <w:sz w:val="20"/>
                <w:szCs w:val="20"/>
              </w:rPr>
              <w:t>0.5363</w:t>
            </w:r>
          </w:p>
        </w:tc>
      </w:tr>
      <w:tr w:rsidR="00723DCC" w:rsidRPr="0048305F" w:rsidTr="008D4E15">
        <w:trPr>
          <w:trHeight w:val="315"/>
          <w:jc w:val="center"/>
        </w:trPr>
        <w:tc>
          <w:tcPr>
            <w:tcW w:w="0" w:type="auto"/>
            <w:shd w:val="clear" w:color="auto" w:fill="auto"/>
            <w:noWrap/>
            <w:vAlign w:val="center"/>
            <w:hideMark/>
          </w:tcPr>
          <w:p w:rsidR="0048305F" w:rsidRPr="0048305F" w:rsidRDefault="0048305F" w:rsidP="008D4E1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MSE</w:t>
            </w:r>
          </w:p>
        </w:tc>
        <w:tc>
          <w:tcPr>
            <w:tcW w:w="0" w:type="auto"/>
            <w:shd w:val="clear" w:color="auto" w:fill="auto"/>
            <w:noWrap/>
            <w:vAlign w:val="center"/>
            <w:hideMark/>
          </w:tcPr>
          <w:p w:rsidR="0048305F" w:rsidRPr="002513ED" w:rsidRDefault="0067243F" w:rsidP="008D4E15">
            <w:pPr>
              <w:spacing w:after="0" w:line="240" w:lineRule="auto"/>
              <w:jc w:val="right"/>
              <w:rPr>
                <w:rFonts w:ascii="Times New Roman" w:eastAsia="Times New Roman" w:hAnsi="Times New Roman" w:cs="Times New Roman"/>
                <w:i/>
                <w:sz w:val="20"/>
                <w:szCs w:val="20"/>
              </w:rPr>
            </w:pPr>
            <w:r w:rsidRPr="0067243F">
              <w:rPr>
                <w:rFonts w:ascii="Times New Roman" w:eastAsia="Times New Roman" w:hAnsi="Times New Roman" w:cs="Times New Roman"/>
                <w:i/>
                <w:sz w:val="20"/>
                <w:szCs w:val="20"/>
              </w:rPr>
              <w:t>0.9023</w:t>
            </w:r>
          </w:p>
        </w:tc>
        <w:tc>
          <w:tcPr>
            <w:tcW w:w="0" w:type="auto"/>
            <w:shd w:val="clear" w:color="auto" w:fill="auto"/>
            <w:noWrap/>
            <w:vAlign w:val="center"/>
            <w:hideMark/>
          </w:tcPr>
          <w:p w:rsidR="0048305F" w:rsidRPr="002513ED" w:rsidRDefault="00057BD4" w:rsidP="008D4E15">
            <w:pPr>
              <w:spacing w:after="0" w:line="240" w:lineRule="auto"/>
              <w:jc w:val="right"/>
              <w:rPr>
                <w:rFonts w:ascii="Times New Roman" w:eastAsia="Times New Roman" w:hAnsi="Times New Roman" w:cs="Times New Roman"/>
                <w:i/>
                <w:sz w:val="20"/>
                <w:szCs w:val="20"/>
              </w:rPr>
            </w:pPr>
            <w:r w:rsidRPr="00057BD4">
              <w:rPr>
                <w:rFonts w:ascii="Times New Roman" w:eastAsia="Times New Roman" w:hAnsi="Times New Roman" w:cs="Times New Roman"/>
                <w:i/>
                <w:sz w:val="20"/>
                <w:szCs w:val="20"/>
              </w:rPr>
              <w:t>1.6304</w:t>
            </w:r>
          </w:p>
        </w:tc>
        <w:tc>
          <w:tcPr>
            <w:tcW w:w="0" w:type="auto"/>
            <w:shd w:val="clear" w:color="auto" w:fill="auto"/>
            <w:noWrap/>
            <w:vAlign w:val="center"/>
            <w:hideMark/>
          </w:tcPr>
          <w:p w:rsidR="0048305F" w:rsidRPr="002513ED" w:rsidRDefault="00CE1642" w:rsidP="008D4E15">
            <w:pPr>
              <w:spacing w:after="0" w:line="240" w:lineRule="auto"/>
              <w:jc w:val="right"/>
              <w:rPr>
                <w:rFonts w:ascii="Times New Roman" w:eastAsia="Times New Roman" w:hAnsi="Times New Roman" w:cs="Times New Roman"/>
                <w:i/>
                <w:sz w:val="20"/>
                <w:szCs w:val="20"/>
              </w:rPr>
            </w:pPr>
            <w:r w:rsidRPr="00CE1642">
              <w:rPr>
                <w:rFonts w:ascii="Times New Roman" w:eastAsia="Times New Roman" w:hAnsi="Times New Roman" w:cs="Times New Roman"/>
                <w:i/>
                <w:sz w:val="20"/>
                <w:szCs w:val="20"/>
              </w:rPr>
              <w:t>0.6675</w:t>
            </w:r>
          </w:p>
        </w:tc>
        <w:tc>
          <w:tcPr>
            <w:tcW w:w="0" w:type="auto"/>
            <w:shd w:val="clear" w:color="auto" w:fill="auto"/>
            <w:noWrap/>
            <w:vAlign w:val="center"/>
            <w:hideMark/>
          </w:tcPr>
          <w:p w:rsidR="0048305F" w:rsidRPr="002513ED" w:rsidRDefault="001D0562" w:rsidP="008D4E15">
            <w:pPr>
              <w:spacing w:after="0" w:line="240" w:lineRule="auto"/>
              <w:jc w:val="right"/>
              <w:rPr>
                <w:rFonts w:ascii="Times New Roman" w:eastAsia="Times New Roman" w:hAnsi="Times New Roman" w:cs="Times New Roman"/>
                <w:i/>
                <w:sz w:val="20"/>
                <w:szCs w:val="20"/>
              </w:rPr>
            </w:pPr>
            <w:r w:rsidRPr="001D0562">
              <w:rPr>
                <w:rFonts w:ascii="Times New Roman" w:eastAsia="Times New Roman" w:hAnsi="Times New Roman" w:cs="Times New Roman"/>
                <w:i/>
                <w:sz w:val="20"/>
                <w:szCs w:val="20"/>
              </w:rPr>
              <w:t>2.1664</w:t>
            </w:r>
          </w:p>
        </w:tc>
        <w:tc>
          <w:tcPr>
            <w:tcW w:w="0" w:type="auto"/>
            <w:shd w:val="clear" w:color="auto" w:fill="auto"/>
            <w:noWrap/>
            <w:vAlign w:val="center"/>
            <w:hideMark/>
          </w:tcPr>
          <w:p w:rsidR="0048305F" w:rsidRPr="002513ED" w:rsidRDefault="001D0562" w:rsidP="008D4E15">
            <w:pPr>
              <w:spacing w:after="0" w:line="240" w:lineRule="auto"/>
              <w:jc w:val="right"/>
              <w:rPr>
                <w:rFonts w:ascii="Times New Roman" w:eastAsia="Times New Roman" w:hAnsi="Times New Roman" w:cs="Times New Roman"/>
                <w:i/>
                <w:sz w:val="20"/>
                <w:szCs w:val="20"/>
              </w:rPr>
            </w:pPr>
            <w:r w:rsidRPr="001D0562">
              <w:rPr>
                <w:rFonts w:ascii="Times New Roman" w:eastAsia="Times New Roman" w:hAnsi="Times New Roman" w:cs="Times New Roman"/>
                <w:i/>
                <w:sz w:val="20"/>
                <w:szCs w:val="20"/>
              </w:rPr>
              <w:t>1.1734</w:t>
            </w:r>
          </w:p>
        </w:tc>
      </w:tr>
      <w:tr w:rsidR="00723DCC" w:rsidRPr="0048305F" w:rsidTr="008D4E15">
        <w:trPr>
          <w:trHeight w:val="315"/>
          <w:jc w:val="center"/>
        </w:trPr>
        <w:tc>
          <w:tcPr>
            <w:tcW w:w="0" w:type="auto"/>
            <w:shd w:val="clear" w:color="auto" w:fill="auto"/>
            <w:noWrap/>
            <w:vAlign w:val="center"/>
            <w:hideMark/>
          </w:tcPr>
          <w:p w:rsidR="0048305F" w:rsidRPr="0048305F" w:rsidRDefault="0048305F" w:rsidP="008D4E1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Precision</w:t>
            </w:r>
          </w:p>
        </w:tc>
        <w:tc>
          <w:tcPr>
            <w:tcW w:w="0" w:type="auto"/>
            <w:shd w:val="clear" w:color="auto" w:fill="auto"/>
            <w:noWrap/>
            <w:vAlign w:val="center"/>
            <w:hideMark/>
          </w:tcPr>
          <w:p w:rsidR="0048305F" w:rsidRPr="002513ED" w:rsidRDefault="003A25AA"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0.1334</w:t>
            </w:r>
          </w:p>
        </w:tc>
        <w:tc>
          <w:tcPr>
            <w:tcW w:w="0" w:type="auto"/>
            <w:shd w:val="clear" w:color="auto" w:fill="auto"/>
            <w:noWrap/>
            <w:vAlign w:val="center"/>
            <w:hideMark/>
          </w:tcPr>
          <w:p w:rsidR="0048305F" w:rsidRPr="002513ED" w:rsidRDefault="009275B8"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0.1058</w:t>
            </w:r>
          </w:p>
        </w:tc>
        <w:tc>
          <w:tcPr>
            <w:tcW w:w="0" w:type="auto"/>
            <w:shd w:val="clear" w:color="auto" w:fill="auto"/>
            <w:noWrap/>
            <w:vAlign w:val="center"/>
            <w:hideMark/>
          </w:tcPr>
          <w:p w:rsidR="0048305F" w:rsidRPr="002513ED" w:rsidRDefault="004A4FD6"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0.0245</w:t>
            </w:r>
          </w:p>
        </w:tc>
        <w:tc>
          <w:tcPr>
            <w:tcW w:w="0" w:type="auto"/>
            <w:shd w:val="clear" w:color="auto" w:fill="auto"/>
            <w:noWrap/>
            <w:vAlign w:val="center"/>
            <w:hideMark/>
          </w:tcPr>
          <w:p w:rsidR="0048305F" w:rsidRPr="002513ED" w:rsidRDefault="00316DA4"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0.0014</w:t>
            </w:r>
          </w:p>
        </w:tc>
        <w:tc>
          <w:tcPr>
            <w:tcW w:w="0" w:type="auto"/>
            <w:shd w:val="clear" w:color="auto" w:fill="auto"/>
            <w:noWrap/>
            <w:vAlign w:val="center"/>
            <w:hideMark/>
          </w:tcPr>
          <w:p w:rsidR="0048305F" w:rsidRPr="002513ED" w:rsidRDefault="00975F3E"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0.0041</w:t>
            </w:r>
          </w:p>
        </w:tc>
      </w:tr>
      <w:tr w:rsidR="00723DCC" w:rsidRPr="0048305F" w:rsidTr="008D4E15">
        <w:trPr>
          <w:trHeight w:val="315"/>
          <w:jc w:val="center"/>
        </w:trPr>
        <w:tc>
          <w:tcPr>
            <w:tcW w:w="0" w:type="auto"/>
            <w:shd w:val="clear" w:color="auto" w:fill="auto"/>
            <w:noWrap/>
            <w:vAlign w:val="center"/>
            <w:hideMark/>
          </w:tcPr>
          <w:p w:rsidR="0048305F" w:rsidRPr="0048305F" w:rsidRDefault="0048305F" w:rsidP="008D4E1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Recall</w:t>
            </w:r>
          </w:p>
        </w:tc>
        <w:tc>
          <w:tcPr>
            <w:tcW w:w="0" w:type="auto"/>
            <w:shd w:val="clear" w:color="auto" w:fill="auto"/>
            <w:noWrap/>
            <w:vAlign w:val="center"/>
            <w:hideMark/>
          </w:tcPr>
          <w:p w:rsidR="0048305F" w:rsidRPr="002513ED" w:rsidRDefault="000A5177"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0.0513</w:t>
            </w:r>
          </w:p>
        </w:tc>
        <w:tc>
          <w:tcPr>
            <w:tcW w:w="0" w:type="auto"/>
            <w:shd w:val="clear" w:color="auto" w:fill="auto"/>
            <w:noWrap/>
            <w:vAlign w:val="center"/>
            <w:hideMark/>
          </w:tcPr>
          <w:p w:rsidR="0048305F" w:rsidRPr="002513ED" w:rsidRDefault="00FE702A"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0.0404</w:t>
            </w:r>
          </w:p>
        </w:tc>
        <w:tc>
          <w:tcPr>
            <w:tcW w:w="0" w:type="auto"/>
            <w:shd w:val="clear" w:color="auto" w:fill="auto"/>
            <w:noWrap/>
            <w:vAlign w:val="center"/>
            <w:hideMark/>
          </w:tcPr>
          <w:p w:rsidR="0048305F" w:rsidRPr="002513ED" w:rsidRDefault="008D2E0F"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0.0092</w:t>
            </w:r>
          </w:p>
        </w:tc>
        <w:tc>
          <w:tcPr>
            <w:tcW w:w="0" w:type="auto"/>
            <w:shd w:val="clear" w:color="auto" w:fill="auto"/>
            <w:noWrap/>
            <w:vAlign w:val="center"/>
            <w:hideMark/>
          </w:tcPr>
          <w:p w:rsidR="0048305F" w:rsidRPr="002513ED" w:rsidRDefault="00474BBA"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0.0005</w:t>
            </w:r>
          </w:p>
        </w:tc>
        <w:tc>
          <w:tcPr>
            <w:tcW w:w="0" w:type="auto"/>
            <w:shd w:val="clear" w:color="auto" w:fill="auto"/>
            <w:noWrap/>
            <w:vAlign w:val="center"/>
            <w:hideMark/>
          </w:tcPr>
          <w:p w:rsidR="0048305F" w:rsidRPr="002513ED" w:rsidRDefault="004C0186"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0.0015</w:t>
            </w:r>
          </w:p>
        </w:tc>
      </w:tr>
      <w:tr w:rsidR="00723DCC" w:rsidRPr="0048305F" w:rsidTr="008D4E15">
        <w:trPr>
          <w:trHeight w:val="315"/>
          <w:jc w:val="center"/>
        </w:trPr>
        <w:tc>
          <w:tcPr>
            <w:tcW w:w="0" w:type="auto"/>
            <w:shd w:val="clear" w:color="auto" w:fill="auto"/>
            <w:noWrap/>
            <w:vAlign w:val="center"/>
            <w:hideMark/>
          </w:tcPr>
          <w:p w:rsidR="0048305F" w:rsidRPr="0048305F" w:rsidRDefault="0048305F" w:rsidP="008D4E1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F1</w:t>
            </w:r>
          </w:p>
        </w:tc>
        <w:tc>
          <w:tcPr>
            <w:tcW w:w="0" w:type="auto"/>
            <w:shd w:val="clear" w:color="auto" w:fill="auto"/>
            <w:noWrap/>
            <w:vAlign w:val="center"/>
            <w:hideMark/>
          </w:tcPr>
          <w:p w:rsidR="0048305F" w:rsidRPr="002513ED" w:rsidRDefault="004C0186"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0.0731</w:t>
            </w:r>
          </w:p>
        </w:tc>
        <w:tc>
          <w:tcPr>
            <w:tcW w:w="0" w:type="auto"/>
            <w:shd w:val="clear" w:color="auto" w:fill="auto"/>
            <w:noWrap/>
            <w:vAlign w:val="center"/>
            <w:hideMark/>
          </w:tcPr>
          <w:p w:rsidR="0048305F" w:rsidRPr="002513ED" w:rsidRDefault="004C0186"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0.0576</w:t>
            </w:r>
          </w:p>
        </w:tc>
        <w:tc>
          <w:tcPr>
            <w:tcW w:w="0" w:type="auto"/>
            <w:shd w:val="clear" w:color="auto" w:fill="auto"/>
            <w:noWrap/>
            <w:vAlign w:val="center"/>
            <w:hideMark/>
          </w:tcPr>
          <w:p w:rsidR="0048305F" w:rsidRPr="002513ED" w:rsidRDefault="00813DAB"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0.0131</w:t>
            </w:r>
          </w:p>
        </w:tc>
        <w:tc>
          <w:tcPr>
            <w:tcW w:w="0" w:type="auto"/>
            <w:shd w:val="clear" w:color="auto" w:fill="auto"/>
            <w:noWrap/>
            <w:vAlign w:val="center"/>
            <w:hideMark/>
          </w:tcPr>
          <w:p w:rsidR="0048305F" w:rsidRPr="002513ED" w:rsidRDefault="00413943"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0.0008</w:t>
            </w:r>
          </w:p>
        </w:tc>
        <w:tc>
          <w:tcPr>
            <w:tcW w:w="0" w:type="auto"/>
            <w:shd w:val="clear" w:color="auto" w:fill="auto"/>
            <w:noWrap/>
            <w:vAlign w:val="center"/>
            <w:hideMark/>
          </w:tcPr>
          <w:p w:rsidR="0048305F" w:rsidRPr="002513ED" w:rsidRDefault="00BE738E"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0.0021</w:t>
            </w:r>
          </w:p>
        </w:tc>
      </w:tr>
      <w:tr w:rsidR="00723DCC" w:rsidRPr="0048305F" w:rsidTr="008D4E15">
        <w:trPr>
          <w:trHeight w:val="315"/>
          <w:jc w:val="center"/>
        </w:trPr>
        <w:tc>
          <w:tcPr>
            <w:tcW w:w="0" w:type="auto"/>
            <w:shd w:val="clear" w:color="auto" w:fill="auto"/>
            <w:noWrap/>
            <w:vAlign w:val="center"/>
            <w:hideMark/>
          </w:tcPr>
          <w:p w:rsidR="0048305F" w:rsidRPr="0048305F" w:rsidRDefault="00DC42AE" w:rsidP="008D4E1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ARHR</w:t>
            </w:r>
          </w:p>
        </w:tc>
        <w:tc>
          <w:tcPr>
            <w:tcW w:w="0" w:type="auto"/>
            <w:shd w:val="clear" w:color="auto" w:fill="auto"/>
            <w:noWrap/>
            <w:vAlign w:val="center"/>
            <w:hideMark/>
          </w:tcPr>
          <w:p w:rsidR="0048305F" w:rsidRPr="002513ED" w:rsidRDefault="00C248B8"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0.0454</w:t>
            </w:r>
          </w:p>
        </w:tc>
        <w:tc>
          <w:tcPr>
            <w:tcW w:w="0" w:type="auto"/>
            <w:shd w:val="clear" w:color="auto" w:fill="auto"/>
            <w:noWrap/>
            <w:vAlign w:val="center"/>
            <w:hideMark/>
          </w:tcPr>
          <w:p w:rsidR="0048305F" w:rsidRPr="002513ED" w:rsidRDefault="00A23831"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0.0341</w:t>
            </w:r>
          </w:p>
        </w:tc>
        <w:tc>
          <w:tcPr>
            <w:tcW w:w="0" w:type="auto"/>
            <w:shd w:val="clear" w:color="auto" w:fill="auto"/>
            <w:noWrap/>
            <w:vAlign w:val="center"/>
            <w:hideMark/>
          </w:tcPr>
          <w:p w:rsidR="0048305F" w:rsidRPr="002513ED" w:rsidRDefault="00CC00C8"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0.0040</w:t>
            </w:r>
          </w:p>
        </w:tc>
        <w:tc>
          <w:tcPr>
            <w:tcW w:w="0" w:type="auto"/>
            <w:shd w:val="clear" w:color="auto" w:fill="auto"/>
            <w:noWrap/>
            <w:vAlign w:val="center"/>
            <w:hideMark/>
          </w:tcPr>
          <w:p w:rsidR="0048305F" w:rsidRPr="002513ED" w:rsidRDefault="00A31EA8"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0.0003</w:t>
            </w:r>
          </w:p>
        </w:tc>
        <w:tc>
          <w:tcPr>
            <w:tcW w:w="0" w:type="auto"/>
            <w:shd w:val="clear" w:color="auto" w:fill="auto"/>
            <w:noWrap/>
            <w:vAlign w:val="center"/>
            <w:hideMark/>
          </w:tcPr>
          <w:p w:rsidR="0048305F" w:rsidRPr="002513ED" w:rsidRDefault="00261EE5"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0.0012</w:t>
            </w:r>
          </w:p>
        </w:tc>
      </w:tr>
      <w:tr w:rsidR="00723DCC" w:rsidRPr="0048305F" w:rsidTr="008D4E15">
        <w:trPr>
          <w:trHeight w:val="315"/>
          <w:jc w:val="center"/>
        </w:trPr>
        <w:tc>
          <w:tcPr>
            <w:tcW w:w="0" w:type="auto"/>
            <w:shd w:val="clear" w:color="auto" w:fill="auto"/>
            <w:noWrap/>
            <w:vAlign w:val="center"/>
            <w:hideMark/>
          </w:tcPr>
          <w:p w:rsidR="0048305F" w:rsidRPr="0048305F" w:rsidRDefault="0048305F" w:rsidP="008D4E1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Time</w:t>
            </w:r>
          </w:p>
        </w:tc>
        <w:tc>
          <w:tcPr>
            <w:tcW w:w="0" w:type="auto"/>
            <w:shd w:val="clear" w:color="auto" w:fill="auto"/>
            <w:noWrap/>
            <w:vAlign w:val="center"/>
            <w:hideMark/>
          </w:tcPr>
          <w:p w:rsidR="0048305F" w:rsidRPr="002513ED" w:rsidRDefault="00DB2607"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1.8169</w:t>
            </w:r>
          </w:p>
        </w:tc>
        <w:tc>
          <w:tcPr>
            <w:tcW w:w="0" w:type="auto"/>
            <w:shd w:val="clear" w:color="auto" w:fill="auto"/>
            <w:noWrap/>
            <w:vAlign w:val="center"/>
            <w:hideMark/>
          </w:tcPr>
          <w:p w:rsidR="0048305F" w:rsidRPr="002513ED" w:rsidRDefault="00102E47"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0.0050</w:t>
            </w:r>
          </w:p>
        </w:tc>
        <w:tc>
          <w:tcPr>
            <w:tcW w:w="0" w:type="auto"/>
            <w:shd w:val="clear" w:color="auto" w:fill="auto"/>
            <w:noWrap/>
            <w:vAlign w:val="center"/>
            <w:hideMark/>
          </w:tcPr>
          <w:p w:rsidR="0048305F" w:rsidRPr="002513ED" w:rsidRDefault="00ED5394"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8.5607</w:t>
            </w:r>
          </w:p>
        </w:tc>
        <w:tc>
          <w:tcPr>
            <w:tcW w:w="0" w:type="auto"/>
            <w:shd w:val="clear" w:color="auto" w:fill="auto"/>
            <w:noWrap/>
            <w:vAlign w:val="center"/>
            <w:hideMark/>
          </w:tcPr>
          <w:p w:rsidR="0048305F" w:rsidRPr="002513ED" w:rsidRDefault="00FC7A60"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7.5558</w:t>
            </w:r>
          </w:p>
        </w:tc>
        <w:tc>
          <w:tcPr>
            <w:tcW w:w="0" w:type="auto"/>
            <w:shd w:val="clear" w:color="auto" w:fill="auto"/>
            <w:noWrap/>
            <w:vAlign w:val="center"/>
            <w:hideMark/>
          </w:tcPr>
          <w:p w:rsidR="0048305F" w:rsidRPr="002513ED" w:rsidRDefault="003446E4" w:rsidP="008D4E15">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0.0207</w:t>
            </w:r>
          </w:p>
        </w:tc>
      </w:tr>
    </w:tbl>
    <w:p w:rsidR="007F7218" w:rsidRPr="00B13C7F" w:rsidRDefault="007F7218" w:rsidP="007F7218">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sidR="003B0B5F">
        <w:rPr>
          <w:rFonts w:ascii="Times New Roman" w:hAnsi="Times New Roman" w:cs="Times New Roman"/>
          <w:b/>
          <w:sz w:val="20"/>
          <w:szCs w:val="20"/>
        </w:rPr>
        <w:t>6.</w:t>
      </w:r>
      <w:r w:rsidRPr="00B13C7F">
        <w:rPr>
          <w:rFonts w:ascii="Times New Roman" w:hAnsi="Times New Roman" w:cs="Times New Roman"/>
          <w:sz w:val="20"/>
          <w:szCs w:val="20"/>
        </w:rPr>
        <w:t xml:space="preserve"> </w:t>
      </w:r>
      <w:r>
        <w:rPr>
          <w:rFonts w:ascii="Times New Roman" w:hAnsi="Times New Roman" w:cs="Times New Roman"/>
          <w:sz w:val="20"/>
          <w:szCs w:val="20"/>
        </w:rPr>
        <w:t>E</w:t>
      </w:r>
      <w:r w:rsidRPr="00B13C7F">
        <w:rPr>
          <w:rFonts w:ascii="Times New Roman" w:hAnsi="Times New Roman" w:cs="Times New Roman"/>
          <w:sz w:val="20"/>
          <w:szCs w:val="20"/>
        </w:rPr>
        <w:t>valuation</w:t>
      </w:r>
      <w:r>
        <w:rPr>
          <w:rFonts w:ascii="Times New Roman" w:hAnsi="Times New Roman" w:cs="Times New Roman"/>
          <w:sz w:val="20"/>
          <w:szCs w:val="20"/>
        </w:rPr>
        <w:t xml:space="preserve"> result</w:t>
      </w:r>
    </w:p>
    <w:p w:rsidR="00583B34" w:rsidRPr="00A91441" w:rsidRDefault="00A91441" w:rsidP="001D7E38">
      <w:pPr>
        <w:jc w:val="both"/>
        <w:rPr>
          <w:rFonts w:ascii="Times New Roman" w:hAnsi="Times New Roman" w:cs="Times New Roman"/>
          <w:sz w:val="20"/>
          <w:szCs w:val="20"/>
        </w:rPr>
      </w:pPr>
      <w:r>
        <w:rPr>
          <w:rFonts w:ascii="Times New Roman" w:hAnsi="Times New Roman" w:cs="Times New Roman"/>
          <w:sz w:val="20"/>
          <w:szCs w:val="20"/>
        </w:rPr>
        <w:t xml:space="preserve">Our method is much </w:t>
      </w:r>
      <w:r w:rsidR="005F5725">
        <w:rPr>
          <w:rFonts w:ascii="Times New Roman" w:hAnsi="Times New Roman" w:cs="Times New Roman"/>
          <w:sz w:val="20"/>
          <w:szCs w:val="20"/>
        </w:rPr>
        <w:t>more effective</w:t>
      </w:r>
      <w:r w:rsidR="004978E4">
        <w:rPr>
          <w:rFonts w:ascii="Times New Roman" w:hAnsi="Times New Roman" w:cs="Times New Roman"/>
          <w:sz w:val="20"/>
          <w:szCs w:val="20"/>
        </w:rPr>
        <w:t xml:space="preserve"> than other methods </w:t>
      </w:r>
      <w:r w:rsidR="005B0705">
        <w:rPr>
          <w:rFonts w:ascii="Times New Roman" w:hAnsi="Times New Roman" w:cs="Times New Roman"/>
          <w:sz w:val="20"/>
          <w:szCs w:val="20"/>
        </w:rPr>
        <w:t xml:space="preserve">when getting high quality </w:t>
      </w:r>
      <w:r w:rsidR="004978E4">
        <w:rPr>
          <w:rFonts w:ascii="Times New Roman" w:hAnsi="Times New Roman" w:cs="Times New Roman"/>
          <w:sz w:val="20"/>
          <w:szCs w:val="20"/>
        </w:rPr>
        <w:t xml:space="preserve">via metrics precision, recall, F1 and </w:t>
      </w:r>
      <w:r w:rsidR="00554F53">
        <w:rPr>
          <w:rFonts w:ascii="Times New Roman" w:hAnsi="Times New Roman" w:cs="Times New Roman"/>
          <w:sz w:val="20"/>
          <w:szCs w:val="20"/>
        </w:rPr>
        <w:t>ARHR</w:t>
      </w:r>
      <w:r w:rsidR="0023628D">
        <w:rPr>
          <w:rFonts w:ascii="Times New Roman" w:hAnsi="Times New Roman" w:cs="Times New Roman"/>
          <w:sz w:val="20"/>
          <w:szCs w:val="20"/>
        </w:rPr>
        <w:t>.</w:t>
      </w:r>
      <w:r>
        <w:rPr>
          <w:rFonts w:ascii="Times New Roman" w:hAnsi="Times New Roman" w:cs="Times New Roman"/>
          <w:sz w:val="20"/>
          <w:szCs w:val="20"/>
        </w:rPr>
        <w:t xml:space="preserve"> </w:t>
      </w:r>
      <w:r w:rsidR="0023628D">
        <w:rPr>
          <w:rFonts w:ascii="Times New Roman" w:hAnsi="Times New Roman" w:cs="Times New Roman"/>
          <w:sz w:val="20"/>
          <w:szCs w:val="20"/>
        </w:rPr>
        <w:t>I</w:t>
      </w:r>
      <w:r>
        <w:rPr>
          <w:rFonts w:ascii="Times New Roman" w:hAnsi="Times New Roman" w:cs="Times New Roman"/>
          <w:sz w:val="20"/>
          <w:szCs w:val="20"/>
        </w:rPr>
        <w:t>t</w:t>
      </w:r>
      <w:r w:rsidR="0088061F">
        <w:rPr>
          <w:rFonts w:ascii="Times New Roman" w:hAnsi="Times New Roman" w:cs="Times New Roman"/>
          <w:sz w:val="20"/>
          <w:szCs w:val="20"/>
        </w:rPr>
        <w:t>s accuracy</w:t>
      </w:r>
      <w:r>
        <w:rPr>
          <w:rFonts w:ascii="Times New Roman" w:hAnsi="Times New Roman" w:cs="Times New Roman"/>
          <w:sz w:val="20"/>
          <w:szCs w:val="20"/>
        </w:rPr>
        <w:t xml:space="preserve"> </w:t>
      </w:r>
      <w:r w:rsidR="008A75E8">
        <w:rPr>
          <w:rFonts w:ascii="Times New Roman" w:hAnsi="Times New Roman" w:cs="Times New Roman"/>
          <w:sz w:val="20"/>
          <w:szCs w:val="20"/>
        </w:rPr>
        <w:t>is approximate to item-based</w:t>
      </w:r>
      <w:r w:rsidR="00922C12">
        <w:rPr>
          <w:rFonts w:ascii="Times New Roman" w:hAnsi="Times New Roman" w:cs="Times New Roman"/>
          <w:sz w:val="20"/>
          <w:szCs w:val="20"/>
        </w:rPr>
        <w:t>,</w:t>
      </w:r>
      <w:r w:rsidR="008A75E8">
        <w:rPr>
          <w:rFonts w:ascii="Times New Roman" w:hAnsi="Times New Roman" w:cs="Times New Roman"/>
          <w:sz w:val="20"/>
          <w:szCs w:val="20"/>
        </w:rPr>
        <w:t xml:space="preserve"> user-based methods</w:t>
      </w:r>
      <w:r w:rsidR="00922C12">
        <w:rPr>
          <w:rFonts w:ascii="Times New Roman" w:hAnsi="Times New Roman" w:cs="Times New Roman"/>
          <w:sz w:val="20"/>
          <w:szCs w:val="20"/>
        </w:rPr>
        <w:t>,</w:t>
      </w:r>
      <w:r w:rsidR="008A75E8">
        <w:rPr>
          <w:rFonts w:ascii="Times New Roman" w:hAnsi="Times New Roman" w:cs="Times New Roman"/>
          <w:sz w:val="20"/>
          <w:szCs w:val="20"/>
        </w:rPr>
        <w:t xml:space="preserve"> SVD </w:t>
      </w:r>
      <w:r w:rsidR="00922C12">
        <w:rPr>
          <w:rFonts w:ascii="Times New Roman" w:hAnsi="Times New Roman" w:cs="Times New Roman"/>
          <w:sz w:val="20"/>
          <w:szCs w:val="20"/>
        </w:rPr>
        <w:t>and better than Green Fall</w:t>
      </w:r>
      <w:r w:rsidR="005B50CE" w:rsidRPr="005B50CE">
        <w:rPr>
          <w:rFonts w:ascii="Times New Roman" w:hAnsi="Times New Roman" w:cs="Times New Roman"/>
          <w:sz w:val="20"/>
          <w:szCs w:val="20"/>
        </w:rPr>
        <w:t xml:space="preserve"> </w:t>
      </w:r>
      <w:r w:rsidR="005B50CE">
        <w:rPr>
          <w:rFonts w:ascii="Times New Roman" w:hAnsi="Times New Roman" w:cs="Times New Roman"/>
          <w:sz w:val="20"/>
          <w:szCs w:val="20"/>
        </w:rPr>
        <w:t>via metrics MAE and MSE</w:t>
      </w:r>
      <w:r w:rsidR="008A75E8">
        <w:rPr>
          <w:rFonts w:ascii="Times New Roman" w:hAnsi="Times New Roman" w:cs="Times New Roman"/>
          <w:sz w:val="20"/>
          <w:szCs w:val="20"/>
        </w:rPr>
        <w:t>.</w:t>
      </w:r>
      <w:r>
        <w:rPr>
          <w:rFonts w:ascii="Times New Roman" w:hAnsi="Times New Roman" w:cs="Times New Roman"/>
          <w:sz w:val="20"/>
          <w:szCs w:val="20"/>
        </w:rPr>
        <w:t xml:space="preserve"> </w:t>
      </w:r>
      <w:r w:rsidR="005E0171">
        <w:rPr>
          <w:rFonts w:ascii="Times New Roman" w:hAnsi="Times New Roman" w:cs="Times New Roman"/>
          <w:sz w:val="20"/>
          <w:szCs w:val="20"/>
        </w:rPr>
        <w:t>I</w:t>
      </w:r>
      <w:r>
        <w:rPr>
          <w:rFonts w:ascii="Times New Roman" w:hAnsi="Times New Roman" w:cs="Times New Roman"/>
          <w:sz w:val="20"/>
          <w:szCs w:val="20"/>
        </w:rPr>
        <w:t xml:space="preserve">t </w:t>
      </w:r>
      <w:r w:rsidR="00181F2C">
        <w:rPr>
          <w:rFonts w:ascii="Times New Roman" w:hAnsi="Times New Roman" w:cs="Times New Roman"/>
          <w:sz w:val="20"/>
          <w:szCs w:val="20"/>
        </w:rPr>
        <w:t>consumes more time</w:t>
      </w:r>
      <w:r>
        <w:rPr>
          <w:rFonts w:ascii="Times New Roman" w:hAnsi="Times New Roman" w:cs="Times New Roman"/>
          <w:sz w:val="20"/>
          <w:szCs w:val="20"/>
        </w:rPr>
        <w:t xml:space="preserve"> than Green Fall</w:t>
      </w:r>
      <w:r w:rsidR="00015B4E">
        <w:rPr>
          <w:rFonts w:ascii="Times New Roman" w:hAnsi="Times New Roman" w:cs="Times New Roman"/>
          <w:sz w:val="20"/>
          <w:szCs w:val="20"/>
        </w:rPr>
        <w:t xml:space="preserve"> and SVD</w:t>
      </w:r>
      <w:r w:rsidR="002130FF">
        <w:rPr>
          <w:rFonts w:ascii="Times New Roman" w:hAnsi="Times New Roman" w:cs="Times New Roman"/>
          <w:sz w:val="20"/>
          <w:szCs w:val="20"/>
        </w:rPr>
        <w:t xml:space="preserve"> but less time than item-based and user-based</w:t>
      </w:r>
      <w:r>
        <w:rPr>
          <w:rFonts w:ascii="Times New Roman" w:hAnsi="Times New Roman" w:cs="Times New Roman"/>
          <w:sz w:val="20"/>
          <w:szCs w:val="20"/>
        </w:rPr>
        <w:t>.</w:t>
      </w:r>
    </w:p>
    <w:p w:rsidR="002D3980" w:rsidRPr="00B13C7F" w:rsidRDefault="006B2CA2" w:rsidP="00153E63">
      <w:pPr>
        <w:jc w:val="both"/>
        <w:rPr>
          <w:rFonts w:ascii="Times New Roman" w:hAnsi="Times New Roman" w:cs="Times New Roman"/>
          <w:b/>
          <w:szCs w:val="24"/>
        </w:rPr>
      </w:pPr>
      <w:r w:rsidRPr="00B13C7F">
        <w:rPr>
          <w:rFonts w:ascii="Times New Roman" w:hAnsi="Times New Roman" w:cs="Times New Roman"/>
          <w:b/>
          <w:szCs w:val="24"/>
        </w:rPr>
        <w:t>6</w:t>
      </w:r>
      <w:r w:rsidR="002D3980" w:rsidRPr="00B13C7F">
        <w:rPr>
          <w:rFonts w:ascii="Times New Roman" w:hAnsi="Times New Roman" w:cs="Times New Roman"/>
          <w:b/>
          <w:szCs w:val="24"/>
        </w:rPr>
        <w:t>. Conclusion</w:t>
      </w:r>
    </w:p>
    <w:p w:rsidR="00F9162B" w:rsidRPr="00B13C7F" w:rsidRDefault="00F9162B" w:rsidP="00153E63">
      <w:pPr>
        <w:jc w:val="both"/>
        <w:rPr>
          <w:rFonts w:ascii="Times New Roman" w:hAnsi="Times New Roman" w:cs="Times New Roman"/>
          <w:sz w:val="20"/>
          <w:szCs w:val="20"/>
        </w:rPr>
      </w:pPr>
      <w:r w:rsidRPr="00B13C7F">
        <w:rPr>
          <w:rFonts w:ascii="Times New Roman" w:hAnsi="Times New Roman" w:cs="Times New Roman"/>
          <w:sz w:val="20"/>
          <w:szCs w:val="20"/>
        </w:rPr>
        <w:t xml:space="preserve">The essence of our method is to build up a Bayesian network (BN) from rating matrix and to apply such BN </w:t>
      </w:r>
      <w:r w:rsidR="000E7806">
        <w:rPr>
          <w:rFonts w:ascii="Times New Roman" w:hAnsi="Times New Roman" w:cs="Times New Roman"/>
          <w:sz w:val="20"/>
          <w:szCs w:val="20"/>
        </w:rPr>
        <w:t xml:space="preserve">inference </w:t>
      </w:r>
      <w:r w:rsidRPr="00B13C7F">
        <w:rPr>
          <w:rFonts w:ascii="Times New Roman" w:hAnsi="Times New Roman" w:cs="Times New Roman"/>
          <w:sz w:val="20"/>
          <w:szCs w:val="20"/>
        </w:rPr>
        <w:t xml:space="preserve">into recommending </w:t>
      </w:r>
      <w:r w:rsidR="004126A9" w:rsidRPr="00B13C7F">
        <w:rPr>
          <w:rFonts w:ascii="Times New Roman" w:hAnsi="Times New Roman" w:cs="Times New Roman"/>
          <w:sz w:val="20"/>
          <w:szCs w:val="20"/>
        </w:rPr>
        <w:t>items to user.</w:t>
      </w:r>
      <w:r w:rsidR="00D2504F" w:rsidRPr="00B13C7F">
        <w:rPr>
          <w:rFonts w:ascii="Times New Roman" w:hAnsi="Times New Roman" w:cs="Times New Roman"/>
          <w:sz w:val="20"/>
          <w:szCs w:val="20"/>
        </w:rPr>
        <w:t xml:space="preserve"> </w:t>
      </w:r>
      <w:r w:rsidR="00B23170" w:rsidRPr="00B13C7F">
        <w:rPr>
          <w:rFonts w:ascii="Times New Roman" w:hAnsi="Times New Roman" w:cs="Times New Roman"/>
          <w:sz w:val="20"/>
          <w:szCs w:val="20"/>
        </w:rPr>
        <w:t xml:space="preserve">BN is directed </w:t>
      </w:r>
      <w:r w:rsidR="00523150" w:rsidRPr="00B13C7F">
        <w:rPr>
          <w:rFonts w:ascii="Times New Roman" w:hAnsi="Times New Roman" w:cs="Times New Roman"/>
          <w:sz w:val="20"/>
          <w:szCs w:val="20"/>
        </w:rPr>
        <w:t>acyclic</w:t>
      </w:r>
      <w:r w:rsidR="00B23170" w:rsidRPr="00B13C7F">
        <w:rPr>
          <w:rFonts w:ascii="Times New Roman" w:hAnsi="Times New Roman" w:cs="Times New Roman"/>
          <w:sz w:val="20"/>
          <w:szCs w:val="20"/>
        </w:rPr>
        <w:t xml:space="preserve"> graph (DAG)</w:t>
      </w:r>
      <w:r w:rsidR="005528BF" w:rsidRPr="00B13C7F">
        <w:rPr>
          <w:rFonts w:ascii="Times New Roman" w:hAnsi="Times New Roman" w:cs="Times New Roman"/>
          <w:sz w:val="20"/>
          <w:szCs w:val="20"/>
        </w:rPr>
        <w:t xml:space="preserve"> comprising a set of node and a set of arcs. Each </w:t>
      </w:r>
      <w:r w:rsidR="00222169" w:rsidRPr="00B13C7F">
        <w:rPr>
          <w:rFonts w:ascii="Times New Roman" w:hAnsi="Times New Roman" w:cs="Times New Roman"/>
          <w:sz w:val="20"/>
          <w:szCs w:val="20"/>
        </w:rPr>
        <w:t xml:space="preserve">node </w:t>
      </w:r>
      <w:r w:rsidR="005528BF" w:rsidRPr="00B13C7F">
        <w:rPr>
          <w:rFonts w:ascii="Times New Roman" w:hAnsi="Times New Roman" w:cs="Times New Roman"/>
          <w:sz w:val="20"/>
          <w:szCs w:val="20"/>
        </w:rPr>
        <w:t>represents an item and each arc expresses a conditional</w:t>
      </w:r>
      <w:r w:rsidR="00D97430">
        <w:rPr>
          <w:rFonts w:ascii="Times New Roman" w:hAnsi="Times New Roman" w:cs="Times New Roman"/>
          <w:sz w:val="20"/>
          <w:szCs w:val="20"/>
        </w:rPr>
        <w:t xml:space="preserve"> dependency </w:t>
      </w:r>
      <w:r w:rsidR="005528BF" w:rsidRPr="00B13C7F">
        <w:rPr>
          <w:rFonts w:ascii="Times New Roman" w:hAnsi="Times New Roman" w:cs="Times New Roman"/>
          <w:sz w:val="20"/>
          <w:szCs w:val="20"/>
        </w:rPr>
        <w:t xml:space="preserve">relationship between two items. </w:t>
      </w:r>
      <w:r w:rsidR="00EE2959" w:rsidRPr="00B13C7F">
        <w:rPr>
          <w:rFonts w:ascii="Times New Roman" w:hAnsi="Times New Roman" w:cs="Times New Roman"/>
          <w:sz w:val="20"/>
          <w:szCs w:val="20"/>
        </w:rPr>
        <w:t xml:space="preserve">Whenever recommendation task is required, </w:t>
      </w:r>
      <w:r w:rsidR="0092042D" w:rsidRPr="00B13C7F">
        <w:rPr>
          <w:rFonts w:ascii="Times New Roman" w:hAnsi="Times New Roman" w:cs="Times New Roman"/>
          <w:sz w:val="20"/>
          <w:szCs w:val="20"/>
        </w:rPr>
        <w:t>the Bayesian inference is executed based on evidences from rating matrix and</w:t>
      </w:r>
      <w:r w:rsidR="00D54C45" w:rsidRPr="00B13C7F">
        <w:rPr>
          <w:rFonts w:ascii="Times New Roman" w:hAnsi="Times New Roman" w:cs="Times New Roman"/>
          <w:sz w:val="20"/>
          <w:szCs w:val="20"/>
        </w:rPr>
        <w:t xml:space="preserve"> therefore, </w:t>
      </w:r>
      <w:r w:rsidR="004A4388" w:rsidRPr="00B13C7F">
        <w:rPr>
          <w:rFonts w:ascii="Times New Roman" w:hAnsi="Times New Roman" w:cs="Times New Roman"/>
          <w:sz w:val="20"/>
          <w:szCs w:val="20"/>
        </w:rPr>
        <w:t xml:space="preserve">items whose posterior </w:t>
      </w:r>
      <w:r w:rsidR="00523150" w:rsidRPr="00B13C7F">
        <w:rPr>
          <w:rFonts w:ascii="Times New Roman" w:hAnsi="Times New Roman" w:cs="Times New Roman"/>
          <w:sz w:val="20"/>
          <w:szCs w:val="20"/>
        </w:rPr>
        <w:t>probability</w:t>
      </w:r>
      <w:r w:rsidR="004A4388" w:rsidRPr="00B13C7F">
        <w:rPr>
          <w:rFonts w:ascii="Times New Roman" w:hAnsi="Times New Roman" w:cs="Times New Roman"/>
          <w:sz w:val="20"/>
          <w:szCs w:val="20"/>
        </w:rPr>
        <w:t xml:space="preserve"> is highest are recommended to users.</w:t>
      </w:r>
      <w:r w:rsidR="00D55443" w:rsidRPr="00B13C7F">
        <w:rPr>
          <w:rFonts w:ascii="Times New Roman" w:hAnsi="Times New Roman" w:cs="Times New Roman"/>
          <w:sz w:val="20"/>
          <w:szCs w:val="20"/>
        </w:rPr>
        <w:t xml:space="preserve"> Because the </w:t>
      </w:r>
      <w:r w:rsidR="00523150" w:rsidRPr="00B13C7F">
        <w:rPr>
          <w:rFonts w:ascii="Times New Roman" w:hAnsi="Times New Roman" w:cs="Times New Roman"/>
          <w:sz w:val="20"/>
          <w:szCs w:val="20"/>
        </w:rPr>
        <w:t>recommendation</w:t>
      </w:r>
      <w:r w:rsidR="006A0226" w:rsidRPr="00B13C7F">
        <w:rPr>
          <w:rFonts w:ascii="Times New Roman" w:hAnsi="Times New Roman" w:cs="Times New Roman"/>
          <w:sz w:val="20"/>
          <w:szCs w:val="20"/>
        </w:rPr>
        <w:t xml:space="preserve"> </w:t>
      </w:r>
      <w:r w:rsidR="00E600B2" w:rsidRPr="00B13C7F">
        <w:rPr>
          <w:rFonts w:ascii="Times New Roman" w:hAnsi="Times New Roman" w:cs="Times New Roman"/>
          <w:sz w:val="20"/>
          <w:szCs w:val="20"/>
        </w:rPr>
        <w:t xml:space="preserve">accuracy </w:t>
      </w:r>
      <w:r w:rsidR="00E02963" w:rsidRPr="00B13C7F">
        <w:rPr>
          <w:rFonts w:ascii="Times New Roman" w:hAnsi="Times New Roman" w:cs="Times New Roman"/>
          <w:sz w:val="20"/>
          <w:szCs w:val="20"/>
        </w:rPr>
        <w:t>replies</w:t>
      </w:r>
      <w:r w:rsidR="006A0226" w:rsidRPr="00B13C7F">
        <w:rPr>
          <w:rFonts w:ascii="Times New Roman" w:hAnsi="Times New Roman" w:cs="Times New Roman"/>
          <w:sz w:val="20"/>
          <w:szCs w:val="20"/>
        </w:rPr>
        <w:t xml:space="preserve"> on</w:t>
      </w:r>
      <w:r w:rsidR="00466EAD" w:rsidRPr="00B13C7F">
        <w:rPr>
          <w:rFonts w:ascii="Times New Roman" w:hAnsi="Times New Roman" w:cs="Times New Roman"/>
          <w:sz w:val="20"/>
          <w:szCs w:val="20"/>
        </w:rPr>
        <w:t xml:space="preserve"> the adequacy</w:t>
      </w:r>
      <w:r w:rsidR="00C91228" w:rsidRPr="00B13C7F">
        <w:rPr>
          <w:rFonts w:ascii="Times New Roman" w:hAnsi="Times New Roman" w:cs="Times New Roman"/>
          <w:sz w:val="20"/>
          <w:szCs w:val="20"/>
        </w:rPr>
        <w:t xml:space="preserve"> of the </w:t>
      </w:r>
      <w:r w:rsidR="009B0CB6" w:rsidRPr="00B13C7F">
        <w:rPr>
          <w:rFonts w:ascii="Times New Roman" w:hAnsi="Times New Roman" w:cs="Times New Roman"/>
          <w:sz w:val="20"/>
          <w:szCs w:val="20"/>
        </w:rPr>
        <w:t xml:space="preserve">BN </w:t>
      </w:r>
      <w:r w:rsidR="00C91228" w:rsidRPr="00B13C7F">
        <w:rPr>
          <w:rFonts w:ascii="Times New Roman" w:hAnsi="Times New Roman" w:cs="Times New Roman"/>
          <w:sz w:val="20"/>
          <w:szCs w:val="20"/>
        </w:rPr>
        <w:t>structure</w:t>
      </w:r>
      <w:r w:rsidR="009B0CB6" w:rsidRPr="00B13C7F">
        <w:rPr>
          <w:rFonts w:ascii="Times New Roman" w:hAnsi="Times New Roman" w:cs="Times New Roman"/>
          <w:sz w:val="20"/>
          <w:szCs w:val="20"/>
        </w:rPr>
        <w:t xml:space="preserve">, there are two </w:t>
      </w:r>
      <w:r w:rsidR="004930ED" w:rsidRPr="00B13C7F">
        <w:rPr>
          <w:rFonts w:ascii="Times New Roman" w:hAnsi="Times New Roman" w:cs="Times New Roman"/>
          <w:sz w:val="20"/>
          <w:szCs w:val="20"/>
        </w:rPr>
        <w:t>ways</w:t>
      </w:r>
      <w:r w:rsidR="009B0CB6" w:rsidRPr="00B13C7F">
        <w:rPr>
          <w:rFonts w:ascii="Times New Roman" w:hAnsi="Times New Roman" w:cs="Times New Roman"/>
          <w:sz w:val="20"/>
          <w:szCs w:val="20"/>
        </w:rPr>
        <w:t xml:space="preserve"> to get best structure:</w:t>
      </w:r>
    </w:p>
    <w:p w:rsidR="009B0CB6" w:rsidRPr="00B13C7F" w:rsidRDefault="00523150" w:rsidP="009B0CB6">
      <w:pPr>
        <w:pStyle w:val="ListParagraph"/>
        <w:numPr>
          <w:ilvl w:val="0"/>
          <w:numId w:val="4"/>
        </w:numPr>
        <w:jc w:val="both"/>
        <w:rPr>
          <w:rFonts w:ascii="Times New Roman" w:hAnsi="Times New Roman" w:cs="Times New Roman"/>
          <w:sz w:val="20"/>
          <w:szCs w:val="20"/>
        </w:rPr>
      </w:pPr>
      <w:r w:rsidRPr="00B13C7F">
        <w:rPr>
          <w:rFonts w:ascii="Times New Roman" w:hAnsi="Times New Roman" w:cs="Times New Roman"/>
          <w:sz w:val="20"/>
          <w:szCs w:val="20"/>
        </w:rPr>
        <w:t>Choosing</w:t>
      </w:r>
      <w:r w:rsidR="009B0CB6" w:rsidRPr="00B13C7F">
        <w:rPr>
          <w:rFonts w:ascii="Times New Roman" w:hAnsi="Times New Roman" w:cs="Times New Roman"/>
          <w:sz w:val="20"/>
          <w:szCs w:val="20"/>
        </w:rPr>
        <w:t xml:space="preserve"> appropriate learning algorithm (not discussed </w:t>
      </w:r>
      <w:r w:rsidR="00491D12">
        <w:rPr>
          <w:rFonts w:ascii="Times New Roman" w:hAnsi="Times New Roman" w:cs="Times New Roman"/>
          <w:sz w:val="20"/>
          <w:szCs w:val="20"/>
        </w:rPr>
        <w:t>in this research</w:t>
      </w:r>
      <w:r w:rsidR="009B0CB6" w:rsidRPr="00B13C7F">
        <w:rPr>
          <w:rFonts w:ascii="Times New Roman" w:hAnsi="Times New Roman" w:cs="Times New Roman"/>
          <w:sz w:val="20"/>
          <w:szCs w:val="20"/>
        </w:rPr>
        <w:t>)</w:t>
      </w:r>
    </w:p>
    <w:p w:rsidR="009B0CB6" w:rsidRPr="00B13C7F" w:rsidRDefault="006C2934" w:rsidP="009B0CB6">
      <w:pPr>
        <w:pStyle w:val="ListParagraph"/>
        <w:numPr>
          <w:ilvl w:val="0"/>
          <w:numId w:val="4"/>
        </w:numPr>
        <w:jc w:val="both"/>
        <w:rPr>
          <w:rFonts w:ascii="Times New Roman" w:hAnsi="Times New Roman" w:cs="Times New Roman"/>
          <w:sz w:val="20"/>
          <w:szCs w:val="20"/>
        </w:rPr>
      </w:pPr>
      <w:r w:rsidRPr="00B13C7F">
        <w:rPr>
          <w:rFonts w:ascii="Times New Roman" w:hAnsi="Times New Roman" w:cs="Times New Roman"/>
          <w:sz w:val="20"/>
          <w:szCs w:val="20"/>
        </w:rPr>
        <w:t>Filling in missing values</w:t>
      </w:r>
      <w:r w:rsidR="000F5111" w:rsidRPr="00B13C7F">
        <w:rPr>
          <w:rFonts w:ascii="Times New Roman" w:hAnsi="Times New Roman" w:cs="Times New Roman"/>
          <w:sz w:val="20"/>
          <w:szCs w:val="20"/>
        </w:rPr>
        <w:t xml:space="preserve"> by estimated </w:t>
      </w:r>
      <w:r w:rsidR="00FB110D" w:rsidRPr="00B13C7F">
        <w:rPr>
          <w:rFonts w:ascii="Times New Roman" w:hAnsi="Times New Roman" w:cs="Times New Roman"/>
          <w:sz w:val="20"/>
          <w:szCs w:val="20"/>
        </w:rPr>
        <w:t xml:space="preserve">values so that the incomplete rating matrix </w:t>
      </w:r>
      <w:r w:rsidR="002453CA" w:rsidRPr="00B13C7F">
        <w:rPr>
          <w:rFonts w:ascii="Times New Roman" w:hAnsi="Times New Roman" w:cs="Times New Roman"/>
          <w:sz w:val="20"/>
          <w:szCs w:val="20"/>
        </w:rPr>
        <w:t xml:space="preserve">(sparse matrix) </w:t>
      </w:r>
      <w:r w:rsidR="00FB110D" w:rsidRPr="00B13C7F">
        <w:rPr>
          <w:rFonts w:ascii="Times New Roman" w:hAnsi="Times New Roman" w:cs="Times New Roman"/>
          <w:sz w:val="20"/>
          <w:szCs w:val="20"/>
        </w:rPr>
        <w:t xml:space="preserve">becomes complete rating matrix. </w:t>
      </w:r>
      <w:r w:rsidR="00D162DB" w:rsidRPr="00B13C7F">
        <w:rPr>
          <w:rFonts w:ascii="Times New Roman" w:hAnsi="Times New Roman" w:cs="Times New Roman"/>
          <w:sz w:val="20"/>
          <w:szCs w:val="20"/>
        </w:rPr>
        <w:t xml:space="preserve">The BN learned from complete data </w:t>
      </w:r>
      <w:r w:rsidR="00FD549B" w:rsidRPr="00B13C7F">
        <w:rPr>
          <w:rFonts w:ascii="Times New Roman" w:hAnsi="Times New Roman" w:cs="Times New Roman"/>
          <w:sz w:val="20"/>
          <w:szCs w:val="20"/>
        </w:rPr>
        <w:t>gets more adequate.</w:t>
      </w:r>
    </w:p>
    <w:p w:rsidR="00F9162B" w:rsidRPr="00B13C7F" w:rsidRDefault="005574DD" w:rsidP="00153E63">
      <w:pPr>
        <w:jc w:val="both"/>
        <w:rPr>
          <w:rFonts w:ascii="Times New Roman" w:hAnsi="Times New Roman" w:cs="Times New Roman"/>
          <w:sz w:val="20"/>
          <w:szCs w:val="20"/>
        </w:rPr>
      </w:pPr>
      <w:r w:rsidRPr="00B13C7F">
        <w:rPr>
          <w:rFonts w:ascii="Times New Roman" w:hAnsi="Times New Roman" w:cs="Times New Roman"/>
          <w:sz w:val="20"/>
          <w:szCs w:val="20"/>
        </w:rPr>
        <w:t xml:space="preserve">The average and EM techniques are proposed to </w:t>
      </w:r>
      <w:r w:rsidR="002478CF" w:rsidRPr="00B13C7F">
        <w:rPr>
          <w:rFonts w:ascii="Times New Roman" w:hAnsi="Times New Roman" w:cs="Times New Roman"/>
          <w:sz w:val="20"/>
          <w:szCs w:val="20"/>
        </w:rPr>
        <w:t>complete sparse matrix</w:t>
      </w:r>
      <w:r w:rsidR="007E0D61" w:rsidRPr="00B13C7F">
        <w:rPr>
          <w:rFonts w:ascii="Times New Roman" w:hAnsi="Times New Roman" w:cs="Times New Roman"/>
          <w:sz w:val="20"/>
          <w:szCs w:val="20"/>
        </w:rPr>
        <w:t>. The average method is faster and simpler but the EM method is more precise.</w:t>
      </w:r>
    </w:p>
    <w:p w:rsidR="00DB319A" w:rsidRDefault="00D12E46" w:rsidP="00735E1A">
      <w:pPr>
        <w:ind w:firstLine="360"/>
        <w:jc w:val="both"/>
        <w:rPr>
          <w:rFonts w:ascii="Times New Roman" w:hAnsi="Times New Roman" w:cs="Times New Roman"/>
          <w:sz w:val="20"/>
          <w:szCs w:val="20"/>
        </w:rPr>
      </w:pPr>
      <w:r w:rsidRPr="00B13C7F">
        <w:rPr>
          <w:rFonts w:ascii="Times New Roman" w:hAnsi="Times New Roman" w:cs="Times New Roman"/>
          <w:sz w:val="20"/>
          <w:szCs w:val="20"/>
        </w:rPr>
        <w:t xml:space="preserve">In the evaluation, </w:t>
      </w:r>
      <w:r w:rsidR="00197336" w:rsidRPr="00B13C7F">
        <w:rPr>
          <w:rFonts w:ascii="Times New Roman" w:hAnsi="Times New Roman" w:cs="Times New Roman"/>
          <w:sz w:val="20"/>
          <w:szCs w:val="20"/>
        </w:rPr>
        <w:t>our</w:t>
      </w:r>
      <w:r w:rsidRPr="00B13C7F">
        <w:rPr>
          <w:rFonts w:ascii="Times New Roman" w:hAnsi="Times New Roman" w:cs="Times New Roman"/>
          <w:sz w:val="20"/>
          <w:szCs w:val="20"/>
        </w:rPr>
        <w:t xml:space="preserve"> </w:t>
      </w:r>
      <w:r w:rsidR="00F05F9A" w:rsidRPr="00B13C7F">
        <w:rPr>
          <w:rFonts w:ascii="Times New Roman" w:hAnsi="Times New Roman" w:cs="Times New Roman"/>
          <w:sz w:val="20"/>
          <w:szCs w:val="20"/>
        </w:rPr>
        <w:t>method</w:t>
      </w:r>
      <w:r w:rsidRPr="00B13C7F">
        <w:rPr>
          <w:rFonts w:ascii="Times New Roman" w:hAnsi="Times New Roman" w:cs="Times New Roman"/>
          <w:sz w:val="20"/>
          <w:szCs w:val="20"/>
        </w:rPr>
        <w:t xml:space="preserve"> is compared with other </w:t>
      </w:r>
      <w:r w:rsidR="00B0316F" w:rsidRPr="00B13C7F">
        <w:rPr>
          <w:rFonts w:ascii="Times New Roman" w:hAnsi="Times New Roman" w:cs="Times New Roman"/>
          <w:sz w:val="20"/>
          <w:szCs w:val="20"/>
        </w:rPr>
        <w:t xml:space="preserve">memory-based </w:t>
      </w:r>
      <w:r w:rsidR="00B0316F">
        <w:rPr>
          <w:rFonts w:ascii="Times New Roman" w:hAnsi="Times New Roman" w:cs="Times New Roman"/>
          <w:sz w:val="20"/>
          <w:szCs w:val="20"/>
        </w:rPr>
        <w:t xml:space="preserve">and model-based </w:t>
      </w:r>
      <w:r w:rsidRPr="00B13C7F">
        <w:rPr>
          <w:rFonts w:ascii="Times New Roman" w:hAnsi="Times New Roman" w:cs="Times New Roman"/>
          <w:sz w:val="20"/>
          <w:szCs w:val="20"/>
        </w:rPr>
        <w:t xml:space="preserve">methods such as </w:t>
      </w:r>
      <w:r w:rsidR="00F05F9A" w:rsidRPr="00B13C7F">
        <w:rPr>
          <w:rFonts w:ascii="Times New Roman" w:hAnsi="Times New Roman" w:cs="Times New Roman"/>
          <w:sz w:val="20"/>
          <w:szCs w:val="20"/>
        </w:rPr>
        <w:t>Green Fall</w:t>
      </w:r>
      <w:r w:rsidR="00B0316F">
        <w:rPr>
          <w:rFonts w:ascii="Times New Roman" w:hAnsi="Times New Roman" w:cs="Times New Roman"/>
          <w:sz w:val="20"/>
          <w:szCs w:val="20"/>
        </w:rPr>
        <w:t>, item-based, user-based and SVD</w:t>
      </w:r>
      <w:r w:rsidR="00F05F9A" w:rsidRPr="00B13C7F">
        <w:rPr>
          <w:rFonts w:ascii="Times New Roman" w:hAnsi="Times New Roman" w:cs="Times New Roman"/>
          <w:sz w:val="20"/>
          <w:szCs w:val="20"/>
        </w:rPr>
        <w:t>.</w:t>
      </w:r>
      <w:r w:rsidR="00DD20DF" w:rsidRPr="00B13C7F">
        <w:rPr>
          <w:rFonts w:ascii="Times New Roman" w:hAnsi="Times New Roman" w:cs="Times New Roman"/>
          <w:sz w:val="20"/>
          <w:szCs w:val="20"/>
        </w:rPr>
        <w:t xml:space="preserve"> The result shows that </w:t>
      </w:r>
      <w:r w:rsidR="004A7D7E" w:rsidRPr="00B13C7F">
        <w:rPr>
          <w:rFonts w:ascii="Times New Roman" w:hAnsi="Times New Roman" w:cs="Times New Roman"/>
          <w:sz w:val="20"/>
          <w:szCs w:val="20"/>
        </w:rPr>
        <w:t xml:space="preserve">BN based algorithm </w:t>
      </w:r>
      <w:r w:rsidR="00627534">
        <w:rPr>
          <w:rFonts w:ascii="Times New Roman" w:hAnsi="Times New Roman" w:cs="Times New Roman"/>
          <w:sz w:val="20"/>
          <w:szCs w:val="20"/>
        </w:rPr>
        <w:t xml:space="preserve">is </w:t>
      </w:r>
      <w:r w:rsidR="00F07E44">
        <w:rPr>
          <w:rFonts w:ascii="Times New Roman" w:hAnsi="Times New Roman" w:cs="Times New Roman"/>
          <w:sz w:val="20"/>
          <w:szCs w:val="20"/>
        </w:rPr>
        <w:t>the most effective method when it</w:t>
      </w:r>
      <w:r w:rsidR="009432AD">
        <w:rPr>
          <w:rFonts w:ascii="Times New Roman" w:hAnsi="Times New Roman" w:cs="Times New Roman"/>
          <w:sz w:val="20"/>
          <w:szCs w:val="20"/>
        </w:rPr>
        <w:t xml:space="preserve"> gains high</w:t>
      </w:r>
      <w:r w:rsidR="00F07E44">
        <w:rPr>
          <w:rFonts w:ascii="Times New Roman" w:hAnsi="Times New Roman" w:cs="Times New Roman"/>
          <w:sz w:val="20"/>
          <w:szCs w:val="20"/>
        </w:rPr>
        <w:t xml:space="preserve"> </w:t>
      </w:r>
      <w:r w:rsidR="002A57A8">
        <w:rPr>
          <w:rFonts w:ascii="Times New Roman" w:hAnsi="Times New Roman" w:cs="Times New Roman"/>
          <w:sz w:val="20"/>
          <w:szCs w:val="20"/>
        </w:rPr>
        <w:t xml:space="preserve">quality via </w:t>
      </w:r>
      <w:r w:rsidR="002769BD">
        <w:rPr>
          <w:rFonts w:ascii="Times New Roman" w:hAnsi="Times New Roman" w:cs="Times New Roman"/>
          <w:sz w:val="20"/>
          <w:szCs w:val="20"/>
        </w:rPr>
        <w:t>precision, recall</w:t>
      </w:r>
      <w:r w:rsidR="00F07E44">
        <w:rPr>
          <w:rFonts w:ascii="Times New Roman" w:hAnsi="Times New Roman" w:cs="Times New Roman"/>
          <w:sz w:val="20"/>
          <w:szCs w:val="20"/>
        </w:rPr>
        <w:t xml:space="preserve">, F1 and </w:t>
      </w:r>
      <w:r w:rsidR="007039E7">
        <w:rPr>
          <w:rFonts w:ascii="Times New Roman" w:hAnsi="Times New Roman" w:cs="Times New Roman"/>
          <w:sz w:val="20"/>
          <w:szCs w:val="20"/>
        </w:rPr>
        <w:t>ARHR</w:t>
      </w:r>
      <w:r w:rsidR="002A57A8">
        <w:rPr>
          <w:rFonts w:ascii="Times New Roman" w:hAnsi="Times New Roman" w:cs="Times New Roman"/>
          <w:sz w:val="20"/>
          <w:szCs w:val="20"/>
        </w:rPr>
        <w:t xml:space="preserve"> metrics</w:t>
      </w:r>
      <w:r w:rsidR="00CD1F3C">
        <w:rPr>
          <w:rFonts w:ascii="Times New Roman" w:hAnsi="Times New Roman" w:cs="Times New Roman"/>
          <w:sz w:val="20"/>
          <w:szCs w:val="20"/>
        </w:rPr>
        <w:t xml:space="preserve"> although</w:t>
      </w:r>
      <w:r w:rsidR="0083442E" w:rsidRPr="00B13C7F">
        <w:rPr>
          <w:rFonts w:ascii="Times New Roman" w:hAnsi="Times New Roman" w:cs="Times New Roman"/>
          <w:sz w:val="20"/>
          <w:szCs w:val="20"/>
        </w:rPr>
        <w:t xml:space="preserve"> </w:t>
      </w:r>
      <w:r w:rsidR="00B1056D">
        <w:rPr>
          <w:rFonts w:ascii="Times New Roman" w:hAnsi="Times New Roman" w:cs="Times New Roman"/>
          <w:sz w:val="20"/>
          <w:szCs w:val="20"/>
        </w:rPr>
        <w:t xml:space="preserve">Green Fall is also </w:t>
      </w:r>
      <w:r w:rsidR="00BC284D">
        <w:rPr>
          <w:rFonts w:ascii="Times New Roman" w:hAnsi="Times New Roman" w:cs="Times New Roman"/>
          <w:sz w:val="20"/>
          <w:szCs w:val="20"/>
        </w:rPr>
        <w:t>dominant</w:t>
      </w:r>
      <w:r w:rsidR="00B1056D">
        <w:rPr>
          <w:rFonts w:ascii="Times New Roman" w:hAnsi="Times New Roman" w:cs="Times New Roman"/>
          <w:sz w:val="20"/>
          <w:szCs w:val="20"/>
        </w:rPr>
        <w:t xml:space="preserve"> method in real-time response aspect. </w:t>
      </w:r>
      <w:r w:rsidR="00BF2E77">
        <w:rPr>
          <w:rFonts w:ascii="Times New Roman" w:hAnsi="Times New Roman" w:cs="Times New Roman"/>
          <w:sz w:val="20"/>
          <w:szCs w:val="20"/>
        </w:rPr>
        <w:t>However</w:t>
      </w:r>
      <w:r w:rsidR="00C42604" w:rsidRPr="00B13C7F">
        <w:rPr>
          <w:rFonts w:ascii="Times New Roman" w:hAnsi="Times New Roman" w:cs="Times New Roman"/>
          <w:sz w:val="20"/>
          <w:szCs w:val="20"/>
        </w:rPr>
        <w:t xml:space="preserve"> the time to model training data </w:t>
      </w:r>
      <w:r w:rsidR="00E35F98" w:rsidRPr="00B13C7F">
        <w:rPr>
          <w:rFonts w:ascii="Times New Roman" w:hAnsi="Times New Roman" w:cs="Times New Roman"/>
          <w:sz w:val="20"/>
          <w:szCs w:val="20"/>
        </w:rPr>
        <w:t xml:space="preserve">in </w:t>
      </w:r>
      <w:r w:rsidR="006D38F0" w:rsidRPr="00B13C7F">
        <w:rPr>
          <w:rFonts w:ascii="Times New Roman" w:hAnsi="Times New Roman" w:cs="Times New Roman"/>
          <w:sz w:val="20"/>
          <w:szCs w:val="20"/>
        </w:rPr>
        <w:t>this</w:t>
      </w:r>
      <w:r w:rsidR="00E35F98" w:rsidRPr="00B13C7F">
        <w:rPr>
          <w:rFonts w:ascii="Times New Roman" w:hAnsi="Times New Roman" w:cs="Times New Roman"/>
          <w:sz w:val="20"/>
          <w:szCs w:val="20"/>
        </w:rPr>
        <w:t xml:space="preserve"> method </w:t>
      </w:r>
      <w:r w:rsidR="00C42604" w:rsidRPr="00B13C7F">
        <w:rPr>
          <w:rFonts w:ascii="Times New Roman" w:hAnsi="Times New Roman" w:cs="Times New Roman"/>
          <w:sz w:val="20"/>
          <w:szCs w:val="20"/>
        </w:rPr>
        <w:t xml:space="preserve">is much longer than </w:t>
      </w:r>
      <w:r w:rsidR="00E35F98" w:rsidRPr="00B13C7F">
        <w:rPr>
          <w:rFonts w:ascii="Times New Roman" w:hAnsi="Times New Roman" w:cs="Times New Roman"/>
          <w:sz w:val="20"/>
          <w:szCs w:val="20"/>
        </w:rPr>
        <w:t xml:space="preserve">in </w:t>
      </w:r>
      <w:r w:rsidR="00C42604" w:rsidRPr="00B13C7F">
        <w:rPr>
          <w:rFonts w:ascii="Times New Roman" w:hAnsi="Times New Roman" w:cs="Times New Roman"/>
          <w:sz w:val="20"/>
          <w:szCs w:val="20"/>
        </w:rPr>
        <w:t>Green Fall</w:t>
      </w:r>
      <w:r w:rsidR="00906BA6" w:rsidRPr="00B13C7F">
        <w:rPr>
          <w:rFonts w:ascii="Times New Roman" w:hAnsi="Times New Roman" w:cs="Times New Roman"/>
          <w:sz w:val="20"/>
          <w:szCs w:val="20"/>
        </w:rPr>
        <w:t xml:space="preserve"> method</w:t>
      </w:r>
      <w:r w:rsidR="00C42604" w:rsidRPr="00B13C7F">
        <w:rPr>
          <w:rFonts w:ascii="Times New Roman" w:hAnsi="Times New Roman" w:cs="Times New Roman"/>
          <w:sz w:val="20"/>
          <w:szCs w:val="20"/>
        </w:rPr>
        <w:t xml:space="preserve">. In other words, </w:t>
      </w:r>
      <w:r w:rsidR="001970A7" w:rsidRPr="00B13C7F">
        <w:rPr>
          <w:rFonts w:ascii="Times New Roman" w:hAnsi="Times New Roman" w:cs="Times New Roman"/>
          <w:sz w:val="20"/>
          <w:szCs w:val="20"/>
        </w:rPr>
        <w:t xml:space="preserve">building up BN takes much more time than </w:t>
      </w:r>
      <w:r w:rsidR="00C72951" w:rsidRPr="00B13C7F">
        <w:rPr>
          <w:rFonts w:ascii="Times New Roman" w:hAnsi="Times New Roman" w:cs="Times New Roman"/>
          <w:sz w:val="20"/>
          <w:szCs w:val="20"/>
        </w:rPr>
        <w:t>mining frequent itemsets.</w:t>
      </w:r>
      <w:r w:rsidR="006D38F0" w:rsidRPr="00B13C7F">
        <w:rPr>
          <w:rFonts w:ascii="Times New Roman" w:hAnsi="Times New Roman" w:cs="Times New Roman"/>
          <w:sz w:val="20"/>
          <w:szCs w:val="20"/>
        </w:rPr>
        <w:t xml:space="preserve"> </w:t>
      </w:r>
      <w:r w:rsidR="00D025DE">
        <w:rPr>
          <w:rFonts w:ascii="Times New Roman" w:hAnsi="Times New Roman" w:cs="Times New Roman"/>
          <w:sz w:val="20"/>
          <w:szCs w:val="20"/>
        </w:rPr>
        <w:t xml:space="preserve">In general </w:t>
      </w:r>
      <w:r w:rsidR="00D025DE" w:rsidRPr="00B13C7F">
        <w:rPr>
          <w:rFonts w:ascii="Times New Roman" w:hAnsi="Times New Roman" w:cs="Times New Roman"/>
          <w:sz w:val="20"/>
          <w:szCs w:val="20"/>
        </w:rPr>
        <w:t xml:space="preserve">BN based algorithm </w:t>
      </w:r>
      <w:r w:rsidR="00D025DE">
        <w:rPr>
          <w:rFonts w:ascii="Times New Roman" w:hAnsi="Times New Roman" w:cs="Times New Roman"/>
          <w:sz w:val="20"/>
          <w:szCs w:val="20"/>
        </w:rPr>
        <w:t xml:space="preserve">is good </w:t>
      </w:r>
      <w:r w:rsidR="008F4A0F">
        <w:rPr>
          <w:rFonts w:ascii="Times New Roman" w:hAnsi="Times New Roman" w:cs="Times New Roman"/>
          <w:sz w:val="20"/>
          <w:szCs w:val="20"/>
        </w:rPr>
        <w:t>in recommendation quality</w:t>
      </w:r>
      <w:r w:rsidR="00D025DE">
        <w:rPr>
          <w:rFonts w:ascii="Times New Roman" w:hAnsi="Times New Roman" w:cs="Times New Roman"/>
          <w:sz w:val="20"/>
          <w:szCs w:val="20"/>
        </w:rPr>
        <w:t xml:space="preserve"> and Green Fall is good </w:t>
      </w:r>
      <w:r w:rsidR="000C53C8">
        <w:rPr>
          <w:rFonts w:ascii="Times New Roman" w:hAnsi="Times New Roman" w:cs="Times New Roman"/>
          <w:sz w:val="20"/>
          <w:szCs w:val="20"/>
        </w:rPr>
        <w:t xml:space="preserve">in </w:t>
      </w:r>
      <w:r w:rsidR="00D025DE">
        <w:rPr>
          <w:rFonts w:ascii="Times New Roman" w:hAnsi="Times New Roman" w:cs="Times New Roman"/>
          <w:sz w:val="20"/>
          <w:szCs w:val="20"/>
        </w:rPr>
        <w:t>of real-time response</w:t>
      </w:r>
      <w:r w:rsidR="00640AC8" w:rsidRPr="00B13C7F">
        <w:rPr>
          <w:rFonts w:ascii="Times New Roman" w:hAnsi="Times New Roman" w:cs="Times New Roman"/>
          <w:sz w:val="20"/>
          <w:szCs w:val="20"/>
        </w:rPr>
        <w:t>.</w:t>
      </w:r>
    </w:p>
    <w:p w:rsidR="003F4894" w:rsidRPr="000833E7" w:rsidRDefault="003F4894" w:rsidP="003F4894">
      <w:pPr>
        <w:jc w:val="both"/>
        <w:rPr>
          <w:rFonts w:ascii="Times New Roman" w:hAnsi="Times New Roman" w:cs="Times New Roman"/>
          <w:b/>
          <w:szCs w:val="24"/>
        </w:rPr>
      </w:pPr>
      <w:r w:rsidRPr="000833E7">
        <w:rPr>
          <w:rFonts w:ascii="Times New Roman" w:hAnsi="Times New Roman" w:cs="Times New Roman"/>
          <w:b/>
          <w:szCs w:val="24"/>
        </w:rPr>
        <w:t>Acknowledgment</w:t>
      </w:r>
    </w:p>
    <w:p w:rsidR="003F4894" w:rsidRDefault="00D74FC8" w:rsidP="003F4894">
      <w:pPr>
        <w:jc w:val="both"/>
        <w:rPr>
          <w:rFonts w:ascii="Times New Roman" w:hAnsi="Times New Roman" w:cs="Times New Roman"/>
          <w:sz w:val="20"/>
          <w:szCs w:val="20"/>
        </w:rPr>
      </w:pPr>
      <w:r w:rsidRPr="000833E7">
        <w:rPr>
          <w:rFonts w:ascii="Times New Roman" w:hAnsi="Times New Roman" w:cs="Times New Roman"/>
          <w:sz w:val="20"/>
          <w:szCs w:val="20"/>
        </w:rPr>
        <w:t>This research is the place to acknowledge Ms</w:t>
      </w:r>
      <w:r>
        <w:rPr>
          <w:rFonts w:ascii="Times New Roman" w:hAnsi="Times New Roman" w:cs="Times New Roman"/>
          <w:sz w:val="20"/>
          <w:szCs w:val="20"/>
        </w:rPr>
        <w:t>.</w:t>
      </w:r>
      <w:r w:rsidRPr="000833E7">
        <w:rPr>
          <w:rFonts w:ascii="Times New Roman" w:hAnsi="Times New Roman" w:cs="Times New Roman"/>
          <w:sz w:val="20"/>
          <w:szCs w:val="20"/>
        </w:rPr>
        <w:t xml:space="preserve"> Phung</w:t>
      </w:r>
      <w:r>
        <w:rPr>
          <w:rFonts w:ascii="Times New Roman" w:hAnsi="Times New Roman" w:cs="Times New Roman"/>
          <w:sz w:val="20"/>
          <w:szCs w:val="20"/>
        </w:rPr>
        <w:t>,</w:t>
      </w:r>
      <w:r w:rsidRPr="000833E7">
        <w:rPr>
          <w:rFonts w:ascii="Times New Roman" w:hAnsi="Times New Roman" w:cs="Times New Roman"/>
          <w:sz w:val="20"/>
          <w:szCs w:val="20"/>
        </w:rPr>
        <w:t xml:space="preserve"> Do Thi Minh</w:t>
      </w:r>
      <w:r>
        <w:rPr>
          <w:rFonts w:ascii="Times New Roman" w:hAnsi="Times New Roman" w:cs="Times New Roman"/>
          <w:sz w:val="20"/>
          <w:szCs w:val="20"/>
        </w:rPr>
        <w:t xml:space="preserve"> </w:t>
      </w:r>
      <w:r w:rsidRPr="000833E7">
        <w:rPr>
          <w:rFonts w:ascii="Times New Roman" w:hAnsi="Times New Roman" w:cs="Times New Roman"/>
          <w:sz w:val="20"/>
          <w:szCs w:val="20"/>
        </w:rPr>
        <w:t xml:space="preserve">– University of Information Technology, Vietnam National University </w:t>
      </w:r>
      <w:r>
        <w:rPr>
          <w:rFonts w:ascii="Times New Roman" w:hAnsi="Times New Roman" w:cs="Times New Roman"/>
          <w:sz w:val="20"/>
          <w:szCs w:val="20"/>
        </w:rPr>
        <w:t>and Mr. Dong, Vu Ngoc</w:t>
      </w:r>
      <w:r w:rsidRPr="000833E7">
        <w:rPr>
          <w:rFonts w:ascii="Times New Roman" w:hAnsi="Times New Roman" w:cs="Times New Roman"/>
          <w:sz w:val="20"/>
          <w:szCs w:val="20"/>
        </w:rPr>
        <w:t xml:space="preserve"> who gave me valuable comments and advices. These comments help me to improve this research.</w:t>
      </w:r>
    </w:p>
    <w:p w:rsidR="00847342" w:rsidRPr="00B13C7F" w:rsidRDefault="00847342" w:rsidP="00847342">
      <w:pPr>
        <w:jc w:val="both"/>
        <w:rPr>
          <w:rFonts w:ascii="Times New Roman" w:hAnsi="Times New Roman" w:cs="Times New Roman"/>
          <w:b/>
        </w:rPr>
      </w:pPr>
      <w:r w:rsidRPr="00B13C7F">
        <w:rPr>
          <w:rFonts w:ascii="Times New Roman" w:hAnsi="Times New Roman" w:cs="Times New Roman"/>
          <w:b/>
        </w:rPr>
        <w:t>Reference</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[Su, Khoshgoftaar 2009]. Xiaoyuan Su and Taghi M. Khoshgoftaar. A Survey of Collaborative Filtering Techniques. Hindawi Publishing Corporation, Advances in Artificial Intelligence, Volume 2009, Article ID 421425, 19 pages, doi:10.1155/2009/421425.</w:t>
      </w:r>
    </w:p>
    <w:p w:rsidR="00BC1C30" w:rsidRPr="00B13C7F" w:rsidRDefault="00BC1C30"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 xml:space="preserve">[Movielens dataset 2011]. Home page is http://www.movielens.org. Download dataset from </w:t>
      </w:r>
      <w:r w:rsidR="007F0E74" w:rsidRPr="00B13C7F">
        <w:rPr>
          <w:rFonts w:ascii="Times New Roman" w:hAnsi="Times New Roman" w:cs="Times New Roman"/>
          <w:sz w:val="20"/>
          <w:szCs w:val="20"/>
        </w:rPr>
        <w:t>http://www.grouplens.org/node/12</w:t>
      </w:r>
      <w:r w:rsidRPr="00B13C7F">
        <w:rPr>
          <w:rFonts w:ascii="Times New Roman" w:hAnsi="Times New Roman" w:cs="Times New Roman"/>
          <w:sz w:val="20"/>
          <w:szCs w:val="20"/>
        </w:rPr>
        <w:t>.</w:t>
      </w:r>
    </w:p>
    <w:p w:rsidR="007F0E74" w:rsidRPr="00B13C7F" w:rsidRDefault="00570F92" w:rsidP="00847342">
      <w:pPr>
        <w:numPr>
          <w:ilvl w:val="0"/>
          <w:numId w:val="8"/>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Pr="00B13C7F">
        <w:rPr>
          <w:rFonts w:ascii="Times New Roman" w:hAnsi="Times New Roman" w:cs="Times New Roman"/>
          <w:sz w:val="20"/>
          <w:szCs w:val="20"/>
        </w:rPr>
        <w:t>Richard</w:t>
      </w:r>
      <w:r>
        <w:rPr>
          <w:rFonts w:ascii="Times New Roman" w:hAnsi="Times New Roman" w:cs="Times New Roman"/>
          <w:sz w:val="20"/>
          <w:szCs w:val="20"/>
        </w:rPr>
        <w:t xml:space="preserve"> 2003]. </w:t>
      </w:r>
      <w:r w:rsidR="007F0E74" w:rsidRPr="00B13C7F">
        <w:rPr>
          <w:rFonts w:ascii="Times New Roman" w:hAnsi="Times New Roman" w:cs="Times New Roman"/>
          <w:sz w:val="20"/>
          <w:szCs w:val="20"/>
        </w:rPr>
        <w:t>Richard E. Neapolitan. Learning Bayesian Networks. Northeastern Illinois University Chicago, Illinois 2003.</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[Ungar, Foster 1998]. L. H. Ungar and D. P. Foster. Clustering Methods for Collaborative Filtering. Proceedings of the Workshop on Recommendation Systems, AAAI Press, 1998.</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[Han, Kamber 2006]. Jiawei Han and Michelline Kamber. Data Mining: Concepts and Techniques. Second Edition. © 2006 by Elsevier Inc.</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lastRenderedPageBreak/>
        <w:t xml:space="preserve">[Breese, Heckerman, Kadie 1998]. John S. Breese, David Heckerman and Carl Kadie. Empirical Analysis of Predictive Algorithms for Collaborative Filtering. Technical Report MSR-TR-1998. Microsoft Research, Microsoft Corporation, </w:t>
      </w:r>
      <w:smartTag w:uri="urn:schemas-microsoft-com:office:smarttags" w:element="address">
        <w:smartTag w:uri="urn:schemas-microsoft-com:office:smarttags" w:element="Street">
          <w:r w:rsidRPr="00B13C7F">
            <w:rPr>
              <w:rFonts w:ascii="Times New Roman" w:hAnsi="Times New Roman" w:cs="Times New Roman"/>
              <w:sz w:val="20"/>
              <w:szCs w:val="20"/>
            </w:rPr>
            <w:t>One Microsoft Way</w:t>
          </w:r>
        </w:smartTag>
        <w:r w:rsidRPr="00B13C7F">
          <w:rPr>
            <w:rFonts w:ascii="Times New Roman" w:hAnsi="Times New Roman" w:cs="Times New Roman"/>
            <w:sz w:val="20"/>
            <w:szCs w:val="20"/>
          </w:rPr>
          <w:t xml:space="preserve">, </w:t>
        </w:r>
        <w:smartTag w:uri="urn:schemas-microsoft-com:office:smarttags" w:element="City">
          <w:r w:rsidRPr="00B13C7F">
            <w:rPr>
              <w:rFonts w:ascii="Times New Roman" w:hAnsi="Times New Roman" w:cs="Times New Roman"/>
              <w:sz w:val="20"/>
              <w:szCs w:val="20"/>
            </w:rPr>
            <w:t>Redmon</w:t>
          </w:r>
        </w:smartTag>
        <w:r w:rsidRPr="00B13C7F">
          <w:rPr>
            <w:rFonts w:ascii="Times New Roman" w:hAnsi="Times New Roman" w:cs="Times New Roman"/>
            <w:sz w:val="20"/>
            <w:szCs w:val="20"/>
          </w:rPr>
          <w:t xml:space="preserve">, </w:t>
        </w:r>
        <w:smartTag w:uri="urn:schemas-microsoft-com:office:smarttags" w:element="State">
          <w:r w:rsidRPr="00B13C7F">
            <w:rPr>
              <w:rFonts w:ascii="Times New Roman" w:hAnsi="Times New Roman" w:cs="Times New Roman"/>
              <w:sz w:val="20"/>
              <w:szCs w:val="20"/>
            </w:rPr>
            <w:t>WA</w:t>
          </w:r>
        </w:smartTag>
        <w:r w:rsidRPr="00B13C7F">
          <w:rPr>
            <w:rFonts w:ascii="Times New Roman" w:hAnsi="Times New Roman" w:cs="Times New Roman"/>
            <w:sz w:val="20"/>
            <w:szCs w:val="20"/>
          </w:rPr>
          <w:t xml:space="preserve"> </w:t>
        </w:r>
        <w:smartTag w:uri="urn:schemas-microsoft-com:office:smarttags" w:element="PostalCode">
          <w:r w:rsidRPr="00B13C7F">
            <w:rPr>
              <w:rFonts w:ascii="Times New Roman" w:hAnsi="Times New Roman" w:cs="Times New Roman"/>
              <w:sz w:val="20"/>
              <w:szCs w:val="20"/>
            </w:rPr>
            <w:t>98052</w:t>
          </w:r>
        </w:smartTag>
      </w:smartTag>
      <w:r w:rsidRPr="00B13C7F">
        <w:rPr>
          <w:rFonts w:ascii="Times New Roman" w:hAnsi="Times New Roman" w:cs="Times New Roman"/>
          <w:sz w:val="20"/>
          <w:szCs w:val="20"/>
        </w:rPr>
        <w:t>.</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[Heckerman, Chickering, Meek, Rougnthwaite 2000]. David Heckerman, David Maxwell Chickering, Christopher Meek, Robert Rougnthwaite and Carl Kadie. Dependecy Networks for Inference, Collaborative Filtering and Data Visualization. Journal of Machine Learning Research 1 (2000) 49-75.</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[Hofmann 2004]. Thomas Hofmann. Latent Semantic Models for Collaborative Filtering. ACM Transactionson Information Systems, Vol.22, No.1, January 2004, Pages 89-115.</w:t>
      </w:r>
    </w:p>
    <w:p w:rsidR="00847342" w:rsidRPr="00B13C7F" w:rsidRDefault="00847342"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[Shani, Heckerman, Brafman 2005]. G. Shani, D. Heckerman, and R. I. Brafman. An MDP-based Recommender System. Journal of Machine Learning Research, vol. 6, pp. 1265-1295, 2005.</w:t>
      </w:r>
    </w:p>
    <w:p w:rsidR="00CD68CA" w:rsidRDefault="00CD68CA" w:rsidP="00847342">
      <w:pPr>
        <w:numPr>
          <w:ilvl w:val="0"/>
          <w:numId w:val="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[Rennie 2004]. Jason D. M. Rennie (jrennie@csail.mit.edu). A Short Tutorial on Using Expectation-Maximization with Mixture Models. MIT University,  March 3, 2004</w:t>
      </w:r>
    </w:p>
    <w:p w:rsidR="007763E7" w:rsidRPr="00050717" w:rsidRDefault="00002CBD" w:rsidP="00153E63">
      <w:pPr>
        <w:numPr>
          <w:ilvl w:val="0"/>
          <w:numId w:val="8"/>
        </w:numPr>
        <w:spacing w:after="0" w:line="240" w:lineRule="auto"/>
        <w:jc w:val="both"/>
        <w:rPr>
          <w:rFonts w:ascii="Times New Roman" w:hAnsi="Times New Roman" w:cs="Times New Roman"/>
          <w:sz w:val="20"/>
          <w:szCs w:val="20"/>
        </w:rPr>
      </w:pPr>
      <w:r w:rsidRPr="00050717">
        <w:rPr>
          <w:rFonts w:ascii="Times New Roman" w:hAnsi="Times New Roman" w:cs="Times New Roman"/>
          <w:sz w:val="20"/>
          <w:szCs w:val="20"/>
        </w:rPr>
        <w:t>[Herlocker, Konstan, Terveen, Riedl 2004]. Jonathan. L. Herlocker, Joseph. A. Konstan, Loren G. Terveen, and John. T. Riedl. Evaluating Collaborative Filtering Recommender Systems. ACM Transactions on Information Systems, vol. 22, no. 1, pp. 5–53, 2004.</w:t>
      </w:r>
      <w:r w:rsidR="00204E92" w:rsidRPr="00050717">
        <w:rPr>
          <w:rFonts w:ascii="Times New Roman" w:hAnsi="Times New Roman" w:cs="Times New Roman"/>
          <w:sz w:val="20"/>
          <w:szCs w:val="20"/>
        </w:rPr>
        <w:t xml:space="preserve"> </w:t>
      </w:r>
    </w:p>
    <w:p w:rsidR="007763E7" w:rsidRDefault="007763E7"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114908" w:rsidRDefault="00114908" w:rsidP="00153E63">
      <w:pPr>
        <w:jc w:val="both"/>
        <w:rPr>
          <w:rFonts w:ascii="Times New Roman" w:hAnsi="Times New Roman" w:cs="Times New Roman"/>
          <w:sz w:val="20"/>
          <w:szCs w:val="20"/>
        </w:rPr>
      </w:pPr>
    </w:p>
    <w:p w:rsidR="00114908" w:rsidRDefault="00114908" w:rsidP="00153E63">
      <w:pPr>
        <w:jc w:val="both"/>
        <w:rPr>
          <w:rFonts w:ascii="Times New Roman" w:hAnsi="Times New Roman" w:cs="Times New Roman"/>
          <w:sz w:val="20"/>
          <w:szCs w:val="20"/>
        </w:rPr>
      </w:pPr>
    </w:p>
    <w:p w:rsidR="00D21978" w:rsidRPr="00D21978" w:rsidRDefault="00D21978" w:rsidP="00D21978">
      <w:pPr>
        <w:jc w:val="both"/>
        <w:rPr>
          <w:rFonts w:ascii="Times New Roman" w:hAnsi="Times New Roman" w:cs="Times New Roman"/>
          <w:b/>
          <w:sz w:val="20"/>
          <w:szCs w:val="20"/>
        </w:rPr>
      </w:pPr>
    </w:p>
    <w:p w:rsidR="00D21978" w:rsidRPr="00D62708" w:rsidRDefault="00D21978" w:rsidP="00D21978">
      <w:pPr>
        <w:jc w:val="center"/>
        <w:rPr>
          <w:rFonts w:ascii="Times New Roman" w:hAnsi="Times New Roman" w:cs="Times New Roman"/>
          <w:b/>
          <w:sz w:val="28"/>
          <w:szCs w:val="28"/>
        </w:rPr>
      </w:pPr>
      <w:r w:rsidRPr="00D62708">
        <w:rPr>
          <w:rFonts w:ascii="Times New Roman" w:hAnsi="Times New Roman" w:cs="Times New Roman"/>
          <w:b/>
          <w:sz w:val="28"/>
          <w:szCs w:val="28"/>
        </w:rPr>
        <w:t>Một cách tiếp cận mới cho lọc cộng tác dựa trên suy diễn mạng Bayesian</w:t>
      </w:r>
    </w:p>
    <w:p w:rsidR="00D21978" w:rsidRDefault="00D21978" w:rsidP="00D21978">
      <w:pPr>
        <w:jc w:val="center"/>
        <w:rPr>
          <w:rFonts w:ascii="Times New Roman" w:hAnsi="Times New Roman" w:cs="Times New Roman"/>
          <w:sz w:val="20"/>
          <w:szCs w:val="20"/>
        </w:rPr>
      </w:pPr>
      <w:r>
        <w:rPr>
          <w:rFonts w:ascii="Times New Roman" w:hAnsi="Times New Roman" w:cs="Times New Roman"/>
          <w:sz w:val="20"/>
          <w:szCs w:val="20"/>
        </w:rPr>
        <w:t>Nguyễn Phước Lộc</w:t>
      </w:r>
    </w:p>
    <w:p w:rsidR="00D21978" w:rsidRDefault="00D21978" w:rsidP="00D21978">
      <w:pPr>
        <w:jc w:val="center"/>
        <w:rPr>
          <w:rFonts w:ascii="Times New Roman" w:hAnsi="Times New Roman" w:cs="Times New Roman"/>
          <w:sz w:val="20"/>
          <w:szCs w:val="20"/>
        </w:rPr>
      </w:pPr>
      <w:r>
        <w:rPr>
          <w:rFonts w:ascii="Times New Roman" w:hAnsi="Times New Roman" w:cs="Times New Roman"/>
          <w:sz w:val="20"/>
          <w:szCs w:val="20"/>
        </w:rPr>
        <w:t>Công ty TNHH MTV Lập trình Hướng Dương, Tp. Hồ Chí Minh city, Việt Nam</w:t>
      </w:r>
    </w:p>
    <w:p w:rsidR="00D21978" w:rsidRDefault="00D21978" w:rsidP="00D21978">
      <w:pPr>
        <w:jc w:val="both"/>
        <w:rPr>
          <w:rFonts w:ascii="Times New Roman" w:hAnsi="Times New Roman" w:cs="Times New Roman"/>
          <w:sz w:val="20"/>
          <w:szCs w:val="20"/>
        </w:rPr>
      </w:pPr>
    </w:p>
    <w:p w:rsidR="00D21978" w:rsidRPr="00535BD9" w:rsidRDefault="00D21978" w:rsidP="00D21978">
      <w:pPr>
        <w:jc w:val="both"/>
        <w:rPr>
          <w:rFonts w:ascii="Times New Roman" w:hAnsi="Times New Roman" w:cs="Times New Roman"/>
          <w:b/>
          <w:szCs w:val="24"/>
        </w:rPr>
      </w:pPr>
      <w:r>
        <w:rPr>
          <w:rFonts w:ascii="Times New Roman" w:hAnsi="Times New Roman" w:cs="Times New Roman"/>
          <w:b/>
          <w:szCs w:val="24"/>
        </w:rPr>
        <w:t>Tóm tắt</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Lọc cộng tác (collaborative filtering – CF) là một trong những giải thuật khuyến nghị phổ biến, mỗi mặt hàng giới thiệu cho một người dùng dựa vào kết quả khảo sát các đánh giá từ cộng đồng nhiều người dùng. Có hai cách tiếp cận cho CF: nạp ức (memory-based) và mô thức (model-based).</w:t>
      </w:r>
    </w:p>
    <w:p w:rsidR="00D21978" w:rsidRDefault="00D21978" w:rsidP="00D21978">
      <w:pPr>
        <w:ind w:firstLine="360"/>
        <w:jc w:val="both"/>
        <w:rPr>
          <w:rFonts w:ascii="Times New Roman" w:hAnsi="Times New Roman" w:cs="Times New Roman"/>
          <w:sz w:val="20"/>
          <w:szCs w:val="20"/>
        </w:rPr>
      </w:pPr>
      <w:r>
        <w:rPr>
          <w:rFonts w:ascii="Times New Roman" w:hAnsi="Times New Roman" w:cs="Times New Roman"/>
          <w:sz w:val="20"/>
          <w:szCs w:val="20"/>
        </w:rPr>
        <w:t>Cách tiếp cận mô thức vượt trội hơn với khả năng đáp ứng thời gian thực do tận dụng cơ chế suy diễn cho tác vụ khuyến nghị. Tuy nhiên vấn đề dữ liệu thưa và dữ liệu không đầy đủ vẫn còn là nghiên cứu mở cần được cải tiến để cơ chế suy diễn ngày càng chính xác hơn với tốc độ cao hơn.</w:t>
      </w:r>
    </w:p>
    <w:p w:rsidR="00D21978" w:rsidRDefault="00D21978" w:rsidP="00D21978">
      <w:pPr>
        <w:ind w:firstLine="360"/>
        <w:jc w:val="both"/>
        <w:rPr>
          <w:rFonts w:ascii="Times New Roman" w:hAnsi="Times New Roman" w:cs="Times New Roman"/>
          <w:sz w:val="20"/>
          <w:szCs w:val="20"/>
        </w:rPr>
      </w:pPr>
      <w:r>
        <w:rPr>
          <w:rFonts w:ascii="Times New Roman" w:hAnsi="Times New Roman" w:cs="Times New Roman"/>
          <w:sz w:val="20"/>
          <w:szCs w:val="20"/>
        </w:rPr>
        <w:t>Chúng tôi đề xuất một giải thuật CF mô thức mới dựa trên mạng Bayesian khi mô hình suy diễn mạng Bayesian được xác nhận là ưu việt do cơ chế suy diễn dựa trên bằng chứng – rất thích hợp đối với dữ liệu đánh giá. Do chất lượng mạng Bayesian phụ thuộc vào sự đầy đủ của dữ liệu huấn luyện, chất lượng kém đi nếu dữ liệu chứa nhiều giá trị bị thiếu. Chúng tôi đề xuất hai phương thức để ước lượng giá trị bị thiếu là giải thuật trung bình và giải thuật cực đại hóa kỳ vọng (EM).</w:t>
      </w:r>
    </w:p>
    <w:p w:rsidR="00D21978" w:rsidRPr="00535BD9" w:rsidRDefault="00D21978" w:rsidP="00D21978">
      <w:pPr>
        <w:jc w:val="both"/>
        <w:rPr>
          <w:rFonts w:ascii="Times New Roman" w:hAnsi="Times New Roman" w:cs="Times New Roman"/>
          <w:b/>
          <w:szCs w:val="24"/>
        </w:rPr>
      </w:pPr>
      <w:r>
        <w:rPr>
          <w:rFonts w:ascii="Times New Roman" w:hAnsi="Times New Roman" w:cs="Times New Roman"/>
          <w:b/>
          <w:szCs w:val="24"/>
        </w:rPr>
        <w:t>1</w:t>
      </w:r>
      <w:r w:rsidRPr="00535BD9">
        <w:rPr>
          <w:rFonts w:ascii="Times New Roman" w:hAnsi="Times New Roman" w:cs="Times New Roman"/>
          <w:b/>
          <w:szCs w:val="24"/>
        </w:rPr>
        <w:t xml:space="preserve">. </w:t>
      </w:r>
      <w:r>
        <w:rPr>
          <w:rFonts w:ascii="Times New Roman" w:hAnsi="Times New Roman" w:cs="Times New Roman"/>
          <w:b/>
          <w:szCs w:val="24"/>
        </w:rPr>
        <w:t>Giới thiệu</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Hệ thống khuyến nghị (recommendation system) là hệ thống giới thiệu những mặt hàng mà người dùng có khả năng yêu thích nhất trong một cơ sở dữ liệu lớn gồm rất nhiều mặt hàng. Mặt hàng có thể là sản phẩm, dịch vụ, sách, tạp chí và tất cả những gì mà người dùng với vai trò khách hàng có thể mua. Những mặt hàng được giới thiệu đó thể hiện sở thích (interests) hay mối quan tâm của người dùng.</w:t>
      </w:r>
    </w:p>
    <w:p w:rsidR="00D21978" w:rsidRDefault="00D21978" w:rsidP="00D21978">
      <w:pPr>
        <w:ind w:firstLine="360"/>
        <w:jc w:val="both"/>
        <w:rPr>
          <w:rFonts w:ascii="Times New Roman" w:hAnsi="Times New Roman" w:cs="Times New Roman"/>
          <w:sz w:val="20"/>
          <w:szCs w:val="20"/>
        </w:rPr>
      </w:pPr>
      <w:r>
        <w:rPr>
          <w:rFonts w:ascii="Times New Roman" w:hAnsi="Times New Roman" w:cs="Times New Roman"/>
          <w:sz w:val="20"/>
          <w:szCs w:val="20"/>
        </w:rPr>
        <w:t>Hệ thống khuyến nghị được xây dựng theo hai hướng: lọc nội dung (content-based filtering – CBF) và lọc cộng tác (collaborative filtering – CF) [1]:</w:t>
      </w:r>
    </w:p>
    <w:p w:rsidR="00D21978" w:rsidRPr="00E50C34" w:rsidRDefault="00D21978" w:rsidP="00D21978">
      <w:pPr>
        <w:pStyle w:val="ListParagraph"/>
        <w:numPr>
          <w:ilvl w:val="0"/>
          <w:numId w:val="16"/>
        </w:numPr>
        <w:jc w:val="both"/>
        <w:rPr>
          <w:rFonts w:ascii="Times New Roman" w:hAnsi="Times New Roman" w:cs="Times New Roman"/>
          <w:sz w:val="20"/>
          <w:szCs w:val="20"/>
        </w:rPr>
      </w:pPr>
      <w:r w:rsidRPr="00E50C34">
        <w:rPr>
          <w:rFonts w:ascii="Times New Roman" w:hAnsi="Times New Roman" w:cs="Times New Roman"/>
          <w:sz w:val="20"/>
          <w:szCs w:val="20"/>
        </w:rPr>
        <w:t>CBF giới thiệu một mặt hàng với người dùng nếu mặt hàng này tương tự về nội dung với những mặt hàng mà họ đã yêu thích với ngữ nghĩa rằng mặt hàng yêu thích là mặt hàng có đánh giá cao. Nội dung của một mặt hàng là những thuộc tính của nó và tập nội dung tất cả các mặt hàng tạo thành ma trận, gọi là ma trận nội dung (content matrix).</w:t>
      </w:r>
    </w:p>
    <w:p w:rsidR="00D21978" w:rsidRPr="00E50C34" w:rsidRDefault="00D21978" w:rsidP="00D21978">
      <w:pPr>
        <w:pStyle w:val="ListParagraph"/>
        <w:numPr>
          <w:ilvl w:val="0"/>
          <w:numId w:val="16"/>
        </w:numPr>
        <w:jc w:val="both"/>
        <w:rPr>
          <w:rFonts w:ascii="Times New Roman" w:hAnsi="Times New Roman" w:cs="Times New Roman"/>
          <w:sz w:val="20"/>
          <w:szCs w:val="20"/>
        </w:rPr>
      </w:pPr>
      <w:r w:rsidRPr="00E50C34">
        <w:rPr>
          <w:rFonts w:ascii="Times New Roman" w:hAnsi="Times New Roman" w:cs="Times New Roman"/>
          <w:sz w:val="20"/>
          <w:szCs w:val="20"/>
        </w:rPr>
        <w:t>Với tiếp cận khác, CF giới thiệu một mặt hàng với người dùng nếu những láng giềng của họ cũng thích mặt hàng đó với định nghĩa láng giềng là những người giống nhau về sở thích. Đánh giá của một người dùng lên một mặt hàng thể hiện sở thích của họ đối với mặt hàng đó. Tất cả đánh giá người dùng trên các mặt hàng tạo thành ma trận, gọi là ma trận đánh giá (rating matrix).</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Cả hai giải thuật CBF và CF đều có ưu nhược điểm riêng. CBF tập trung vào nội dung mặt hàng và sở thích cá nhân người dùng nên mục tiêu của nó là khuyến nghị những mặt hàng khác nhau cho những người dùng khác nhau. Điểm mạnh của CBF là khả năng đưa ra những khuyến nghị đặc thù nhưng CBF không hướng đến cộng đồng như CF. Khi đó những mặt hàng mà người dùng có thể thích bị ẩn trong cộng đồng, không thể phát hiện được bằng CBF. Đây là nhược điểm của CBF, một nhược điểm khác, CBF có thể dự đoán sai sở thích người dùng nếu số lượng người dùng quá lớn.</w:t>
      </w:r>
    </w:p>
    <w:p w:rsidR="00D21978" w:rsidRDefault="00D21978" w:rsidP="00D21978">
      <w:pPr>
        <w:ind w:firstLine="360"/>
        <w:jc w:val="both"/>
        <w:rPr>
          <w:rFonts w:ascii="Times New Roman" w:hAnsi="Times New Roman" w:cs="Times New Roman"/>
          <w:sz w:val="20"/>
          <w:szCs w:val="20"/>
        </w:rPr>
      </w:pPr>
      <w:r>
        <w:rPr>
          <w:rFonts w:ascii="Times New Roman" w:hAnsi="Times New Roman" w:cs="Times New Roman"/>
          <w:sz w:val="20"/>
          <w:szCs w:val="20"/>
        </w:rPr>
        <w:lastRenderedPageBreak/>
        <w:t>Nếu nội dung mỗi mặt hàng quá lớn với nhiều thuộc tính, giải thuật CBF tiêu thụ nhiều tài nguyên máy tính và do đó thời gian xử lý sẽ chậm; ngược lại tốc độ không thành vấn đề đối với CF trong trường hợp này do CF không tập trung vào các thuộc tính mặt hàng. Thay vào đó, CF chỉ quan tâm đến đánh giá của người dùng trên mỗi mặt hàng và đây chính là điểm mạnh của CF. Tuy nhiên, mặc dù không đối mặt với vấn đề dữ liệu nội dung các mặt hàng quá lớn, nhược điểm của CF cũng nảy sinh từ đây, bởi vì CF sẽ đưa ra những khuyến nghị ngoài mong đợi trong trường hợp mà một số mặt hàng có thể phù hợp với người dùng nhưng họ chưa đánh giá chúng. Đây là vấn đề dữ liệu thưa, nghĩa là ma trận đánh giá bị thiếu nhiều giá trị hay nói cách khác có quá nhiều mặt hàng chưa được đánh giá. Hai kỹ thuật hữu ích được đề xuất để khắc phục nhược điểm này của CF:</w:t>
      </w:r>
    </w:p>
    <w:p w:rsidR="00D21978" w:rsidRDefault="00D21978" w:rsidP="00D21978">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Kết hợp CBF và CF: kỹ thuật này gồm hai giai đoạn, giai đoạn đầu áp dụng CBF để hoàn chỉnh ma trận đánh giá, giai đoạn sau áp dụng CF để thực hiện khuyến nghị. Kỹ thuật này hữu ích khi cải thiện độ chính xác của khuyến nghị nhưng tốn nhiều thời gian cho giai đoạn đầu đóng vai trò như bước tiền xử lý. Kỹ thuật dùng cả ma trận đánh giá và ma trận nội dung</w:t>
      </w:r>
    </w:p>
    <w:p w:rsidR="00D21978" w:rsidRDefault="00D21978" w:rsidP="00D21978">
      <w:pPr>
        <w:pStyle w:val="ListParagraph"/>
        <w:numPr>
          <w:ilvl w:val="0"/>
          <w:numId w:val="16"/>
        </w:numPr>
        <w:jc w:val="both"/>
        <w:rPr>
          <w:rFonts w:ascii="Times New Roman" w:hAnsi="Times New Roman" w:cs="Times New Roman"/>
          <w:sz w:val="20"/>
          <w:szCs w:val="20"/>
        </w:rPr>
      </w:pPr>
      <w:r>
        <w:rPr>
          <w:rFonts w:ascii="Times New Roman" w:hAnsi="Times New Roman" w:cs="Times New Roman"/>
          <w:sz w:val="20"/>
          <w:szCs w:val="20"/>
        </w:rPr>
        <w:t>Mô hình hóa ma trận đánh giá như một mô hình suy diễn, ước lượng giá trị bị thiếu và thực hiện khuyến nghị dựa trên mô hình suy diễn này. Giải thuật CF theo cách tiếp cận mô hình này được gọi là CF mô thức (model-based CF), còn một cách tiếp cận khác là CF nạp ức (memory-based CF). CF mô thức áp dụng các phương pháp thống kê và máy học để khai thác ma trận đánh giá.</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Mặc dù cách tiếp cận mô thức không cho kết quả chính xác như cách tiếp cận kết hợp nhưng nó giải quyết vấn đề dữ liệu khổng lồ và ma trận thưa; hơn nữa nó có thể đáp ứng yêu cầu người dùng một cách tức thời qua cơ chế suy diễn nhanh nhạy. Vì vậy bài báo này tập trung vào CF mô thức với suy diễn mạng Bayesian. Đây là cách tiếp cận đầy tiềm năng bởi vì nó mở ra một hướng mới trong lĩnh vực khuyến nghị. Phần hai trong bài báo mô tả ý tưởng chính của giải thuật CF mô thức dựa trên mạng Bayesian. Phần 3 là cải tiến cho giải thuật đề xuất. Phần 4 mô tả kết quả đánh giá. Phần 5 là kết luận.</w:t>
      </w:r>
    </w:p>
    <w:p w:rsidR="00D21978" w:rsidRDefault="00D21978" w:rsidP="00D21978">
      <w:pPr>
        <w:ind w:firstLine="360"/>
        <w:jc w:val="both"/>
        <w:rPr>
          <w:rFonts w:ascii="Times New Roman" w:hAnsi="Times New Roman" w:cs="Times New Roman"/>
          <w:sz w:val="20"/>
          <w:szCs w:val="20"/>
        </w:rPr>
      </w:pPr>
      <w:r>
        <w:rPr>
          <w:rFonts w:ascii="Times New Roman" w:hAnsi="Times New Roman" w:cs="Times New Roman"/>
          <w:sz w:val="20"/>
          <w:szCs w:val="20"/>
        </w:rPr>
        <w:t>Lưu ý trong bài báo các thuật ngữ như ma trận đánh giá (rating matrix), cơ sở dữ liệu đánh giá (rating database), tập huấn luyện (training set) có cùng nghĩa. Mỗi dòng và cột trong ma trận đánh giá tương ứng với người dùng và mặt hàng, mỗi ô là giá trị đánh giá của một người dùng lên một mặt hàng cụ thể. Vì thế mỗi dòng đại diện một vector người dùng hay vector đánh giá; các vector này được xem như hồ sơ người dùng. Người dùng đang yêu cầu những mặt hàng khuyến nghị được gọi là hoạt nhân. Vector tương ứng với hoạt nhân là hoạt vector.</w:t>
      </w:r>
    </w:p>
    <w:tbl>
      <w:tblPr>
        <w:tblStyle w:val="TableGrid"/>
        <w:tblW w:w="0" w:type="auto"/>
        <w:jc w:val="center"/>
        <w:tblLook w:val="01E0"/>
      </w:tblPr>
      <w:tblGrid>
        <w:gridCol w:w="626"/>
        <w:gridCol w:w="726"/>
        <w:gridCol w:w="726"/>
        <w:gridCol w:w="1486"/>
      </w:tblGrid>
      <w:tr w:rsidR="00D21978" w:rsidRPr="00B13C7F" w:rsidTr="00281323">
        <w:trPr>
          <w:jc w:val="center"/>
        </w:trPr>
        <w:tc>
          <w:tcPr>
            <w:tcW w:w="0" w:type="auto"/>
          </w:tcPr>
          <w:p w:rsidR="00D21978" w:rsidRPr="00B13C7F" w:rsidRDefault="00D21978" w:rsidP="00281323">
            <w:pPr>
              <w:jc w:val="center"/>
            </w:pPr>
          </w:p>
        </w:tc>
        <w:tc>
          <w:tcPr>
            <w:tcW w:w="0" w:type="auto"/>
          </w:tcPr>
          <w:p w:rsidR="00D21978" w:rsidRPr="00B13C7F" w:rsidRDefault="00D21978" w:rsidP="00281323">
            <w:pPr>
              <w:jc w:val="center"/>
              <w:rPr>
                <w:i/>
                <w:vertAlign w:val="subscript"/>
              </w:rPr>
            </w:pPr>
            <w:r w:rsidRPr="00B13C7F">
              <w:rPr>
                <w:i/>
              </w:rPr>
              <w:t>item</w:t>
            </w:r>
            <w:r w:rsidRPr="00B13C7F">
              <w:rPr>
                <w:i/>
                <w:vertAlign w:val="subscript"/>
              </w:rPr>
              <w:t>1</w:t>
            </w:r>
          </w:p>
        </w:tc>
        <w:tc>
          <w:tcPr>
            <w:tcW w:w="0" w:type="auto"/>
          </w:tcPr>
          <w:p w:rsidR="00D21978" w:rsidRPr="00B13C7F" w:rsidRDefault="00D21978" w:rsidP="00281323">
            <w:pPr>
              <w:jc w:val="center"/>
              <w:rPr>
                <w:i/>
                <w:vertAlign w:val="subscript"/>
              </w:rPr>
            </w:pPr>
            <w:r w:rsidRPr="00B13C7F">
              <w:rPr>
                <w:i/>
              </w:rPr>
              <w:t>item</w:t>
            </w:r>
            <w:r w:rsidRPr="00B13C7F">
              <w:rPr>
                <w:i/>
                <w:vertAlign w:val="subscript"/>
              </w:rPr>
              <w:t>2</w:t>
            </w:r>
          </w:p>
        </w:tc>
        <w:tc>
          <w:tcPr>
            <w:tcW w:w="0" w:type="auto"/>
          </w:tcPr>
          <w:p w:rsidR="00D21978" w:rsidRPr="00B13C7F" w:rsidRDefault="00D21978" w:rsidP="00281323">
            <w:pPr>
              <w:jc w:val="center"/>
              <w:rPr>
                <w:i/>
                <w:vertAlign w:val="subscript"/>
              </w:rPr>
            </w:pPr>
            <w:r w:rsidRPr="00B13C7F">
              <w:rPr>
                <w:i/>
              </w:rPr>
              <w:t>item</w:t>
            </w:r>
            <w:r w:rsidRPr="00B13C7F">
              <w:rPr>
                <w:i/>
                <w:vertAlign w:val="subscript"/>
              </w:rPr>
              <w:t>3</w:t>
            </w:r>
          </w:p>
        </w:tc>
      </w:tr>
      <w:tr w:rsidR="00D21978" w:rsidRPr="00B13C7F" w:rsidTr="00281323">
        <w:trPr>
          <w:jc w:val="center"/>
        </w:trPr>
        <w:tc>
          <w:tcPr>
            <w:tcW w:w="0" w:type="auto"/>
          </w:tcPr>
          <w:p w:rsidR="00D21978" w:rsidRPr="00B13C7F" w:rsidRDefault="00D21978" w:rsidP="00281323">
            <w:pPr>
              <w:jc w:val="center"/>
              <w:rPr>
                <w:i/>
                <w:vertAlign w:val="subscript"/>
              </w:rPr>
            </w:pPr>
            <w:r w:rsidRPr="00B13C7F">
              <w:rPr>
                <w:i/>
              </w:rPr>
              <w:t>user</w:t>
            </w:r>
            <w:r w:rsidRPr="00B13C7F">
              <w:rPr>
                <w:i/>
                <w:vertAlign w:val="subscript"/>
              </w:rPr>
              <w:t>1</w:t>
            </w:r>
          </w:p>
        </w:tc>
        <w:tc>
          <w:tcPr>
            <w:tcW w:w="0" w:type="auto"/>
          </w:tcPr>
          <w:p w:rsidR="00D21978" w:rsidRPr="00B13C7F" w:rsidRDefault="00D21978" w:rsidP="00281323">
            <w:r w:rsidRPr="00B13C7F">
              <w:t>r</w:t>
            </w:r>
            <w:r w:rsidRPr="00B13C7F">
              <w:rPr>
                <w:vertAlign w:val="subscript"/>
              </w:rPr>
              <w:t>11</w:t>
            </w:r>
            <w:r w:rsidRPr="00B13C7F">
              <w:t xml:space="preserve"> = 1</w:t>
            </w:r>
          </w:p>
        </w:tc>
        <w:tc>
          <w:tcPr>
            <w:tcW w:w="0" w:type="auto"/>
          </w:tcPr>
          <w:p w:rsidR="00D21978" w:rsidRPr="00B13C7F" w:rsidRDefault="00D21978" w:rsidP="00281323">
            <w:r w:rsidRPr="00B13C7F">
              <w:t>r</w:t>
            </w:r>
            <w:r w:rsidRPr="00B13C7F">
              <w:rPr>
                <w:vertAlign w:val="subscript"/>
              </w:rPr>
              <w:t>12</w:t>
            </w:r>
            <w:r w:rsidRPr="00B13C7F">
              <w:t xml:space="preserve"> = 2</w:t>
            </w:r>
          </w:p>
        </w:tc>
        <w:tc>
          <w:tcPr>
            <w:tcW w:w="0" w:type="auto"/>
          </w:tcPr>
          <w:p w:rsidR="00D21978" w:rsidRPr="00B13C7F" w:rsidRDefault="00D21978" w:rsidP="00281323">
            <w:r w:rsidRPr="00B13C7F">
              <w:t>r</w:t>
            </w:r>
            <w:r w:rsidRPr="00B13C7F">
              <w:rPr>
                <w:vertAlign w:val="subscript"/>
              </w:rPr>
              <w:t>13</w:t>
            </w:r>
            <w:r w:rsidRPr="00B13C7F">
              <w:t xml:space="preserve"> = 1</w:t>
            </w:r>
          </w:p>
        </w:tc>
      </w:tr>
      <w:tr w:rsidR="00D21978" w:rsidRPr="00B13C7F" w:rsidTr="00281323">
        <w:trPr>
          <w:jc w:val="center"/>
        </w:trPr>
        <w:tc>
          <w:tcPr>
            <w:tcW w:w="0" w:type="auto"/>
          </w:tcPr>
          <w:p w:rsidR="00D21978" w:rsidRPr="00B13C7F" w:rsidRDefault="00D21978" w:rsidP="00281323">
            <w:pPr>
              <w:jc w:val="center"/>
              <w:rPr>
                <w:i/>
                <w:vertAlign w:val="subscript"/>
              </w:rPr>
            </w:pPr>
            <w:r w:rsidRPr="00B13C7F">
              <w:rPr>
                <w:i/>
              </w:rPr>
              <w:t>user</w:t>
            </w:r>
            <w:r w:rsidRPr="00B13C7F">
              <w:rPr>
                <w:i/>
                <w:vertAlign w:val="subscript"/>
              </w:rPr>
              <w:t>2</w:t>
            </w:r>
          </w:p>
        </w:tc>
        <w:tc>
          <w:tcPr>
            <w:tcW w:w="0" w:type="auto"/>
          </w:tcPr>
          <w:p w:rsidR="00D21978" w:rsidRPr="00B13C7F" w:rsidRDefault="00D21978" w:rsidP="00281323">
            <w:r w:rsidRPr="00B13C7F">
              <w:t>r</w:t>
            </w:r>
            <w:r w:rsidRPr="00B13C7F">
              <w:rPr>
                <w:vertAlign w:val="subscript"/>
              </w:rPr>
              <w:t>21</w:t>
            </w:r>
            <w:r w:rsidRPr="00B13C7F">
              <w:t xml:space="preserve"> = 2</w:t>
            </w:r>
          </w:p>
        </w:tc>
        <w:tc>
          <w:tcPr>
            <w:tcW w:w="0" w:type="auto"/>
          </w:tcPr>
          <w:p w:rsidR="00D21978" w:rsidRPr="00B13C7F" w:rsidRDefault="00D21978" w:rsidP="00281323">
            <w:r w:rsidRPr="00B13C7F">
              <w:t>r</w:t>
            </w:r>
            <w:r w:rsidRPr="00B13C7F">
              <w:rPr>
                <w:vertAlign w:val="subscript"/>
              </w:rPr>
              <w:t>22</w:t>
            </w:r>
            <w:r w:rsidRPr="00B13C7F">
              <w:t xml:space="preserve"> = 1</w:t>
            </w:r>
          </w:p>
        </w:tc>
        <w:tc>
          <w:tcPr>
            <w:tcW w:w="0" w:type="auto"/>
          </w:tcPr>
          <w:p w:rsidR="00D21978" w:rsidRPr="00B13C7F" w:rsidRDefault="00D21978" w:rsidP="00281323">
            <w:r w:rsidRPr="00B13C7F">
              <w:t>r</w:t>
            </w:r>
            <w:r w:rsidRPr="00B13C7F">
              <w:rPr>
                <w:vertAlign w:val="subscript"/>
              </w:rPr>
              <w:t>23</w:t>
            </w:r>
            <w:r w:rsidRPr="00B13C7F">
              <w:t xml:space="preserve"> = 2</w:t>
            </w:r>
          </w:p>
        </w:tc>
      </w:tr>
      <w:tr w:rsidR="00D21978" w:rsidRPr="00B13C7F" w:rsidTr="00281323">
        <w:trPr>
          <w:jc w:val="center"/>
        </w:trPr>
        <w:tc>
          <w:tcPr>
            <w:tcW w:w="0" w:type="auto"/>
            <w:tcBorders>
              <w:bottom w:val="single" w:sz="4" w:space="0" w:color="auto"/>
            </w:tcBorders>
          </w:tcPr>
          <w:p w:rsidR="00D21978" w:rsidRPr="00B13C7F" w:rsidRDefault="00D21978" w:rsidP="00281323">
            <w:pPr>
              <w:jc w:val="center"/>
              <w:rPr>
                <w:i/>
                <w:vertAlign w:val="subscript"/>
              </w:rPr>
            </w:pPr>
            <w:r w:rsidRPr="00B13C7F">
              <w:rPr>
                <w:i/>
              </w:rPr>
              <w:t>user</w:t>
            </w:r>
            <w:r w:rsidRPr="00B13C7F">
              <w:rPr>
                <w:i/>
                <w:vertAlign w:val="subscript"/>
              </w:rPr>
              <w:t>3</w:t>
            </w:r>
          </w:p>
        </w:tc>
        <w:tc>
          <w:tcPr>
            <w:tcW w:w="0" w:type="auto"/>
            <w:tcBorders>
              <w:bottom w:val="single" w:sz="4" w:space="0" w:color="auto"/>
            </w:tcBorders>
          </w:tcPr>
          <w:p w:rsidR="00D21978" w:rsidRPr="00B13C7F" w:rsidRDefault="00D21978" w:rsidP="00281323">
            <w:r w:rsidRPr="00B13C7F">
              <w:t>r</w:t>
            </w:r>
            <w:r w:rsidRPr="00B13C7F">
              <w:rPr>
                <w:vertAlign w:val="subscript"/>
              </w:rPr>
              <w:t>31</w:t>
            </w:r>
            <w:r w:rsidRPr="00B13C7F">
              <w:t xml:space="preserve"> = 4</w:t>
            </w:r>
          </w:p>
        </w:tc>
        <w:tc>
          <w:tcPr>
            <w:tcW w:w="0" w:type="auto"/>
            <w:tcBorders>
              <w:bottom w:val="single" w:sz="4" w:space="0" w:color="auto"/>
            </w:tcBorders>
          </w:tcPr>
          <w:p w:rsidR="00D21978" w:rsidRPr="00B13C7F" w:rsidRDefault="00D21978" w:rsidP="00281323">
            <w:r w:rsidRPr="00B13C7F">
              <w:t>r</w:t>
            </w:r>
            <w:r w:rsidRPr="00B13C7F">
              <w:rPr>
                <w:vertAlign w:val="subscript"/>
              </w:rPr>
              <w:t>32</w:t>
            </w:r>
            <w:r w:rsidRPr="00B13C7F">
              <w:t xml:space="preserve"> = 1</w:t>
            </w:r>
          </w:p>
        </w:tc>
        <w:tc>
          <w:tcPr>
            <w:tcW w:w="0" w:type="auto"/>
            <w:tcBorders>
              <w:bottom w:val="single" w:sz="4" w:space="0" w:color="auto"/>
            </w:tcBorders>
          </w:tcPr>
          <w:p w:rsidR="00D21978" w:rsidRPr="00B13C7F" w:rsidRDefault="00D21978" w:rsidP="00281323">
            <w:r w:rsidRPr="00B13C7F">
              <w:t>r</w:t>
            </w:r>
            <w:r w:rsidRPr="00B13C7F">
              <w:rPr>
                <w:vertAlign w:val="subscript"/>
              </w:rPr>
              <w:t>33</w:t>
            </w:r>
            <w:r w:rsidRPr="00B13C7F">
              <w:t xml:space="preserve"> = 5</w:t>
            </w:r>
          </w:p>
        </w:tc>
      </w:tr>
      <w:tr w:rsidR="00D21978" w:rsidRPr="00B13C7F" w:rsidTr="00281323">
        <w:trPr>
          <w:jc w:val="center"/>
        </w:trPr>
        <w:tc>
          <w:tcPr>
            <w:tcW w:w="0" w:type="auto"/>
            <w:shd w:val="clear" w:color="auto" w:fill="D9D9D9"/>
          </w:tcPr>
          <w:p w:rsidR="00D21978" w:rsidRPr="00B13C7F" w:rsidRDefault="00D21978" w:rsidP="00281323">
            <w:pPr>
              <w:jc w:val="center"/>
              <w:rPr>
                <w:i/>
                <w:vertAlign w:val="subscript"/>
              </w:rPr>
            </w:pPr>
            <w:r w:rsidRPr="00B13C7F">
              <w:rPr>
                <w:i/>
              </w:rPr>
              <w:t>user</w:t>
            </w:r>
            <w:r w:rsidRPr="00B13C7F">
              <w:rPr>
                <w:i/>
                <w:vertAlign w:val="subscript"/>
              </w:rPr>
              <w:t>4</w:t>
            </w:r>
          </w:p>
        </w:tc>
        <w:tc>
          <w:tcPr>
            <w:tcW w:w="0" w:type="auto"/>
            <w:shd w:val="clear" w:color="auto" w:fill="D9D9D9"/>
          </w:tcPr>
          <w:p w:rsidR="00D21978" w:rsidRPr="00B13C7F" w:rsidRDefault="00D21978" w:rsidP="00281323">
            <w:r w:rsidRPr="00B13C7F">
              <w:t>r</w:t>
            </w:r>
            <w:r w:rsidRPr="00B13C7F">
              <w:rPr>
                <w:vertAlign w:val="subscript"/>
              </w:rPr>
              <w:t>41</w:t>
            </w:r>
            <w:r w:rsidRPr="00B13C7F">
              <w:t xml:space="preserve"> = 1</w:t>
            </w:r>
          </w:p>
        </w:tc>
        <w:tc>
          <w:tcPr>
            <w:tcW w:w="0" w:type="auto"/>
            <w:shd w:val="clear" w:color="auto" w:fill="D9D9D9"/>
          </w:tcPr>
          <w:p w:rsidR="00D21978" w:rsidRPr="00B13C7F" w:rsidRDefault="00D21978" w:rsidP="00281323">
            <w:r w:rsidRPr="00B13C7F">
              <w:t>r</w:t>
            </w:r>
            <w:r w:rsidRPr="00B13C7F">
              <w:rPr>
                <w:vertAlign w:val="subscript"/>
              </w:rPr>
              <w:t>42</w:t>
            </w:r>
            <w:r w:rsidRPr="00B13C7F">
              <w:t>= 2</w:t>
            </w:r>
          </w:p>
        </w:tc>
        <w:tc>
          <w:tcPr>
            <w:tcW w:w="0" w:type="auto"/>
            <w:shd w:val="clear" w:color="auto" w:fill="D9D9D9"/>
          </w:tcPr>
          <w:p w:rsidR="00D21978" w:rsidRPr="00B13C7F" w:rsidRDefault="00D21978" w:rsidP="00281323">
            <w:r w:rsidRPr="00B13C7F">
              <w:t>r</w:t>
            </w:r>
            <w:r w:rsidRPr="00B13C7F">
              <w:rPr>
                <w:vertAlign w:val="subscript"/>
              </w:rPr>
              <w:t xml:space="preserve">43 </w:t>
            </w:r>
            <w:r w:rsidRPr="00B13C7F">
              <w:t>= ? (</w:t>
            </w:r>
            <w:r>
              <w:t>bị thiếu</w:t>
            </w:r>
            <w:r w:rsidRPr="00B13C7F">
              <w:t>)</w:t>
            </w:r>
          </w:p>
        </w:tc>
      </w:tr>
    </w:tbl>
    <w:p w:rsidR="00D21978" w:rsidRDefault="00D21978" w:rsidP="00D21978">
      <w:pPr>
        <w:jc w:val="center"/>
        <w:rPr>
          <w:rFonts w:ascii="Times New Roman" w:hAnsi="Times New Roman" w:cs="Times New Roman"/>
          <w:sz w:val="20"/>
          <w:szCs w:val="20"/>
        </w:rPr>
      </w:pPr>
      <w:r w:rsidRPr="009E5423">
        <w:rPr>
          <w:rFonts w:ascii="Times New Roman" w:hAnsi="Times New Roman" w:cs="Times New Roman"/>
          <w:b/>
          <w:sz w:val="20"/>
          <w:szCs w:val="20"/>
        </w:rPr>
        <w:t>Table 1</w:t>
      </w:r>
      <w:r>
        <w:rPr>
          <w:rFonts w:ascii="Times New Roman" w:hAnsi="Times New Roman" w:cs="Times New Roman"/>
          <w:b/>
          <w:sz w:val="20"/>
          <w:szCs w:val="20"/>
        </w:rPr>
        <w:t>.</w:t>
      </w:r>
      <w:r>
        <w:rPr>
          <w:rFonts w:ascii="Times New Roman" w:hAnsi="Times New Roman" w:cs="Times New Roman"/>
          <w:sz w:val="20"/>
          <w:szCs w:val="20"/>
        </w:rPr>
        <w:t xml:space="preserve"> Ma trận đánh giá (người dùng 4 là hoạt nhân)</w:t>
      </w:r>
    </w:p>
    <w:p w:rsidR="00D21978" w:rsidRPr="00D72382" w:rsidRDefault="00D21978" w:rsidP="00D21978">
      <w:pPr>
        <w:jc w:val="both"/>
        <w:rPr>
          <w:rFonts w:ascii="Times New Roman" w:hAnsi="Times New Roman" w:cs="Times New Roman"/>
          <w:sz w:val="20"/>
          <w:szCs w:val="20"/>
        </w:rPr>
      </w:pPr>
      <w:r>
        <w:rPr>
          <w:rFonts w:ascii="Times New Roman" w:hAnsi="Times New Roman" w:cs="Times New Roman"/>
          <w:sz w:val="20"/>
          <w:szCs w:val="20"/>
        </w:rPr>
        <w:t>Giả sử</w:t>
      </w:r>
      <w:r w:rsidRPr="00B13C7F">
        <w:rPr>
          <w:rFonts w:ascii="Times New Roman" w:hAnsi="Times New Roman" w:cs="Times New Roman"/>
          <w:sz w:val="20"/>
          <w:szCs w:val="20"/>
        </w:rPr>
        <w:t xml:space="preserve"> </w:t>
      </w:r>
      <w:r w:rsidRPr="00135BE6">
        <w:rPr>
          <w:rFonts w:ascii="Times New Roman" w:hAnsi="Times New Roman" w:cs="Times New Roman"/>
          <w:position w:val="-12"/>
          <w:sz w:val="20"/>
          <w:szCs w:val="20"/>
        </w:rPr>
        <w:object w:dxaOrig="1740" w:dyaOrig="420">
          <v:shape id="_x0000_i1027" type="#_x0000_t75" style="width:87pt;height:21pt" o:ole="">
            <v:imagedata r:id="rId12" o:title=""/>
          </v:shape>
          <o:OLEObject Type="Embed" ProgID="Equation.3" ShapeID="_x0000_i1027" DrawAspect="Content" ObjectID="_1440771225" r:id="rId13"/>
        </w:object>
      </w:r>
      <w:r w:rsidRPr="00B13C7F">
        <w:rPr>
          <w:rFonts w:ascii="Times New Roman" w:hAnsi="Times New Roman" w:cs="Times New Roman"/>
          <w:sz w:val="20"/>
          <w:szCs w:val="20"/>
        </w:rPr>
        <w:t xml:space="preserve"> </w:t>
      </w:r>
      <w:r>
        <w:rPr>
          <w:rFonts w:ascii="Times New Roman" w:hAnsi="Times New Roman" w:cs="Times New Roman"/>
          <w:sz w:val="20"/>
          <w:szCs w:val="20"/>
        </w:rPr>
        <w:t xml:space="preserve">và </w:t>
      </w:r>
      <w:r w:rsidRPr="00135BE6">
        <w:rPr>
          <w:rFonts w:ascii="Times New Roman" w:hAnsi="Times New Roman" w:cs="Times New Roman"/>
          <w:position w:val="-12"/>
          <w:sz w:val="20"/>
          <w:szCs w:val="20"/>
        </w:rPr>
        <w:object w:dxaOrig="1780" w:dyaOrig="420">
          <v:shape id="_x0000_i1028" type="#_x0000_t75" style="width:88.5pt;height:21pt" o:ole="">
            <v:imagedata r:id="rId14" o:title=""/>
          </v:shape>
          <o:OLEObject Type="Embed" ProgID="Equation.3" ShapeID="_x0000_i1028" DrawAspect="Content" ObjectID="_1440771226" r:id="rId15"/>
        </w:object>
      </w:r>
      <w:r w:rsidRPr="00B13C7F">
        <w:rPr>
          <w:rFonts w:ascii="Times New Roman" w:hAnsi="Times New Roman" w:cs="Times New Roman"/>
          <w:sz w:val="20"/>
          <w:szCs w:val="20"/>
        </w:rPr>
        <w:t xml:space="preserve"> </w:t>
      </w:r>
      <w:r w:rsidRPr="00135BE6">
        <w:rPr>
          <w:rFonts w:ascii="Times New Roman" w:hAnsi="Times New Roman" w:cs="Times New Roman"/>
          <w:sz w:val="20"/>
          <w:szCs w:val="20"/>
        </w:rPr>
        <w:t>tươn</w:t>
      </w:r>
      <w:r>
        <w:rPr>
          <w:rFonts w:ascii="Times New Roman" w:hAnsi="Times New Roman" w:cs="Times New Roman"/>
          <w:sz w:val="20"/>
          <w:szCs w:val="20"/>
        </w:rPr>
        <w:t>g ứng là vector người dùng</w:t>
      </w:r>
      <w:r>
        <w:rPr>
          <w:rFonts w:ascii="Times New Roman" w:hAnsi="Times New Roman" w:cs="Times New Roman"/>
          <w:i/>
          <w:sz w:val="20"/>
          <w:szCs w:val="20"/>
        </w:rPr>
        <w:t xml:space="preserve"> </w:t>
      </w:r>
      <w:r w:rsidRPr="00B13C7F">
        <w:rPr>
          <w:rFonts w:ascii="Times New Roman" w:hAnsi="Times New Roman" w:cs="Times New Roman"/>
          <w:i/>
          <w:sz w:val="20"/>
          <w:szCs w:val="20"/>
        </w:rPr>
        <w:t>i</w:t>
      </w:r>
      <w:r w:rsidRPr="00B13C7F">
        <w:rPr>
          <w:rFonts w:ascii="Times New Roman" w:hAnsi="Times New Roman" w:cs="Times New Roman"/>
          <w:sz w:val="20"/>
          <w:szCs w:val="20"/>
        </w:rPr>
        <w:t xml:space="preserve"> </w:t>
      </w:r>
      <w:r>
        <w:rPr>
          <w:rFonts w:ascii="Times New Roman" w:hAnsi="Times New Roman" w:cs="Times New Roman"/>
          <w:sz w:val="20"/>
          <w:szCs w:val="20"/>
        </w:rPr>
        <w:t>và hoạt vector</w:t>
      </w:r>
      <w:r w:rsidRPr="00B13C7F">
        <w:rPr>
          <w:rFonts w:ascii="Times New Roman" w:hAnsi="Times New Roman" w:cs="Times New Roman"/>
          <w:sz w:val="20"/>
          <w:szCs w:val="20"/>
        </w:rPr>
        <w:t xml:space="preserve"> </w:t>
      </w:r>
      <w:r w:rsidRPr="00B13C7F">
        <w:rPr>
          <w:rFonts w:ascii="Times New Roman" w:hAnsi="Times New Roman" w:cs="Times New Roman"/>
          <w:i/>
          <w:sz w:val="20"/>
          <w:szCs w:val="20"/>
        </w:rPr>
        <w:t>a</w:t>
      </w:r>
      <w:r w:rsidRPr="00B13C7F">
        <w:rPr>
          <w:rFonts w:ascii="Times New Roman" w:hAnsi="Times New Roman" w:cs="Times New Roman"/>
          <w:sz w:val="20"/>
          <w:szCs w:val="20"/>
        </w:rPr>
        <w:t xml:space="preserve">, </w:t>
      </w:r>
      <w:r>
        <w:rPr>
          <w:rFonts w:ascii="Times New Roman" w:hAnsi="Times New Roman" w:cs="Times New Roman"/>
          <w:sz w:val="20"/>
          <w:szCs w:val="20"/>
        </w:rPr>
        <w:t xml:space="preserve">với </w:t>
      </w:r>
      <w:r w:rsidRPr="00B13C7F">
        <w:rPr>
          <w:rFonts w:ascii="Times New Roman" w:hAnsi="Times New Roman" w:cs="Times New Roman"/>
          <w:i/>
          <w:sz w:val="20"/>
          <w:szCs w:val="20"/>
        </w:rPr>
        <w:t>r</w:t>
      </w:r>
      <w:r w:rsidRPr="0081114B">
        <w:rPr>
          <w:rFonts w:ascii="Times New Roman" w:hAnsi="Times New Roman" w:cs="Times New Roman"/>
          <w:i/>
          <w:sz w:val="20"/>
          <w:szCs w:val="20"/>
          <w:vertAlign w:val="subscript"/>
        </w:rPr>
        <w:t>ij</w:t>
      </w:r>
      <w:r w:rsidRPr="00B13C7F">
        <w:rPr>
          <w:rFonts w:ascii="Times New Roman" w:hAnsi="Times New Roman" w:cs="Times New Roman"/>
          <w:sz w:val="20"/>
          <w:szCs w:val="20"/>
        </w:rPr>
        <w:t xml:space="preserve"> </w:t>
      </w:r>
      <w:r>
        <w:rPr>
          <w:rFonts w:ascii="Times New Roman" w:hAnsi="Times New Roman" w:cs="Times New Roman"/>
          <w:sz w:val="20"/>
          <w:szCs w:val="20"/>
        </w:rPr>
        <w:t xml:space="preserve">là giá trị đánh giá của người dùng </w:t>
      </w:r>
      <w:r w:rsidRPr="006B220E">
        <w:rPr>
          <w:rFonts w:ascii="Times New Roman" w:hAnsi="Times New Roman" w:cs="Times New Roman"/>
          <w:i/>
          <w:sz w:val="20"/>
          <w:szCs w:val="20"/>
        </w:rPr>
        <w:t>i</w:t>
      </w:r>
      <w:r>
        <w:rPr>
          <w:rFonts w:ascii="Times New Roman" w:hAnsi="Times New Roman" w:cs="Times New Roman"/>
          <w:sz w:val="20"/>
          <w:szCs w:val="20"/>
        </w:rPr>
        <w:t xml:space="preserve"> lên mặt hàng </w:t>
      </w:r>
      <w:r w:rsidRPr="006B220E">
        <w:rPr>
          <w:rFonts w:ascii="Times New Roman" w:hAnsi="Times New Roman" w:cs="Times New Roman"/>
          <w:i/>
          <w:sz w:val="20"/>
          <w:szCs w:val="20"/>
        </w:rPr>
        <w:t>j</w:t>
      </w:r>
      <w:r>
        <w:rPr>
          <w:rFonts w:ascii="Times New Roman" w:hAnsi="Times New Roman" w:cs="Times New Roman"/>
          <w:sz w:val="20"/>
          <w:szCs w:val="20"/>
        </w:rPr>
        <w:t>. Dấu hỏi (?) biểu thị giá trị bị thiếu và mục tiêu của giải thuật CF là ước lượng các giá trị bị thiếu. Ma trận đánh giá trong ví dụ trên là ma trận người dùng (user-based matrix) với mỗi dòng là một vector người dùng; ngược lại ma trận mặt hàng (item-based matrix) chứa các vector mặt hàng.</w:t>
      </w:r>
    </w:p>
    <w:p w:rsidR="00D21978" w:rsidRPr="00535BD9" w:rsidRDefault="00D21978" w:rsidP="00D21978">
      <w:pPr>
        <w:jc w:val="both"/>
        <w:rPr>
          <w:rFonts w:ascii="Times New Roman" w:hAnsi="Times New Roman" w:cs="Times New Roman"/>
          <w:b/>
          <w:szCs w:val="24"/>
        </w:rPr>
      </w:pPr>
      <w:r w:rsidRPr="00535BD9">
        <w:rPr>
          <w:rFonts w:ascii="Times New Roman" w:hAnsi="Times New Roman" w:cs="Times New Roman"/>
          <w:b/>
          <w:szCs w:val="24"/>
        </w:rPr>
        <w:t>2. Một giải thuật CF mới dựa trên mạng Bayesian</w:t>
      </w:r>
    </w:p>
    <w:p w:rsidR="00D21978"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 xml:space="preserve">Ý tưởng chính của CF mô thức (model-based CF) là xác lập một mô hình suy diễn tối ưu có thể đáp ứng yêu cầu khuyến nghị theo thời gian thực. Bên cạnh đó, CF mô thức cũng giải quyết các vấn đề quan trọng như </w:t>
      </w:r>
      <w:r w:rsidRPr="00535BD9">
        <w:rPr>
          <w:rFonts w:ascii="Times New Roman" w:hAnsi="Times New Roman" w:cs="Times New Roman"/>
          <w:i/>
          <w:sz w:val="20"/>
          <w:szCs w:val="20"/>
        </w:rPr>
        <w:t xml:space="preserve">ma trận thưa </w:t>
      </w:r>
      <w:r w:rsidRPr="00535BD9">
        <w:rPr>
          <w:rFonts w:ascii="Times New Roman" w:hAnsi="Times New Roman" w:cs="Times New Roman"/>
          <w:sz w:val="20"/>
          <w:szCs w:val="20"/>
        </w:rPr>
        <w:t xml:space="preserve">và </w:t>
      </w:r>
      <w:r w:rsidRPr="00535BD9">
        <w:rPr>
          <w:rFonts w:ascii="Times New Roman" w:hAnsi="Times New Roman" w:cs="Times New Roman"/>
          <w:i/>
          <w:sz w:val="20"/>
          <w:szCs w:val="20"/>
        </w:rPr>
        <w:t>cừu đen</w:t>
      </w:r>
      <w:r w:rsidRPr="00535BD9">
        <w:rPr>
          <w:rFonts w:ascii="Times New Roman" w:hAnsi="Times New Roman" w:cs="Times New Roman"/>
          <w:sz w:val="20"/>
          <w:szCs w:val="20"/>
        </w:rPr>
        <w:t xml:space="preserve">. Chúng tôi đề nghị một giải thuật CF mô thức mới dựa trên suy diễn mạng Bayesian [3] nhằm đạt độ chính xác cao và giải quyết vấn đề ma trận thưa. Nhìn chung giải thuật đề xuất tập trung vào xây dựng mạng Bayesian từ ma trận đánh giá. Mỗi nút trong mạng đại diện một mặt hàng và mỗi cạnh biểu diễn mối quan hệ phụ </w:t>
      </w:r>
      <w:r w:rsidRPr="00535BD9">
        <w:rPr>
          <w:rFonts w:ascii="Times New Roman" w:hAnsi="Times New Roman" w:cs="Times New Roman"/>
          <w:sz w:val="20"/>
          <w:szCs w:val="20"/>
        </w:rPr>
        <w:lastRenderedPageBreak/>
        <w:t>thuộc giữa hai nút. Bất cứ khi nào yêu cầu khuyến nghị xảy ra, cơ chế suy diễn của mạng Bayesian sẽ quyết định mặt hàng nào cần tư vấn cho người dùng, dựa theo xác suất hậu nghiệm (posterior probabilities) của mặt hàng đó. Xác suất này càng lớn, khả năng người dùng mua mặt hàng càng cao và do đó, mặt hàng này có tần suất mua cao và nên khuyến nghị nó với người dùng. Do xây dựng mạng Bayesian từ ma trận đầy đủ (complete matrix) dễ dàng và hiệu quả hơn từ ma trận thưa, chúng tôi thay thế những giá trị bị thiếu (missing values) trong ma trận thưa bằng các giá trị ước lượng (estimated value) nhằm biến ma trận thưa thành ma trận đầy đủ. Kỹ thuật ước lượng giá trị bị thiếu, sẽ thảo luận sau.</w:t>
      </w:r>
      <w:r>
        <w:rPr>
          <w:rFonts w:ascii="Times New Roman" w:hAnsi="Times New Roman" w:cs="Times New Roman"/>
          <w:sz w:val="20"/>
          <w:szCs w:val="20"/>
        </w:rPr>
        <w:t xml:space="preserve"> </w:t>
      </w:r>
      <w:r w:rsidRPr="00535BD9">
        <w:rPr>
          <w:rFonts w:ascii="Times New Roman" w:hAnsi="Times New Roman" w:cs="Times New Roman"/>
          <w:sz w:val="20"/>
          <w:szCs w:val="20"/>
        </w:rPr>
        <w:t xml:space="preserve">Giải thuật </w:t>
      </w:r>
      <w:r>
        <w:rPr>
          <w:rFonts w:ascii="Times New Roman" w:hAnsi="Times New Roman" w:cs="Times New Roman"/>
          <w:sz w:val="20"/>
          <w:szCs w:val="20"/>
        </w:rPr>
        <w:t>đề xuất</w:t>
      </w:r>
      <w:r w:rsidRPr="00535BD9">
        <w:rPr>
          <w:rFonts w:ascii="Times New Roman" w:hAnsi="Times New Roman" w:cs="Times New Roman"/>
          <w:sz w:val="20"/>
          <w:szCs w:val="20"/>
        </w:rPr>
        <w:t xml:space="preserve"> gồm 4 bước:</w:t>
      </w:r>
    </w:p>
    <w:p w:rsidR="00D21978" w:rsidRPr="007A28BB" w:rsidRDefault="00D21978" w:rsidP="00D21978">
      <w:pPr>
        <w:pStyle w:val="ListParagraph"/>
        <w:numPr>
          <w:ilvl w:val="0"/>
          <w:numId w:val="17"/>
        </w:numPr>
        <w:jc w:val="both"/>
        <w:rPr>
          <w:rFonts w:ascii="Times New Roman" w:hAnsi="Times New Roman" w:cs="Times New Roman"/>
          <w:sz w:val="20"/>
          <w:szCs w:val="20"/>
        </w:rPr>
      </w:pPr>
      <w:r w:rsidRPr="007A28BB">
        <w:rPr>
          <w:rFonts w:ascii="Times New Roman" w:hAnsi="Times New Roman" w:cs="Times New Roman"/>
          <w:sz w:val="20"/>
          <w:szCs w:val="20"/>
        </w:rPr>
        <w:t>Chuyển vị ma trận người dùng (user-based matrix) thành ma trận mặt hàng (item-based matrix).</w:t>
      </w:r>
    </w:p>
    <w:p w:rsidR="00D21978" w:rsidRPr="007A28BB" w:rsidRDefault="00D21978" w:rsidP="00D21978">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Điền </w:t>
      </w:r>
      <w:r w:rsidRPr="007A28BB">
        <w:rPr>
          <w:rFonts w:ascii="Times New Roman" w:hAnsi="Times New Roman" w:cs="Times New Roman"/>
          <w:sz w:val="20"/>
          <w:szCs w:val="20"/>
        </w:rPr>
        <w:t>những giá trị bị thiếu trong ma trận mặt hàng.</w:t>
      </w:r>
    </w:p>
    <w:p w:rsidR="00D21978" w:rsidRPr="007A28BB" w:rsidRDefault="00D21978" w:rsidP="00D21978">
      <w:pPr>
        <w:pStyle w:val="ListParagraph"/>
        <w:numPr>
          <w:ilvl w:val="0"/>
          <w:numId w:val="17"/>
        </w:numPr>
        <w:jc w:val="both"/>
        <w:rPr>
          <w:rFonts w:ascii="Times New Roman" w:hAnsi="Times New Roman" w:cs="Times New Roman"/>
          <w:sz w:val="20"/>
          <w:szCs w:val="20"/>
        </w:rPr>
      </w:pPr>
      <w:r w:rsidRPr="007A28BB">
        <w:rPr>
          <w:rFonts w:ascii="Times New Roman" w:hAnsi="Times New Roman" w:cs="Times New Roman"/>
          <w:sz w:val="20"/>
          <w:szCs w:val="20"/>
        </w:rPr>
        <w:t>Xây dựng mạng Bayesian từ ma trận mặt hàng.</w:t>
      </w:r>
    </w:p>
    <w:p w:rsidR="00D21978" w:rsidRPr="007A28BB" w:rsidRDefault="00D21978" w:rsidP="00D21978">
      <w:pPr>
        <w:pStyle w:val="ListParagraph"/>
        <w:numPr>
          <w:ilvl w:val="0"/>
          <w:numId w:val="17"/>
        </w:numPr>
        <w:jc w:val="both"/>
        <w:rPr>
          <w:rFonts w:ascii="Times New Roman" w:hAnsi="Times New Roman" w:cs="Times New Roman"/>
          <w:sz w:val="20"/>
          <w:szCs w:val="20"/>
        </w:rPr>
      </w:pPr>
      <w:r w:rsidRPr="007A28BB">
        <w:rPr>
          <w:rFonts w:ascii="Times New Roman" w:hAnsi="Times New Roman" w:cs="Times New Roman"/>
          <w:sz w:val="20"/>
          <w:szCs w:val="20"/>
        </w:rPr>
        <w:t>Thực hiện thao tác khuyến nghị.</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 xml:space="preserve">Bước </w:t>
      </w:r>
      <w:r w:rsidRPr="00684B30">
        <w:rPr>
          <w:rFonts w:ascii="Times New Roman" w:hAnsi="Times New Roman" w:cs="Times New Roman"/>
          <w:i/>
          <w:sz w:val="20"/>
          <w:szCs w:val="20"/>
        </w:rPr>
        <w:t>1</w:t>
      </w:r>
      <w:r>
        <w:rPr>
          <w:rFonts w:ascii="Times New Roman" w:hAnsi="Times New Roman" w:cs="Times New Roman"/>
          <w:sz w:val="20"/>
          <w:szCs w:val="20"/>
        </w:rPr>
        <w:t xml:space="preserve">, </w:t>
      </w:r>
      <w:r w:rsidRPr="00684B30">
        <w:rPr>
          <w:rFonts w:ascii="Times New Roman" w:hAnsi="Times New Roman" w:cs="Times New Roman"/>
          <w:i/>
          <w:sz w:val="20"/>
          <w:szCs w:val="20"/>
        </w:rPr>
        <w:t>2</w:t>
      </w:r>
      <w:r>
        <w:rPr>
          <w:rFonts w:ascii="Times New Roman" w:hAnsi="Times New Roman" w:cs="Times New Roman"/>
          <w:sz w:val="20"/>
          <w:szCs w:val="20"/>
        </w:rPr>
        <w:t xml:space="preserve"> và </w:t>
      </w:r>
      <w:r w:rsidRPr="00684B30">
        <w:rPr>
          <w:rFonts w:ascii="Times New Roman" w:hAnsi="Times New Roman" w:cs="Times New Roman"/>
          <w:i/>
          <w:sz w:val="20"/>
          <w:szCs w:val="20"/>
        </w:rPr>
        <w:t>3</w:t>
      </w:r>
      <w:r>
        <w:rPr>
          <w:rFonts w:ascii="Times New Roman" w:hAnsi="Times New Roman" w:cs="Times New Roman"/>
          <w:sz w:val="20"/>
          <w:szCs w:val="20"/>
        </w:rPr>
        <w:t xml:space="preserve"> được thực hiện ngoại tuyến nên không ảnh hưởng đến khả năng đáp ứng thời gian thực của tiến trình khuyến nghị trong bước </w:t>
      </w:r>
      <w:r w:rsidRPr="00684B30">
        <w:rPr>
          <w:rFonts w:ascii="Times New Roman" w:hAnsi="Times New Roman" w:cs="Times New Roman"/>
          <w:i/>
          <w:sz w:val="20"/>
          <w:szCs w:val="20"/>
        </w:rPr>
        <w:t>4</w:t>
      </w:r>
      <w:r>
        <w:rPr>
          <w:rFonts w:ascii="Times New Roman" w:hAnsi="Times New Roman" w:cs="Times New Roman"/>
          <w:sz w:val="20"/>
          <w:szCs w:val="20"/>
        </w:rPr>
        <w:t>.</w:t>
      </w:r>
    </w:p>
    <w:p w:rsidR="00D21978" w:rsidRPr="00686703" w:rsidRDefault="00D21978" w:rsidP="00D21978">
      <w:pPr>
        <w:jc w:val="both"/>
        <w:rPr>
          <w:rFonts w:ascii="Times New Roman" w:hAnsi="Times New Roman" w:cs="Times New Roman"/>
          <w:b/>
          <w:sz w:val="20"/>
          <w:szCs w:val="20"/>
        </w:rPr>
      </w:pPr>
      <w:r w:rsidRPr="00686703">
        <w:rPr>
          <w:rFonts w:ascii="Times New Roman" w:hAnsi="Times New Roman" w:cs="Times New Roman"/>
          <w:b/>
          <w:sz w:val="20"/>
          <w:szCs w:val="20"/>
        </w:rPr>
        <w:t>2.1. Chuyển vị ma trận người dùng thành ma trận mặt hàng</w:t>
      </w:r>
    </w:p>
    <w:tbl>
      <w:tblPr>
        <w:tblStyle w:val="TableGrid"/>
        <w:tblpPr w:leftFromText="180" w:rightFromText="180" w:vertAnchor="text" w:horzAnchor="margin" w:tblpY="100"/>
        <w:tblOverlap w:val="never"/>
        <w:tblW w:w="0" w:type="auto"/>
        <w:tblLook w:val="01E0"/>
      </w:tblPr>
      <w:tblGrid>
        <w:gridCol w:w="626"/>
        <w:gridCol w:w="726"/>
        <w:gridCol w:w="726"/>
        <w:gridCol w:w="726"/>
      </w:tblGrid>
      <w:tr w:rsidR="00D21978" w:rsidRPr="00B13C7F" w:rsidTr="00281323">
        <w:tc>
          <w:tcPr>
            <w:tcW w:w="626" w:type="dxa"/>
          </w:tcPr>
          <w:p w:rsidR="00D21978" w:rsidRPr="00B13C7F" w:rsidRDefault="00D21978" w:rsidP="00281323">
            <w:pPr>
              <w:jc w:val="center"/>
            </w:pPr>
          </w:p>
        </w:tc>
        <w:tc>
          <w:tcPr>
            <w:tcW w:w="0" w:type="auto"/>
          </w:tcPr>
          <w:p w:rsidR="00D21978" w:rsidRPr="00B13C7F" w:rsidRDefault="00D21978" w:rsidP="00281323">
            <w:pPr>
              <w:jc w:val="center"/>
              <w:rPr>
                <w:i/>
                <w:vertAlign w:val="subscript"/>
              </w:rPr>
            </w:pPr>
            <w:r w:rsidRPr="00B13C7F">
              <w:rPr>
                <w:i/>
              </w:rPr>
              <w:t>item</w:t>
            </w:r>
            <w:r w:rsidRPr="00B13C7F">
              <w:rPr>
                <w:i/>
                <w:vertAlign w:val="subscript"/>
              </w:rPr>
              <w:t>1</w:t>
            </w:r>
          </w:p>
        </w:tc>
        <w:tc>
          <w:tcPr>
            <w:tcW w:w="0" w:type="auto"/>
          </w:tcPr>
          <w:p w:rsidR="00D21978" w:rsidRPr="00B13C7F" w:rsidRDefault="00D21978" w:rsidP="00281323">
            <w:pPr>
              <w:jc w:val="center"/>
              <w:rPr>
                <w:i/>
                <w:vertAlign w:val="subscript"/>
              </w:rPr>
            </w:pPr>
            <w:r w:rsidRPr="00B13C7F">
              <w:rPr>
                <w:i/>
              </w:rPr>
              <w:t>item</w:t>
            </w:r>
            <w:r w:rsidRPr="00B13C7F">
              <w:rPr>
                <w:i/>
                <w:vertAlign w:val="subscript"/>
              </w:rPr>
              <w:t>2</w:t>
            </w:r>
          </w:p>
        </w:tc>
        <w:tc>
          <w:tcPr>
            <w:tcW w:w="0" w:type="auto"/>
          </w:tcPr>
          <w:p w:rsidR="00D21978" w:rsidRPr="00B13C7F" w:rsidRDefault="00D21978" w:rsidP="00281323">
            <w:pPr>
              <w:jc w:val="center"/>
              <w:rPr>
                <w:i/>
                <w:vertAlign w:val="subscript"/>
              </w:rPr>
            </w:pPr>
            <w:r w:rsidRPr="00B13C7F">
              <w:rPr>
                <w:i/>
              </w:rPr>
              <w:t>item</w:t>
            </w:r>
            <w:r w:rsidRPr="00B13C7F">
              <w:rPr>
                <w:i/>
                <w:vertAlign w:val="subscript"/>
              </w:rPr>
              <w:t>3</w:t>
            </w:r>
          </w:p>
        </w:tc>
      </w:tr>
      <w:tr w:rsidR="00D21978" w:rsidRPr="00B13C7F" w:rsidTr="00281323">
        <w:tc>
          <w:tcPr>
            <w:tcW w:w="626" w:type="dxa"/>
          </w:tcPr>
          <w:p w:rsidR="00D21978" w:rsidRPr="00B13C7F" w:rsidRDefault="00D21978" w:rsidP="00281323">
            <w:pPr>
              <w:jc w:val="center"/>
              <w:rPr>
                <w:i/>
                <w:vertAlign w:val="subscript"/>
              </w:rPr>
            </w:pPr>
            <w:r w:rsidRPr="00B13C7F">
              <w:rPr>
                <w:i/>
              </w:rPr>
              <w:t>user</w:t>
            </w:r>
            <w:r w:rsidRPr="00B13C7F">
              <w:rPr>
                <w:i/>
                <w:vertAlign w:val="subscript"/>
              </w:rPr>
              <w:t>1</w:t>
            </w:r>
          </w:p>
        </w:tc>
        <w:tc>
          <w:tcPr>
            <w:tcW w:w="0" w:type="auto"/>
          </w:tcPr>
          <w:p w:rsidR="00D21978" w:rsidRPr="00B13C7F" w:rsidRDefault="00D21978" w:rsidP="00281323">
            <w:r w:rsidRPr="00B13C7F">
              <w:t>r</w:t>
            </w:r>
            <w:r w:rsidRPr="00B13C7F">
              <w:rPr>
                <w:vertAlign w:val="subscript"/>
              </w:rPr>
              <w:t>11</w:t>
            </w:r>
            <w:r w:rsidRPr="00B13C7F">
              <w:t xml:space="preserve"> = 1</w:t>
            </w:r>
          </w:p>
        </w:tc>
        <w:tc>
          <w:tcPr>
            <w:tcW w:w="0" w:type="auto"/>
          </w:tcPr>
          <w:p w:rsidR="00D21978" w:rsidRPr="00B13C7F" w:rsidRDefault="00D21978" w:rsidP="00281323">
            <w:r w:rsidRPr="00B13C7F">
              <w:t>r</w:t>
            </w:r>
            <w:r w:rsidRPr="00B13C7F">
              <w:rPr>
                <w:vertAlign w:val="subscript"/>
              </w:rPr>
              <w:t>12</w:t>
            </w:r>
            <w:r w:rsidRPr="00B13C7F">
              <w:t xml:space="preserve"> = 3</w:t>
            </w:r>
          </w:p>
        </w:tc>
        <w:tc>
          <w:tcPr>
            <w:tcW w:w="0" w:type="auto"/>
          </w:tcPr>
          <w:p w:rsidR="00D21978" w:rsidRPr="00B13C7F" w:rsidRDefault="00D21978" w:rsidP="00281323">
            <w:r w:rsidRPr="00B13C7F">
              <w:t>r</w:t>
            </w:r>
            <w:r w:rsidRPr="00B13C7F">
              <w:rPr>
                <w:vertAlign w:val="subscript"/>
              </w:rPr>
              <w:t>13</w:t>
            </w:r>
            <w:r w:rsidRPr="00B13C7F">
              <w:t xml:space="preserve"> = </w:t>
            </w:r>
            <w:r w:rsidRPr="00B13C7F">
              <w:rPr>
                <w:b/>
              </w:rPr>
              <w:t>?</w:t>
            </w:r>
          </w:p>
        </w:tc>
      </w:tr>
      <w:tr w:rsidR="00D21978" w:rsidRPr="00B13C7F" w:rsidTr="00281323">
        <w:tc>
          <w:tcPr>
            <w:tcW w:w="626" w:type="dxa"/>
          </w:tcPr>
          <w:p w:rsidR="00D21978" w:rsidRPr="00B13C7F" w:rsidRDefault="00D21978" w:rsidP="00281323">
            <w:pPr>
              <w:jc w:val="center"/>
              <w:rPr>
                <w:i/>
                <w:vertAlign w:val="subscript"/>
              </w:rPr>
            </w:pPr>
            <w:r w:rsidRPr="00B13C7F">
              <w:rPr>
                <w:i/>
              </w:rPr>
              <w:t>user</w:t>
            </w:r>
            <w:r w:rsidRPr="00B13C7F">
              <w:rPr>
                <w:i/>
                <w:vertAlign w:val="subscript"/>
              </w:rPr>
              <w:t>2</w:t>
            </w:r>
          </w:p>
        </w:tc>
        <w:tc>
          <w:tcPr>
            <w:tcW w:w="0" w:type="auto"/>
          </w:tcPr>
          <w:p w:rsidR="00D21978" w:rsidRPr="00B13C7F" w:rsidRDefault="00D21978" w:rsidP="00281323">
            <w:r w:rsidRPr="00B13C7F">
              <w:t>r</w:t>
            </w:r>
            <w:r w:rsidRPr="00B13C7F">
              <w:rPr>
                <w:vertAlign w:val="subscript"/>
              </w:rPr>
              <w:t>21</w:t>
            </w:r>
            <w:r w:rsidRPr="00B13C7F">
              <w:t xml:space="preserve"> = 3</w:t>
            </w:r>
          </w:p>
        </w:tc>
        <w:tc>
          <w:tcPr>
            <w:tcW w:w="0" w:type="auto"/>
          </w:tcPr>
          <w:p w:rsidR="00D21978" w:rsidRPr="00B13C7F" w:rsidRDefault="00D21978" w:rsidP="00281323">
            <w:r w:rsidRPr="00B13C7F">
              <w:t>r</w:t>
            </w:r>
            <w:r w:rsidRPr="00B13C7F">
              <w:rPr>
                <w:vertAlign w:val="subscript"/>
              </w:rPr>
              <w:t>22</w:t>
            </w:r>
            <w:r w:rsidRPr="00B13C7F">
              <w:t xml:space="preserve"> = </w:t>
            </w:r>
            <w:r w:rsidRPr="00B13C7F">
              <w:rPr>
                <w:b/>
              </w:rPr>
              <w:t>?</w:t>
            </w:r>
          </w:p>
        </w:tc>
        <w:tc>
          <w:tcPr>
            <w:tcW w:w="0" w:type="auto"/>
          </w:tcPr>
          <w:p w:rsidR="00D21978" w:rsidRPr="00B13C7F" w:rsidRDefault="00D21978" w:rsidP="00281323">
            <w:r w:rsidRPr="00B13C7F">
              <w:t>r</w:t>
            </w:r>
            <w:r w:rsidRPr="00B13C7F">
              <w:rPr>
                <w:vertAlign w:val="subscript"/>
              </w:rPr>
              <w:t>23</w:t>
            </w:r>
            <w:r w:rsidRPr="00B13C7F">
              <w:t xml:space="preserve"> = 5</w:t>
            </w:r>
          </w:p>
        </w:tc>
      </w:tr>
      <w:tr w:rsidR="00D21978" w:rsidRPr="00B13C7F" w:rsidTr="00281323">
        <w:tc>
          <w:tcPr>
            <w:tcW w:w="626" w:type="dxa"/>
          </w:tcPr>
          <w:p w:rsidR="00D21978" w:rsidRPr="00B13C7F" w:rsidRDefault="00D21978" w:rsidP="00281323">
            <w:pPr>
              <w:jc w:val="center"/>
              <w:rPr>
                <w:i/>
                <w:vertAlign w:val="subscript"/>
              </w:rPr>
            </w:pPr>
            <w:r w:rsidRPr="00B13C7F">
              <w:rPr>
                <w:i/>
              </w:rPr>
              <w:t>user</w:t>
            </w:r>
            <w:r w:rsidRPr="00B13C7F">
              <w:rPr>
                <w:i/>
                <w:vertAlign w:val="subscript"/>
              </w:rPr>
              <w:t>3</w:t>
            </w:r>
          </w:p>
        </w:tc>
        <w:tc>
          <w:tcPr>
            <w:tcW w:w="0" w:type="auto"/>
          </w:tcPr>
          <w:p w:rsidR="00D21978" w:rsidRPr="00B13C7F" w:rsidRDefault="00D21978" w:rsidP="00281323">
            <w:r w:rsidRPr="00B13C7F">
              <w:t>r</w:t>
            </w:r>
            <w:r w:rsidRPr="00B13C7F">
              <w:rPr>
                <w:vertAlign w:val="subscript"/>
              </w:rPr>
              <w:t>31</w:t>
            </w:r>
            <w:r w:rsidRPr="00B13C7F">
              <w:t xml:space="preserve"> = 4</w:t>
            </w:r>
          </w:p>
        </w:tc>
        <w:tc>
          <w:tcPr>
            <w:tcW w:w="0" w:type="auto"/>
          </w:tcPr>
          <w:p w:rsidR="00D21978" w:rsidRPr="00B13C7F" w:rsidRDefault="00D21978" w:rsidP="00281323">
            <w:r w:rsidRPr="00B13C7F">
              <w:t>r</w:t>
            </w:r>
            <w:r w:rsidRPr="00B13C7F">
              <w:rPr>
                <w:vertAlign w:val="subscript"/>
              </w:rPr>
              <w:t>32</w:t>
            </w:r>
            <w:r w:rsidRPr="00B13C7F">
              <w:t xml:space="preserve"> = 2</w:t>
            </w:r>
          </w:p>
        </w:tc>
        <w:tc>
          <w:tcPr>
            <w:tcW w:w="0" w:type="auto"/>
          </w:tcPr>
          <w:p w:rsidR="00D21978" w:rsidRPr="00B13C7F" w:rsidRDefault="00D21978" w:rsidP="00281323">
            <w:r w:rsidRPr="00B13C7F">
              <w:t>r</w:t>
            </w:r>
            <w:r w:rsidRPr="00B13C7F">
              <w:rPr>
                <w:vertAlign w:val="subscript"/>
              </w:rPr>
              <w:t>33</w:t>
            </w:r>
            <w:r w:rsidRPr="00B13C7F">
              <w:t xml:space="preserve"> = 1</w:t>
            </w:r>
          </w:p>
        </w:tc>
      </w:tr>
      <w:tr w:rsidR="00D21978" w:rsidRPr="00B13C7F" w:rsidTr="00281323">
        <w:tc>
          <w:tcPr>
            <w:tcW w:w="626" w:type="dxa"/>
            <w:tcBorders>
              <w:bottom w:val="single" w:sz="4" w:space="0" w:color="auto"/>
            </w:tcBorders>
          </w:tcPr>
          <w:p w:rsidR="00D21978" w:rsidRPr="00B13C7F" w:rsidRDefault="00D21978" w:rsidP="00281323">
            <w:pPr>
              <w:jc w:val="center"/>
              <w:rPr>
                <w:i/>
              </w:rPr>
            </w:pPr>
            <w:r w:rsidRPr="00B13C7F">
              <w:rPr>
                <w:i/>
              </w:rPr>
              <w:t>user</w:t>
            </w:r>
            <w:r w:rsidRPr="00B13C7F">
              <w:rPr>
                <w:i/>
                <w:vertAlign w:val="subscript"/>
              </w:rPr>
              <w:t>4</w:t>
            </w:r>
          </w:p>
        </w:tc>
        <w:tc>
          <w:tcPr>
            <w:tcW w:w="0" w:type="auto"/>
            <w:tcBorders>
              <w:bottom w:val="single" w:sz="4" w:space="0" w:color="auto"/>
            </w:tcBorders>
          </w:tcPr>
          <w:p w:rsidR="00D21978" w:rsidRPr="00B13C7F" w:rsidRDefault="00D21978" w:rsidP="00281323">
            <w:r w:rsidRPr="00B13C7F">
              <w:t>r</w:t>
            </w:r>
            <w:r w:rsidRPr="00B13C7F">
              <w:rPr>
                <w:vertAlign w:val="subscript"/>
              </w:rPr>
              <w:t>41</w:t>
            </w:r>
            <w:r w:rsidRPr="00B13C7F">
              <w:t xml:space="preserve"> = </w:t>
            </w:r>
            <w:r w:rsidRPr="00B13C7F">
              <w:rPr>
                <w:b/>
              </w:rPr>
              <w:t>?</w:t>
            </w:r>
          </w:p>
        </w:tc>
        <w:tc>
          <w:tcPr>
            <w:tcW w:w="0" w:type="auto"/>
            <w:tcBorders>
              <w:bottom w:val="single" w:sz="4" w:space="0" w:color="auto"/>
            </w:tcBorders>
          </w:tcPr>
          <w:p w:rsidR="00D21978" w:rsidRPr="00B13C7F" w:rsidRDefault="00D21978" w:rsidP="00281323">
            <w:r w:rsidRPr="00B13C7F">
              <w:t>r</w:t>
            </w:r>
            <w:r w:rsidRPr="00B13C7F">
              <w:rPr>
                <w:vertAlign w:val="subscript"/>
              </w:rPr>
              <w:t>42</w:t>
            </w:r>
            <w:r w:rsidRPr="00B13C7F">
              <w:t xml:space="preserve"> = </w:t>
            </w:r>
            <w:r w:rsidRPr="00B13C7F">
              <w:rPr>
                <w:b/>
              </w:rPr>
              <w:t>?</w:t>
            </w:r>
          </w:p>
        </w:tc>
        <w:tc>
          <w:tcPr>
            <w:tcW w:w="0" w:type="auto"/>
            <w:tcBorders>
              <w:bottom w:val="single" w:sz="4" w:space="0" w:color="auto"/>
            </w:tcBorders>
          </w:tcPr>
          <w:p w:rsidR="00D21978" w:rsidRPr="00B13C7F" w:rsidRDefault="00D21978" w:rsidP="00281323">
            <w:r w:rsidRPr="00B13C7F">
              <w:t>r</w:t>
            </w:r>
            <w:r w:rsidRPr="00B13C7F">
              <w:rPr>
                <w:vertAlign w:val="subscript"/>
              </w:rPr>
              <w:t>43</w:t>
            </w:r>
            <w:r w:rsidRPr="00B13C7F">
              <w:t xml:space="preserve"> = 3</w:t>
            </w:r>
          </w:p>
        </w:tc>
      </w:tr>
    </w:tbl>
    <w:tbl>
      <w:tblPr>
        <w:tblStyle w:val="TableGrid"/>
        <w:tblpPr w:leftFromText="180" w:rightFromText="180" w:vertAnchor="text" w:horzAnchor="page" w:tblpX="5833" w:tblpY="99"/>
        <w:tblW w:w="0" w:type="auto"/>
        <w:tblLook w:val="01E0"/>
      </w:tblPr>
      <w:tblGrid>
        <w:gridCol w:w="626"/>
        <w:gridCol w:w="726"/>
        <w:gridCol w:w="726"/>
        <w:gridCol w:w="726"/>
        <w:gridCol w:w="904"/>
      </w:tblGrid>
      <w:tr w:rsidR="00D21978" w:rsidRPr="00B13C7F" w:rsidTr="00281323">
        <w:tc>
          <w:tcPr>
            <w:tcW w:w="626" w:type="dxa"/>
          </w:tcPr>
          <w:p w:rsidR="00D21978" w:rsidRPr="00B13C7F" w:rsidRDefault="00D21978" w:rsidP="00281323">
            <w:pPr>
              <w:jc w:val="center"/>
            </w:pPr>
            <w:r w:rsidRPr="00B13C7F">
              <w:t xml:space="preserve"> </w:t>
            </w:r>
          </w:p>
        </w:tc>
        <w:tc>
          <w:tcPr>
            <w:tcW w:w="0" w:type="auto"/>
          </w:tcPr>
          <w:p w:rsidR="00D21978" w:rsidRPr="00B13C7F" w:rsidRDefault="00D21978" w:rsidP="00281323">
            <w:pPr>
              <w:jc w:val="center"/>
              <w:rPr>
                <w:i/>
                <w:vertAlign w:val="subscript"/>
              </w:rPr>
            </w:pPr>
            <w:r w:rsidRPr="00B13C7F">
              <w:rPr>
                <w:i/>
              </w:rPr>
              <w:t>user</w:t>
            </w:r>
            <w:r w:rsidRPr="00B13C7F">
              <w:rPr>
                <w:i/>
                <w:vertAlign w:val="subscript"/>
              </w:rPr>
              <w:t>1</w:t>
            </w:r>
          </w:p>
        </w:tc>
        <w:tc>
          <w:tcPr>
            <w:tcW w:w="0" w:type="auto"/>
          </w:tcPr>
          <w:p w:rsidR="00D21978" w:rsidRPr="00B13C7F" w:rsidRDefault="00D21978" w:rsidP="00281323">
            <w:pPr>
              <w:jc w:val="center"/>
              <w:rPr>
                <w:i/>
                <w:vertAlign w:val="subscript"/>
              </w:rPr>
            </w:pPr>
            <w:r w:rsidRPr="00B13C7F">
              <w:rPr>
                <w:i/>
              </w:rPr>
              <w:t>user</w:t>
            </w:r>
            <w:r w:rsidRPr="00B13C7F">
              <w:rPr>
                <w:i/>
                <w:vertAlign w:val="subscript"/>
              </w:rPr>
              <w:t>2</w:t>
            </w:r>
          </w:p>
        </w:tc>
        <w:tc>
          <w:tcPr>
            <w:tcW w:w="0" w:type="auto"/>
          </w:tcPr>
          <w:p w:rsidR="00D21978" w:rsidRPr="00B13C7F" w:rsidRDefault="00D21978" w:rsidP="00281323">
            <w:pPr>
              <w:jc w:val="center"/>
              <w:rPr>
                <w:i/>
                <w:vertAlign w:val="subscript"/>
              </w:rPr>
            </w:pPr>
            <w:r w:rsidRPr="00B13C7F">
              <w:rPr>
                <w:i/>
              </w:rPr>
              <w:t>user</w:t>
            </w:r>
            <w:r w:rsidRPr="00B13C7F">
              <w:rPr>
                <w:i/>
                <w:vertAlign w:val="subscript"/>
              </w:rPr>
              <w:t>3</w:t>
            </w:r>
          </w:p>
        </w:tc>
        <w:tc>
          <w:tcPr>
            <w:tcW w:w="904" w:type="dxa"/>
          </w:tcPr>
          <w:p w:rsidR="00D21978" w:rsidRPr="00B13C7F" w:rsidRDefault="00D21978" w:rsidP="00281323">
            <w:pPr>
              <w:jc w:val="center"/>
              <w:rPr>
                <w:i/>
              </w:rPr>
            </w:pPr>
            <w:r w:rsidRPr="00B13C7F">
              <w:rPr>
                <w:i/>
              </w:rPr>
              <w:t>user</w:t>
            </w:r>
            <w:r w:rsidRPr="00B13C7F">
              <w:rPr>
                <w:i/>
                <w:vertAlign w:val="subscript"/>
              </w:rPr>
              <w:t>4</w:t>
            </w:r>
          </w:p>
        </w:tc>
      </w:tr>
      <w:tr w:rsidR="00D21978" w:rsidRPr="00B13C7F" w:rsidTr="00281323">
        <w:tc>
          <w:tcPr>
            <w:tcW w:w="626" w:type="dxa"/>
          </w:tcPr>
          <w:p w:rsidR="00D21978" w:rsidRPr="00B13C7F" w:rsidRDefault="00D21978" w:rsidP="00281323">
            <w:pPr>
              <w:jc w:val="center"/>
              <w:rPr>
                <w:i/>
                <w:vertAlign w:val="subscript"/>
              </w:rPr>
            </w:pPr>
            <w:r w:rsidRPr="00B13C7F">
              <w:rPr>
                <w:i/>
              </w:rPr>
              <w:t>item</w:t>
            </w:r>
            <w:r w:rsidRPr="00B13C7F">
              <w:rPr>
                <w:i/>
                <w:vertAlign w:val="subscript"/>
              </w:rPr>
              <w:t>1</w:t>
            </w:r>
          </w:p>
        </w:tc>
        <w:tc>
          <w:tcPr>
            <w:tcW w:w="0" w:type="auto"/>
          </w:tcPr>
          <w:p w:rsidR="00D21978" w:rsidRPr="00B13C7F" w:rsidRDefault="00D21978" w:rsidP="00281323">
            <w:r w:rsidRPr="00B13C7F">
              <w:t>r</w:t>
            </w:r>
            <w:r w:rsidRPr="00B13C7F">
              <w:rPr>
                <w:vertAlign w:val="subscript"/>
              </w:rPr>
              <w:t>11</w:t>
            </w:r>
            <w:r w:rsidRPr="00B13C7F">
              <w:t xml:space="preserve"> = 1</w:t>
            </w:r>
          </w:p>
        </w:tc>
        <w:tc>
          <w:tcPr>
            <w:tcW w:w="0" w:type="auto"/>
          </w:tcPr>
          <w:p w:rsidR="00D21978" w:rsidRPr="00B13C7F" w:rsidRDefault="00D21978" w:rsidP="00281323">
            <w:r w:rsidRPr="00B13C7F">
              <w:t>r</w:t>
            </w:r>
            <w:r w:rsidRPr="00B13C7F">
              <w:rPr>
                <w:vertAlign w:val="subscript"/>
              </w:rPr>
              <w:t>21</w:t>
            </w:r>
            <w:r w:rsidRPr="00B13C7F">
              <w:t xml:space="preserve"> = 3</w:t>
            </w:r>
          </w:p>
        </w:tc>
        <w:tc>
          <w:tcPr>
            <w:tcW w:w="0" w:type="auto"/>
          </w:tcPr>
          <w:p w:rsidR="00D21978" w:rsidRPr="00B13C7F" w:rsidRDefault="00D21978" w:rsidP="00281323">
            <w:r w:rsidRPr="00B13C7F">
              <w:t>r</w:t>
            </w:r>
            <w:r w:rsidRPr="00B13C7F">
              <w:rPr>
                <w:vertAlign w:val="subscript"/>
              </w:rPr>
              <w:t>31</w:t>
            </w:r>
            <w:r w:rsidRPr="00B13C7F">
              <w:t xml:space="preserve"> = 4</w:t>
            </w:r>
          </w:p>
        </w:tc>
        <w:tc>
          <w:tcPr>
            <w:tcW w:w="904" w:type="dxa"/>
          </w:tcPr>
          <w:p w:rsidR="00D21978" w:rsidRPr="00B13C7F" w:rsidRDefault="00D21978" w:rsidP="00281323">
            <w:r w:rsidRPr="00B13C7F">
              <w:t>r</w:t>
            </w:r>
            <w:r w:rsidRPr="00B13C7F">
              <w:rPr>
                <w:vertAlign w:val="subscript"/>
              </w:rPr>
              <w:t>41</w:t>
            </w:r>
            <w:r w:rsidRPr="00B13C7F">
              <w:t xml:space="preserve"> = </w:t>
            </w:r>
            <w:r w:rsidRPr="00B13C7F">
              <w:rPr>
                <w:b/>
              </w:rPr>
              <w:t>?</w:t>
            </w:r>
          </w:p>
        </w:tc>
      </w:tr>
      <w:tr w:rsidR="00D21978" w:rsidRPr="00B13C7F" w:rsidTr="00281323">
        <w:tc>
          <w:tcPr>
            <w:tcW w:w="626" w:type="dxa"/>
          </w:tcPr>
          <w:p w:rsidR="00D21978" w:rsidRPr="00B13C7F" w:rsidRDefault="00D21978" w:rsidP="00281323">
            <w:pPr>
              <w:jc w:val="center"/>
              <w:rPr>
                <w:i/>
                <w:vertAlign w:val="subscript"/>
              </w:rPr>
            </w:pPr>
            <w:r w:rsidRPr="00B13C7F">
              <w:rPr>
                <w:i/>
              </w:rPr>
              <w:t>item</w:t>
            </w:r>
            <w:r w:rsidRPr="00B13C7F">
              <w:rPr>
                <w:i/>
                <w:vertAlign w:val="subscript"/>
              </w:rPr>
              <w:t>2</w:t>
            </w:r>
          </w:p>
        </w:tc>
        <w:tc>
          <w:tcPr>
            <w:tcW w:w="0" w:type="auto"/>
          </w:tcPr>
          <w:p w:rsidR="00D21978" w:rsidRPr="00B13C7F" w:rsidRDefault="00D21978" w:rsidP="00281323">
            <w:r w:rsidRPr="00B13C7F">
              <w:t>r</w:t>
            </w:r>
            <w:r w:rsidRPr="00B13C7F">
              <w:rPr>
                <w:vertAlign w:val="subscript"/>
              </w:rPr>
              <w:t>12</w:t>
            </w:r>
            <w:r w:rsidRPr="00B13C7F">
              <w:t xml:space="preserve"> = 3</w:t>
            </w:r>
          </w:p>
        </w:tc>
        <w:tc>
          <w:tcPr>
            <w:tcW w:w="0" w:type="auto"/>
          </w:tcPr>
          <w:p w:rsidR="00D21978" w:rsidRPr="00B13C7F" w:rsidRDefault="00D21978" w:rsidP="00281323">
            <w:r w:rsidRPr="00B13C7F">
              <w:t>r</w:t>
            </w:r>
            <w:r w:rsidRPr="00B13C7F">
              <w:rPr>
                <w:vertAlign w:val="subscript"/>
              </w:rPr>
              <w:t>22</w:t>
            </w:r>
            <w:r w:rsidRPr="00B13C7F">
              <w:t xml:space="preserve"> = </w:t>
            </w:r>
            <w:r w:rsidRPr="00B13C7F">
              <w:rPr>
                <w:b/>
              </w:rPr>
              <w:t>?</w:t>
            </w:r>
          </w:p>
        </w:tc>
        <w:tc>
          <w:tcPr>
            <w:tcW w:w="0" w:type="auto"/>
          </w:tcPr>
          <w:p w:rsidR="00D21978" w:rsidRPr="00B13C7F" w:rsidRDefault="00D21978" w:rsidP="00281323">
            <w:r w:rsidRPr="00B13C7F">
              <w:t>r</w:t>
            </w:r>
            <w:r w:rsidRPr="00B13C7F">
              <w:rPr>
                <w:vertAlign w:val="subscript"/>
              </w:rPr>
              <w:t>32</w:t>
            </w:r>
            <w:r w:rsidRPr="00B13C7F">
              <w:t xml:space="preserve"> = 2</w:t>
            </w:r>
          </w:p>
        </w:tc>
        <w:tc>
          <w:tcPr>
            <w:tcW w:w="904" w:type="dxa"/>
          </w:tcPr>
          <w:p w:rsidR="00D21978" w:rsidRPr="00B13C7F" w:rsidRDefault="00D21978" w:rsidP="00281323">
            <w:r w:rsidRPr="00B13C7F">
              <w:t>r</w:t>
            </w:r>
            <w:r w:rsidRPr="00B13C7F">
              <w:rPr>
                <w:vertAlign w:val="subscript"/>
              </w:rPr>
              <w:t>42</w:t>
            </w:r>
            <w:r w:rsidRPr="00B13C7F">
              <w:t xml:space="preserve"> = </w:t>
            </w:r>
            <w:r w:rsidRPr="00B13C7F">
              <w:rPr>
                <w:b/>
              </w:rPr>
              <w:t>?</w:t>
            </w:r>
          </w:p>
        </w:tc>
      </w:tr>
      <w:tr w:rsidR="00D21978" w:rsidRPr="00B13C7F" w:rsidTr="00281323">
        <w:tc>
          <w:tcPr>
            <w:tcW w:w="626" w:type="dxa"/>
          </w:tcPr>
          <w:p w:rsidR="00D21978" w:rsidRPr="00B13C7F" w:rsidRDefault="00D21978" w:rsidP="00281323">
            <w:pPr>
              <w:jc w:val="center"/>
              <w:rPr>
                <w:i/>
                <w:vertAlign w:val="subscript"/>
              </w:rPr>
            </w:pPr>
            <w:r w:rsidRPr="00B13C7F">
              <w:rPr>
                <w:i/>
              </w:rPr>
              <w:t>item</w:t>
            </w:r>
            <w:r w:rsidRPr="00B13C7F">
              <w:rPr>
                <w:i/>
                <w:vertAlign w:val="subscript"/>
              </w:rPr>
              <w:t>3</w:t>
            </w:r>
          </w:p>
        </w:tc>
        <w:tc>
          <w:tcPr>
            <w:tcW w:w="0" w:type="auto"/>
          </w:tcPr>
          <w:p w:rsidR="00D21978" w:rsidRPr="00B13C7F" w:rsidRDefault="00D21978" w:rsidP="00281323">
            <w:r w:rsidRPr="00B13C7F">
              <w:t>r</w:t>
            </w:r>
            <w:r w:rsidRPr="00B13C7F">
              <w:rPr>
                <w:vertAlign w:val="subscript"/>
              </w:rPr>
              <w:t>13</w:t>
            </w:r>
            <w:r w:rsidRPr="00B13C7F">
              <w:t xml:space="preserve"> = </w:t>
            </w:r>
            <w:r w:rsidRPr="00B13C7F">
              <w:rPr>
                <w:b/>
              </w:rPr>
              <w:t>?</w:t>
            </w:r>
          </w:p>
        </w:tc>
        <w:tc>
          <w:tcPr>
            <w:tcW w:w="0" w:type="auto"/>
          </w:tcPr>
          <w:p w:rsidR="00D21978" w:rsidRPr="00B13C7F" w:rsidRDefault="00D21978" w:rsidP="00281323">
            <w:r w:rsidRPr="00B13C7F">
              <w:t>r</w:t>
            </w:r>
            <w:r w:rsidRPr="00B13C7F">
              <w:rPr>
                <w:vertAlign w:val="subscript"/>
              </w:rPr>
              <w:t>23</w:t>
            </w:r>
            <w:r w:rsidRPr="00B13C7F">
              <w:t xml:space="preserve"> = 5</w:t>
            </w:r>
          </w:p>
        </w:tc>
        <w:tc>
          <w:tcPr>
            <w:tcW w:w="0" w:type="auto"/>
          </w:tcPr>
          <w:p w:rsidR="00D21978" w:rsidRPr="00B13C7F" w:rsidRDefault="00D21978" w:rsidP="00281323">
            <w:r w:rsidRPr="00B13C7F">
              <w:t>r</w:t>
            </w:r>
            <w:r w:rsidRPr="00B13C7F">
              <w:rPr>
                <w:vertAlign w:val="subscript"/>
              </w:rPr>
              <w:t>33</w:t>
            </w:r>
            <w:r w:rsidRPr="00B13C7F">
              <w:t xml:space="preserve"> = 1</w:t>
            </w:r>
          </w:p>
        </w:tc>
        <w:tc>
          <w:tcPr>
            <w:tcW w:w="904" w:type="dxa"/>
          </w:tcPr>
          <w:p w:rsidR="00D21978" w:rsidRPr="00B13C7F" w:rsidRDefault="00D21978" w:rsidP="00281323">
            <w:r w:rsidRPr="00B13C7F">
              <w:t>r</w:t>
            </w:r>
            <w:r w:rsidRPr="00B13C7F">
              <w:rPr>
                <w:vertAlign w:val="subscript"/>
              </w:rPr>
              <w:t>43</w:t>
            </w:r>
            <w:r w:rsidRPr="00B13C7F">
              <w:t xml:space="preserve"> = 3</w:t>
            </w:r>
          </w:p>
        </w:tc>
      </w:tr>
    </w:tbl>
    <w:p w:rsidR="00D21978" w:rsidRPr="00B13C7F" w:rsidRDefault="00572A7D" w:rsidP="00D21978">
      <w:pPr>
        <w:jc w:val="both"/>
        <w:rPr>
          <w:rFonts w:ascii="Times New Roman" w:hAnsi="Times New Roman" w:cs="Times New Roman"/>
          <w:color w:val="000000"/>
          <w:sz w:val="20"/>
          <w:szCs w:val="20"/>
        </w:rPr>
      </w:pPr>
      <w:r w:rsidRPr="00572A7D">
        <w:rPr>
          <w:rFonts w:ascii="Times New Roman" w:hAnsi="Times New Roman" w:cs="Times New Roman"/>
          <w:b/>
          <w:noProof/>
          <w:color w:val="000000"/>
          <w:sz w:val="20"/>
          <w:szCs w:val="20"/>
        </w:rPr>
        <w:pict>
          <v:shape id="_x0000_s1086" type="#_x0000_t13" style="position:absolute;left:0;text-align:left;margin-left:7.45pt;margin-top:20.3pt;width:23.1pt;height:26.9pt;z-index:251694080;mso-wrap-style:none;mso-position-horizontal-relative:text;mso-position-vertical-relative:text;v-text-anchor:middle" fillcolor="#bbe0e3"/>
        </w:pict>
      </w:r>
      <w:r w:rsidR="00D21978" w:rsidRPr="00B13C7F">
        <w:rPr>
          <w:rFonts w:ascii="Times New Roman" w:hAnsi="Times New Roman" w:cs="Times New Roman"/>
          <w:color w:val="000000"/>
          <w:sz w:val="20"/>
          <w:szCs w:val="20"/>
        </w:rPr>
        <w:t xml:space="preserve">                             </w:t>
      </w:r>
    </w:p>
    <w:p w:rsidR="00D21978" w:rsidRPr="00535BD9" w:rsidRDefault="00D21978" w:rsidP="00D21978">
      <w:pPr>
        <w:jc w:val="center"/>
        <w:rPr>
          <w:rFonts w:ascii="Times New Roman" w:hAnsi="Times New Roman" w:cs="Times New Roman"/>
          <w:sz w:val="20"/>
          <w:szCs w:val="20"/>
        </w:rPr>
      </w:pPr>
      <w:r w:rsidRPr="00B13C7F">
        <w:rPr>
          <w:rFonts w:ascii="Times New Roman" w:hAnsi="Times New Roman" w:cs="Times New Roman"/>
          <w:color w:val="000000"/>
          <w:sz w:val="20"/>
          <w:szCs w:val="20"/>
        </w:rPr>
        <w:br w:type="textWrapping" w:clear="all"/>
      </w:r>
      <w:r w:rsidRPr="00535BD9">
        <w:rPr>
          <w:rFonts w:ascii="Times New Roman" w:hAnsi="Times New Roman" w:cs="Times New Roman"/>
          <w:b/>
          <w:sz w:val="20"/>
          <w:szCs w:val="20"/>
        </w:rPr>
        <w:t>Bảng 2</w:t>
      </w:r>
      <w:r>
        <w:rPr>
          <w:rFonts w:ascii="Times New Roman" w:hAnsi="Times New Roman" w:cs="Times New Roman"/>
          <w:b/>
          <w:sz w:val="20"/>
          <w:szCs w:val="20"/>
        </w:rPr>
        <w:t>.</w:t>
      </w:r>
      <w:r w:rsidRPr="00535BD9">
        <w:rPr>
          <w:rFonts w:ascii="Times New Roman" w:hAnsi="Times New Roman" w:cs="Times New Roman"/>
          <w:sz w:val="20"/>
          <w:szCs w:val="20"/>
        </w:rPr>
        <w:t xml:space="preserve"> Chuyển vị ma trận người dùng thành ma trận mặt hàng</w:t>
      </w:r>
    </w:p>
    <w:p w:rsidR="00D21978"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 xml:space="preserve">Ma trận người dùng là dạng ban đầu của ma trận đánh giá. Mỗi dòng trong ma trận người dùng là tập đánh giá của một người dùng cụ thể lên nhiều mặt hàng. Ngược lại, đối với ma trận mặt hàng, mỗi dòng là tập đánh giá từ nhiều người dùng lên một mặt hàng cụ thể. </w:t>
      </w:r>
      <w:r>
        <w:rPr>
          <w:rFonts w:ascii="Times New Roman" w:hAnsi="Times New Roman" w:cs="Times New Roman"/>
          <w:sz w:val="20"/>
          <w:szCs w:val="20"/>
        </w:rPr>
        <w:t>B</w:t>
      </w:r>
      <w:r w:rsidRPr="00535BD9">
        <w:rPr>
          <w:rFonts w:ascii="Times New Roman" w:hAnsi="Times New Roman" w:cs="Times New Roman"/>
          <w:sz w:val="20"/>
          <w:szCs w:val="20"/>
        </w:rPr>
        <w:t xml:space="preserve">ước này </w:t>
      </w:r>
      <w:r>
        <w:rPr>
          <w:rFonts w:ascii="Times New Roman" w:hAnsi="Times New Roman" w:cs="Times New Roman"/>
          <w:sz w:val="20"/>
          <w:szCs w:val="20"/>
        </w:rPr>
        <w:t>thực hiện việc chuyển vị từ m</w:t>
      </w:r>
      <w:r w:rsidRPr="00535BD9">
        <w:rPr>
          <w:rFonts w:ascii="Times New Roman" w:hAnsi="Times New Roman" w:cs="Times New Roman"/>
          <w:sz w:val="20"/>
          <w:szCs w:val="20"/>
        </w:rPr>
        <w:t xml:space="preserve">a trận người dùng thành ma trận mặt hàng. Đây là bước tiền xử lý, tuy đơn giản nhưng rất quan trọng do mạng Bayesian được cấu thành từ các nút mặt hàng. </w:t>
      </w:r>
      <w:r>
        <w:rPr>
          <w:rFonts w:ascii="Times New Roman" w:hAnsi="Times New Roman" w:cs="Times New Roman"/>
          <w:sz w:val="20"/>
          <w:szCs w:val="20"/>
        </w:rPr>
        <w:t xml:space="preserve">Do </w:t>
      </w:r>
      <w:r w:rsidRPr="00535BD9">
        <w:rPr>
          <w:rFonts w:ascii="Times New Roman" w:hAnsi="Times New Roman" w:cs="Times New Roman"/>
          <w:sz w:val="20"/>
          <w:szCs w:val="20"/>
        </w:rPr>
        <w:t>số lượng người dùng không giới hạn và gia tăng rất nhiều so với mặt hàng</w:t>
      </w:r>
      <w:r>
        <w:rPr>
          <w:rFonts w:ascii="Times New Roman" w:hAnsi="Times New Roman" w:cs="Times New Roman"/>
          <w:sz w:val="20"/>
          <w:szCs w:val="20"/>
        </w:rPr>
        <w:t xml:space="preserve"> trong</w:t>
      </w:r>
      <w:r w:rsidRPr="00535BD9">
        <w:rPr>
          <w:rFonts w:ascii="Times New Roman" w:hAnsi="Times New Roman" w:cs="Times New Roman"/>
          <w:sz w:val="20"/>
          <w:szCs w:val="20"/>
        </w:rPr>
        <w:t xml:space="preserve"> ứng dụng thực tế,</w:t>
      </w:r>
      <w:r>
        <w:rPr>
          <w:rFonts w:ascii="Times New Roman" w:hAnsi="Times New Roman" w:cs="Times New Roman"/>
          <w:sz w:val="20"/>
          <w:szCs w:val="20"/>
        </w:rPr>
        <w:t xml:space="preserve"> c</w:t>
      </w:r>
      <w:r w:rsidRPr="00535BD9">
        <w:rPr>
          <w:rFonts w:ascii="Times New Roman" w:hAnsi="Times New Roman" w:cs="Times New Roman"/>
          <w:sz w:val="20"/>
          <w:szCs w:val="20"/>
        </w:rPr>
        <w:t>húng ta sử dụng ma trận mặt hàng để giữ kích thước mạng Bayesian luôn nhỏ nhằm nhằm cải thiện tốc độ suy diễn đối với tác vụ khuyến nghị (xem bước 4).</w:t>
      </w:r>
      <w:r>
        <w:rPr>
          <w:rFonts w:ascii="Times New Roman" w:hAnsi="Times New Roman" w:cs="Times New Roman"/>
          <w:sz w:val="20"/>
          <w:szCs w:val="20"/>
        </w:rPr>
        <w:t xml:space="preserve"> Bảng 2 là một ví dụ chuyển vị từ m</w:t>
      </w:r>
      <w:r w:rsidRPr="00535BD9">
        <w:rPr>
          <w:rFonts w:ascii="Times New Roman" w:hAnsi="Times New Roman" w:cs="Times New Roman"/>
          <w:sz w:val="20"/>
          <w:szCs w:val="20"/>
        </w:rPr>
        <w:t>a trận người dùng thành ma trận mặt hàng.</w:t>
      </w:r>
    </w:p>
    <w:p w:rsidR="00D21978" w:rsidRPr="00CB3C32" w:rsidRDefault="00D21978" w:rsidP="00D21978">
      <w:pPr>
        <w:jc w:val="both"/>
        <w:rPr>
          <w:rFonts w:ascii="Times New Roman" w:hAnsi="Times New Roman" w:cs="Times New Roman"/>
          <w:b/>
          <w:sz w:val="20"/>
          <w:szCs w:val="20"/>
        </w:rPr>
      </w:pPr>
      <w:r w:rsidRPr="00CB3C32">
        <w:rPr>
          <w:rFonts w:ascii="Times New Roman" w:hAnsi="Times New Roman" w:cs="Times New Roman"/>
          <w:b/>
          <w:sz w:val="20"/>
          <w:szCs w:val="20"/>
        </w:rPr>
        <w:t>2.2. Điền những giá trị bị thiếu trong ma trận mặt hàng</w:t>
      </w:r>
    </w:p>
    <w:p w:rsidR="00D21978" w:rsidRPr="00535BD9"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Mạng Bayesian học từ ma trận đánh giá đầy đủ (complete rating matrix) có chất lượng tốt hơn học từ ma trận thưa. Cách đơn giản nhất để hoàn chỉnh dữ liệu không đầy đủ (incomplete data) là thay thế những giá trị bị thiếu bằng các giá trị trung bình (average values). Giá trị trung bình chính là ước lượng (estimate) của giá trị bị thiếu, hay còn gọi giá trị ước lượng. Tiến trình thay thế, còn được gọi tiến trình ước lượng, mang tính chất lặp (iterative) và chồng (overlap):</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Tiến trình thay thế được thực hiện qua nhiều lần lặp. Việc thay thế giá trị bị thiếu tại một lần lặp dựa trên những giá trị được ước lượng trong lần lặp trước đó.</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Giá trị ước lượng trước tiên được xác định như là trung bình (mean) vector người dùng (user vector). Nếu vector người dùng rỗng thì trung bình vector mặt hàng trở thành giá trị ước lượng.</w:t>
      </w:r>
    </w:p>
    <w:p w:rsidR="00D21978" w:rsidRPr="00535BD9"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 xml:space="preserve">Ví dụ, giả sử với ma trận mặt hàng trong bước </w:t>
      </w:r>
      <w:r w:rsidRPr="001C43A2">
        <w:rPr>
          <w:rFonts w:ascii="Times New Roman" w:hAnsi="Times New Roman" w:cs="Times New Roman"/>
          <w:i/>
          <w:sz w:val="20"/>
          <w:szCs w:val="20"/>
        </w:rPr>
        <w:t>1</w:t>
      </w:r>
      <w:r w:rsidRPr="00535BD9">
        <w:rPr>
          <w:rFonts w:ascii="Times New Roman" w:hAnsi="Times New Roman" w:cs="Times New Roman"/>
          <w:sz w:val="20"/>
          <w:szCs w:val="20"/>
        </w:rPr>
        <w:t xml:space="preserve">, </w:t>
      </w:r>
      <w:r w:rsidRPr="00535BD9">
        <w:rPr>
          <w:rFonts w:ascii="Times New Roman" w:hAnsi="Times New Roman" w:cs="Times New Roman"/>
          <w:i/>
          <w:sz w:val="20"/>
          <w:szCs w:val="20"/>
        </w:rPr>
        <w:t>r</w:t>
      </w:r>
      <w:r w:rsidRPr="00535BD9">
        <w:rPr>
          <w:rFonts w:ascii="Times New Roman" w:hAnsi="Times New Roman" w:cs="Times New Roman"/>
          <w:i/>
          <w:sz w:val="20"/>
          <w:szCs w:val="20"/>
          <w:vertAlign w:val="subscript"/>
        </w:rPr>
        <w:t>41</w:t>
      </w:r>
      <w:r w:rsidRPr="00535BD9">
        <w:rPr>
          <w:rFonts w:ascii="Times New Roman" w:hAnsi="Times New Roman" w:cs="Times New Roman"/>
          <w:sz w:val="20"/>
          <w:szCs w:val="20"/>
        </w:rPr>
        <w:t xml:space="preserve"> và </w:t>
      </w:r>
      <w:r w:rsidRPr="00535BD9">
        <w:rPr>
          <w:rFonts w:ascii="Times New Roman" w:hAnsi="Times New Roman" w:cs="Times New Roman"/>
          <w:i/>
          <w:sz w:val="20"/>
          <w:szCs w:val="20"/>
        </w:rPr>
        <w:t>r</w:t>
      </w:r>
      <w:r w:rsidRPr="00535BD9">
        <w:rPr>
          <w:rFonts w:ascii="Times New Roman" w:hAnsi="Times New Roman" w:cs="Times New Roman"/>
          <w:i/>
          <w:sz w:val="20"/>
          <w:szCs w:val="20"/>
          <w:vertAlign w:val="subscript"/>
        </w:rPr>
        <w:t>42</w:t>
      </w:r>
      <w:r w:rsidRPr="00535BD9">
        <w:rPr>
          <w:rFonts w:ascii="Times New Roman" w:hAnsi="Times New Roman" w:cs="Times New Roman"/>
          <w:sz w:val="20"/>
          <w:szCs w:val="20"/>
        </w:rPr>
        <w:t xml:space="preserve"> được thay thế như sau:</w:t>
      </w:r>
    </w:p>
    <w:p w:rsidR="00D21978" w:rsidRPr="00535BD9" w:rsidRDefault="00D21978" w:rsidP="00D21978">
      <w:pPr>
        <w:pStyle w:val="ListParagraph"/>
        <w:numPr>
          <w:ilvl w:val="0"/>
          <w:numId w:val="14"/>
        </w:numPr>
        <w:jc w:val="both"/>
        <w:rPr>
          <w:rFonts w:ascii="Times New Roman" w:hAnsi="Times New Roman" w:cs="Times New Roman"/>
          <w:i/>
          <w:sz w:val="20"/>
          <w:szCs w:val="20"/>
        </w:rPr>
      </w:pPr>
      <w:r w:rsidRPr="00535BD9">
        <w:rPr>
          <w:rFonts w:ascii="Times New Roman" w:hAnsi="Times New Roman" w:cs="Times New Roman"/>
          <w:i/>
          <w:sz w:val="20"/>
          <w:szCs w:val="20"/>
        </w:rPr>
        <w:t>r</w:t>
      </w:r>
      <w:r w:rsidRPr="00535BD9">
        <w:rPr>
          <w:rFonts w:ascii="Times New Roman" w:hAnsi="Times New Roman" w:cs="Times New Roman"/>
          <w:i/>
          <w:sz w:val="20"/>
          <w:szCs w:val="20"/>
          <w:vertAlign w:val="subscript"/>
        </w:rPr>
        <w:t>41</w:t>
      </w:r>
      <w:r w:rsidRPr="00535BD9">
        <w:rPr>
          <w:rFonts w:ascii="Times New Roman" w:hAnsi="Times New Roman" w:cs="Times New Roman"/>
          <w:i/>
          <w:sz w:val="20"/>
          <w:szCs w:val="20"/>
        </w:rPr>
        <w:t xml:space="preserve"> = r</w:t>
      </w:r>
      <w:r w:rsidRPr="00535BD9">
        <w:rPr>
          <w:rFonts w:ascii="Times New Roman" w:hAnsi="Times New Roman" w:cs="Times New Roman"/>
          <w:i/>
          <w:sz w:val="20"/>
          <w:szCs w:val="20"/>
          <w:vertAlign w:val="subscript"/>
        </w:rPr>
        <w:t>43</w:t>
      </w:r>
      <w:r w:rsidRPr="00535BD9">
        <w:rPr>
          <w:rFonts w:ascii="Times New Roman" w:hAnsi="Times New Roman" w:cs="Times New Roman"/>
          <w:i/>
          <w:sz w:val="20"/>
          <w:szCs w:val="20"/>
        </w:rPr>
        <w:t xml:space="preserve"> / 1 = 3</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i/>
          <w:sz w:val="20"/>
          <w:szCs w:val="20"/>
        </w:rPr>
        <w:t>r</w:t>
      </w:r>
      <w:r w:rsidRPr="00535BD9">
        <w:rPr>
          <w:rFonts w:ascii="Times New Roman" w:hAnsi="Times New Roman" w:cs="Times New Roman"/>
          <w:i/>
          <w:sz w:val="20"/>
          <w:szCs w:val="20"/>
          <w:vertAlign w:val="subscript"/>
        </w:rPr>
        <w:t>42</w:t>
      </w:r>
      <w:r w:rsidRPr="00535BD9">
        <w:rPr>
          <w:rFonts w:ascii="Times New Roman" w:hAnsi="Times New Roman" w:cs="Times New Roman"/>
          <w:i/>
          <w:sz w:val="20"/>
          <w:szCs w:val="20"/>
        </w:rPr>
        <w:t xml:space="preserve"> = </w:t>
      </w:r>
      <w:r w:rsidRPr="00535BD9">
        <w:rPr>
          <w:rFonts w:ascii="Times New Roman" w:hAnsi="Times New Roman" w:cs="Times New Roman"/>
          <w:sz w:val="20"/>
          <w:szCs w:val="20"/>
        </w:rPr>
        <w:t>(</w:t>
      </w:r>
      <w:r w:rsidRPr="00535BD9">
        <w:rPr>
          <w:rFonts w:ascii="Times New Roman" w:hAnsi="Times New Roman" w:cs="Times New Roman"/>
          <w:i/>
          <w:sz w:val="20"/>
          <w:szCs w:val="20"/>
        </w:rPr>
        <w:t>r</w:t>
      </w:r>
      <w:r w:rsidRPr="00535BD9">
        <w:rPr>
          <w:rFonts w:ascii="Times New Roman" w:hAnsi="Times New Roman" w:cs="Times New Roman"/>
          <w:i/>
          <w:sz w:val="20"/>
          <w:szCs w:val="20"/>
          <w:vertAlign w:val="subscript"/>
        </w:rPr>
        <w:t>41</w:t>
      </w:r>
      <w:r w:rsidRPr="00535BD9">
        <w:rPr>
          <w:rFonts w:ascii="Times New Roman" w:hAnsi="Times New Roman" w:cs="Times New Roman"/>
          <w:i/>
          <w:sz w:val="20"/>
          <w:szCs w:val="20"/>
        </w:rPr>
        <w:t xml:space="preserve"> + r</w:t>
      </w:r>
      <w:r w:rsidRPr="00535BD9">
        <w:rPr>
          <w:rFonts w:ascii="Times New Roman" w:hAnsi="Times New Roman" w:cs="Times New Roman"/>
          <w:i/>
          <w:sz w:val="20"/>
          <w:szCs w:val="20"/>
          <w:vertAlign w:val="subscript"/>
        </w:rPr>
        <w:t>43</w:t>
      </w:r>
      <w:r w:rsidRPr="00535BD9">
        <w:rPr>
          <w:rFonts w:ascii="Times New Roman" w:hAnsi="Times New Roman" w:cs="Times New Roman"/>
          <w:sz w:val="20"/>
          <w:szCs w:val="20"/>
        </w:rPr>
        <w:t>)</w:t>
      </w:r>
      <w:r w:rsidRPr="00535BD9">
        <w:rPr>
          <w:rFonts w:ascii="Times New Roman" w:hAnsi="Times New Roman" w:cs="Times New Roman"/>
          <w:i/>
          <w:sz w:val="20"/>
          <w:szCs w:val="20"/>
        </w:rPr>
        <w:t xml:space="preserve"> / 2 = </w:t>
      </w:r>
      <w:r w:rsidRPr="00535BD9">
        <w:rPr>
          <w:rFonts w:ascii="Times New Roman" w:hAnsi="Times New Roman" w:cs="Times New Roman"/>
          <w:sz w:val="20"/>
          <w:szCs w:val="20"/>
        </w:rPr>
        <w:t>(</w:t>
      </w:r>
      <w:r w:rsidRPr="00535BD9">
        <w:rPr>
          <w:rFonts w:ascii="Times New Roman" w:hAnsi="Times New Roman" w:cs="Times New Roman"/>
          <w:i/>
          <w:sz w:val="20"/>
          <w:szCs w:val="20"/>
        </w:rPr>
        <w:t>3 + 3</w:t>
      </w:r>
      <w:r w:rsidRPr="00535BD9">
        <w:rPr>
          <w:rFonts w:ascii="Times New Roman" w:hAnsi="Times New Roman" w:cs="Times New Roman"/>
          <w:sz w:val="20"/>
          <w:szCs w:val="20"/>
        </w:rPr>
        <w:t>)</w:t>
      </w:r>
      <w:r w:rsidRPr="00535BD9">
        <w:rPr>
          <w:rFonts w:ascii="Times New Roman" w:hAnsi="Times New Roman" w:cs="Times New Roman"/>
          <w:i/>
          <w:sz w:val="20"/>
          <w:szCs w:val="20"/>
        </w:rPr>
        <w:t xml:space="preserve"> / 2 = </w:t>
      </w:r>
      <w:r>
        <w:rPr>
          <w:rFonts w:ascii="Times New Roman" w:hAnsi="Times New Roman" w:cs="Times New Roman"/>
          <w:i/>
          <w:sz w:val="20"/>
          <w:szCs w:val="20"/>
        </w:rPr>
        <w:t>3</w:t>
      </w:r>
    </w:p>
    <w:p w:rsidR="00D21978" w:rsidRDefault="00D21978" w:rsidP="00D21978">
      <w:pPr>
        <w:jc w:val="both"/>
        <w:rPr>
          <w:rFonts w:ascii="Times New Roman" w:hAnsi="Times New Roman" w:cs="Times New Roman"/>
          <w:color w:val="000000"/>
          <w:sz w:val="20"/>
          <w:szCs w:val="20"/>
        </w:rPr>
      </w:pPr>
      <w:r w:rsidRPr="00535BD9">
        <w:rPr>
          <w:rFonts w:ascii="Times New Roman" w:hAnsi="Times New Roman" w:cs="Times New Roman"/>
          <w:sz w:val="20"/>
          <w:szCs w:val="20"/>
        </w:rPr>
        <w:lastRenderedPageBreak/>
        <w:t xml:space="preserve">Giá trị </w:t>
      </w:r>
      <w:r w:rsidRPr="00535BD9">
        <w:rPr>
          <w:rFonts w:ascii="Times New Roman" w:hAnsi="Times New Roman" w:cs="Times New Roman"/>
          <w:i/>
          <w:sz w:val="20"/>
          <w:szCs w:val="20"/>
        </w:rPr>
        <w:t>r</w:t>
      </w:r>
      <w:r w:rsidRPr="00535BD9">
        <w:rPr>
          <w:rFonts w:ascii="Times New Roman" w:hAnsi="Times New Roman" w:cs="Times New Roman"/>
          <w:i/>
          <w:sz w:val="20"/>
          <w:szCs w:val="20"/>
          <w:vertAlign w:val="subscript"/>
        </w:rPr>
        <w:t>42</w:t>
      </w:r>
      <w:r w:rsidRPr="00535BD9">
        <w:rPr>
          <w:rFonts w:ascii="Times New Roman" w:hAnsi="Times New Roman" w:cs="Times New Roman"/>
          <w:sz w:val="20"/>
          <w:szCs w:val="20"/>
        </w:rPr>
        <w:t xml:space="preserve"> được tính theo giá trị thay thế của </w:t>
      </w:r>
      <w:r w:rsidRPr="00535BD9">
        <w:rPr>
          <w:rFonts w:ascii="Times New Roman" w:hAnsi="Times New Roman" w:cs="Times New Roman"/>
          <w:i/>
          <w:sz w:val="20"/>
          <w:szCs w:val="20"/>
        </w:rPr>
        <w:t>r</w:t>
      </w:r>
      <w:r w:rsidRPr="00535BD9">
        <w:rPr>
          <w:rFonts w:ascii="Times New Roman" w:hAnsi="Times New Roman" w:cs="Times New Roman"/>
          <w:i/>
          <w:sz w:val="20"/>
          <w:szCs w:val="20"/>
          <w:vertAlign w:val="subscript"/>
        </w:rPr>
        <w:t>41</w:t>
      </w:r>
      <w:r w:rsidRPr="00535BD9">
        <w:rPr>
          <w:rFonts w:ascii="Times New Roman" w:hAnsi="Times New Roman" w:cs="Times New Roman"/>
          <w:sz w:val="20"/>
          <w:szCs w:val="20"/>
        </w:rPr>
        <w:t xml:space="preserve">, đây là kỹ thuật chồng (overlapping). Bằng cách khác, giá trị </w:t>
      </w:r>
      <w:r w:rsidRPr="00535BD9">
        <w:rPr>
          <w:rFonts w:ascii="Times New Roman" w:hAnsi="Times New Roman" w:cs="Times New Roman"/>
          <w:i/>
          <w:sz w:val="20"/>
          <w:szCs w:val="20"/>
        </w:rPr>
        <w:t>r</w:t>
      </w:r>
      <w:r w:rsidRPr="00535BD9">
        <w:rPr>
          <w:rFonts w:ascii="Times New Roman" w:hAnsi="Times New Roman" w:cs="Times New Roman"/>
          <w:i/>
          <w:sz w:val="20"/>
          <w:szCs w:val="20"/>
          <w:vertAlign w:val="subscript"/>
        </w:rPr>
        <w:t>42</w:t>
      </w:r>
      <w:r w:rsidRPr="00535BD9">
        <w:rPr>
          <w:rFonts w:ascii="Times New Roman" w:hAnsi="Times New Roman" w:cs="Times New Roman"/>
          <w:sz w:val="20"/>
          <w:szCs w:val="20"/>
        </w:rPr>
        <w:t xml:space="preserve"> có thể bằng với </w:t>
      </w:r>
      <w:r w:rsidRPr="00535BD9">
        <w:rPr>
          <w:rFonts w:ascii="Times New Roman" w:hAnsi="Times New Roman" w:cs="Times New Roman"/>
          <w:i/>
          <w:sz w:val="20"/>
          <w:szCs w:val="20"/>
        </w:rPr>
        <w:t>r</w:t>
      </w:r>
      <w:r w:rsidRPr="00535BD9">
        <w:rPr>
          <w:rFonts w:ascii="Times New Roman" w:hAnsi="Times New Roman" w:cs="Times New Roman"/>
          <w:i/>
          <w:sz w:val="20"/>
          <w:szCs w:val="20"/>
          <w:vertAlign w:val="subscript"/>
        </w:rPr>
        <w:t>41</w:t>
      </w:r>
      <w:r w:rsidRPr="00535BD9">
        <w:rPr>
          <w:rFonts w:ascii="Times New Roman" w:hAnsi="Times New Roman" w:cs="Times New Roman"/>
          <w:sz w:val="20"/>
          <w:szCs w:val="20"/>
        </w:rPr>
        <w:t xml:space="preserve">, cùng là trung bình (mean) của vector người dùng </w:t>
      </w:r>
      <w:r w:rsidRPr="00535BD9">
        <w:rPr>
          <w:rFonts w:ascii="Times New Roman" w:hAnsi="Times New Roman" w:cs="Times New Roman"/>
          <w:i/>
          <w:sz w:val="20"/>
          <w:szCs w:val="20"/>
        </w:rPr>
        <w:t>user</w:t>
      </w:r>
      <w:r w:rsidRPr="00535BD9">
        <w:rPr>
          <w:rFonts w:ascii="Times New Roman" w:hAnsi="Times New Roman" w:cs="Times New Roman"/>
          <w:i/>
          <w:sz w:val="20"/>
          <w:szCs w:val="20"/>
          <w:vertAlign w:val="subscript"/>
        </w:rPr>
        <w:t>4</w:t>
      </w:r>
      <w:r w:rsidRPr="00535BD9">
        <w:rPr>
          <w:rFonts w:ascii="Times New Roman" w:hAnsi="Times New Roman" w:cs="Times New Roman"/>
          <w:sz w:val="20"/>
          <w:szCs w:val="20"/>
        </w:rPr>
        <w:t xml:space="preserve">. Nếu vậy, giải thuật nhanh hơn do trung bình vector chỉ tính một lần. Tuy nhiên, kỹ thuật chồng hiệu quả và vững chắc hơn. Nếu vector </w:t>
      </w:r>
      <w:r w:rsidRPr="00535BD9">
        <w:rPr>
          <w:rFonts w:ascii="Times New Roman" w:hAnsi="Times New Roman" w:cs="Times New Roman"/>
          <w:i/>
          <w:sz w:val="20"/>
          <w:szCs w:val="20"/>
        </w:rPr>
        <w:t>user</w:t>
      </w:r>
      <w:r w:rsidRPr="00535BD9">
        <w:rPr>
          <w:rFonts w:ascii="Times New Roman" w:hAnsi="Times New Roman" w:cs="Times New Roman"/>
          <w:i/>
          <w:sz w:val="20"/>
          <w:szCs w:val="20"/>
          <w:vertAlign w:val="subscript"/>
        </w:rPr>
        <w:t>4</w:t>
      </w:r>
      <w:r w:rsidRPr="00535BD9">
        <w:rPr>
          <w:rFonts w:ascii="Times New Roman" w:hAnsi="Times New Roman" w:cs="Times New Roman"/>
          <w:sz w:val="20"/>
          <w:szCs w:val="20"/>
        </w:rPr>
        <w:t xml:space="preserve"> rỗng thì trung bình của nó không xác định nhưng tiến trình thay thế không gián đoạn. Theo đó, </w:t>
      </w:r>
      <w:r w:rsidRPr="00535BD9">
        <w:rPr>
          <w:rFonts w:ascii="Times New Roman" w:hAnsi="Times New Roman" w:cs="Times New Roman"/>
          <w:i/>
          <w:sz w:val="20"/>
          <w:szCs w:val="20"/>
        </w:rPr>
        <w:t>r</w:t>
      </w:r>
      <w:r w:rsidRPr="00535BD9">
        <w:rPr>
          <w:rFonts w:ascii="Times New Roman" w:hAnsi="Times New Roman" w:cs="Times New Roman"/>
          <w:i/>
          <w:sz w:val="20"/>
          <w:szCs w:val="20"/>
          <w:vertAlign w:val="subscript"/>
        </w:rPr>
        <w:t>42</w:t>
      </w:r>
      <w:r w:rsidRPr="00535BD9">
        <w:rPr>
          <w:rFonts w:ascii="Times New Roman" w:hAnsi="Times New Roman" w:cs="Times New Roman"/>
          <w:sz w:val="20"/>
          <w:szCs w:val="20"/>
        </w:rPr>
        <w:t xml:space="preserve"> được gán bằng trung bình (mean) của vector mặt hàng </w:t>
      </w:r>
      <w:r w:rsidRPr="00535BD9">
        <w:rPr>
          <w:rFonts w:ascii="Times New Roman" w:hAnsi="Times New Roman" w:cs="Times New Roman"/>
          <w:i/>
          <w:sz w:val="20"/>
          <w:szCs w:val="20"/>
        </w:rPr>
        <w:t>item</w:t>
      </w:r>
      <w:r w:rsidRPr="00535BD9">
        <w:rPr>
          <w:rFonts w:ascii="Times New Roman" w:hAnsi="Times New Roman" w:cs="Times New Roman"/>
          <w:i/>
          <w:sz w:val="20"/>
          <w:szCs w:val="20"/>
          <w:vertAlign w:val="subscript"/>
        </w:rPr>
        <w:t>2</w:t>
      </w:r>
      <w:r w:rsidRPr="00535BD9">
        <w:rPr>
          <w:rFonts w:ascii="Times New Roman" w:hAnsi="Times New Roman" w:cs="Times New Roman"/>
          <w:sz w:val="20"/>
          <w:szCs w:val="20"/>
        </w:rPr>
        <w:t xml:space="preserve">, ta có </w:t>
      </w:r>
      <w:r w:rsidRPr="00535BD9">
        <w:rPr>
          <w:rFonts w:ascii="Times New Roman" w:hAnsi="Times New Roman" w:cs="Times New Roman"/>
          <w:i/>
          <w:sz w:val="20"/>
          <w:szCs w:val="20"/>
        </w:rPr>
        <w:t>r</w:t>
      </w:r>
      <w:r w:rsidRPr="00535BD9">
        <w:rPr>
          <w:rFonts w:ascii="Times New Roman" w:hAnsi="Times New Roman" w:cs="Times New Roman"/>
          <w:i/>
          <w:sz w:val="20"/>
          <w:szCs w:val="20"/>
          <w:vertAlign w:val="subscript"/>
        </w:rPr>
        <w:t>42</w:t>
      </w:r>
      <w:r w:rsidRPr="00535BD9">
        <w:rPr>
          <w:rFonts w:ascii="Times New Roman" w:hAnsi="Times New Roman" w:cs="Times New Roman"/>
          <w:i/>
          <w:sz w:val="20"/>
          <w:szCs w:val="20"/>
        </w:rPr>
        <w:t xml:space="preserve"> = </w:t>
      </w:r>
      <w:r w:rsidRPr="00535BD9">
        <w:rPr>
          <w:rFonts w:ascii="Times New Roman" w:hAnsi="Times New Roman" w:cs="Times New Roman"/>
          <w:sz w:val="20"/>
          <w:szCs w:val="20"/>
        </w:rPr>
        <w:t>(</w:t>
      </w:r>
      <w:r w:rsidRPr="00535BD9">
        <w:rPr>
          <w:rFonts w:ascii="Times New Roman" w:hAnsi="Times New Roman" w:cs="Times New Roman"/>
          <w:i/>
          <w:sz w:val="20"/>
          <w:szCs w:val="20"/>
        </w:rPr>
        <w:t>r</w:t>
      </w:r>
      <w:r w:rsidRPr="00535BD9">
        <w:rPr>
          <w:rFonts w:ascii="Times New Roman" w:hAnsi="Times New Roman" w:cs="Times New Roman"/>
          <w:i/>
          <w:sz w:val="20"/>
          <w:szCs w:val="20"/>
          <w:vertAlign w:val="subscript"/>
        </w:rPr>
        <w:t>12</w:t>
      </w:r>
      <w:r w:rsidRPr="00535BD9">
        <w:rPr>
          <w:rFonts w:ascii="Times New Roman" w:hAnsi="Times New Roman" w:cs="Times New Roman"/>
          <w:i/>
          <w:sz w:val="20"/>
          <w:szCs w:val="20"/>
        </w:rPr>
        <w:t xml:space="preserve"> + r</w:t>
      </w:r>
      <w:r w:rsidRPr="00535BD9">
        <w:rPr>
          <w:rFonts w:ascii="Times New Roman" w:hAnsi="Times New Roman" w:cs="Times New Roman"/>
          <w:i/>
          <w:sz w:val="20"/>
          <w:szCs w:val="20"/>
          <w:vertAlign w:val="subscript"/>
        </w:rPr>
        <w:t>32</w:t>
      </w:r>
      <w:r w:rsidRPr="00535BD9">
        <w:rPr>
          <w:rFonts w:ascii="Times New Roman" w:hAnsi="Times New Roman" w:cs="Times New Roman"/>
          <w:sz w:val="20"/>
          <w:szCs w:val="20"/>
        </w:rPr>
        <w:t>)</w:t>
      </w:r>
      <w:r w:rsidRPr="00535BD9">
        <w:rPr>
          <w:rFonts w:ascii="Times New Roman" w:hAnsi="Times New Roman" w:cs="Times New Roman"/>
          <w:i/>
          <w:sz w:val="20"/>
          <w:szCs w:val="20"/>
        </w:rPr>
        <w:t xml:space="preserve"> / 2 = 2.5</w:t>
      </w:r>
      <w:r w:rsidRPr="00535BD9">
        <w:rPr>
          <w:rFonts w:ascii="Times New Roman" w:hAnsi="Times New Roman" w:cs="Times New Roman"/>
          <w:sz w:val="20"/>
          <w:szCs w:val="20"/>
        </w:rPr>
        <w:t>.</w:t>
      </w:r>
      <w:r>
        <w:rPr>
          <w:rFonts w:ascii="Times New Roman" w:hAnsi="Times New Roman" w:cs="Times New Roman"/>
          <w:sz w:val="20"/>
          <w:szCs w:val="20"/>
        </w:rPr>
        <w:t xml:space="preserve"> Những giá trị bị thiếu còn lại như </w:t>
      </w:r>
      <w:r w:rsidRPr="00855AD7">
        <w:rPr>
          <w:rFonts w:ascii="Times New Roman" w:hAnsi="Times New Roman" w:cs="Times New Roman"/>
          <w:i/>
          <w:color w:val="000000"/>
          <w:sz w:val="20"/>
          <w:szCs w:val="20"/>
        </w:rPr>
        <w:t>r</w:t>
      </w:r>
      <w:r w:rsidRPr="00855AD7">
        <w:rPr>
          <w:rFonts w:ascii="Times New Roman" w:hAnsi="Times New Roman" w:cs="Times New Roman"/>
          <w:i/>
          <w:color w:val="000000"/>
          <w:sz w:val="20"/>
          <w:szCs w:val="20"/>
          <w:vertAlign w:val="subscript"/>
        </w:rPr>
        <w:t>22</w:t>
      </w:r>
      <w:r>
        <w:rPr>
          <w:rFonts w:ascii="Times New Roman" w:hAnsi="Times New Roman" w:cs="Times New Roman"/>
          <w:color w:val="000000"/>
          <w:sz w:val="20"/>
          <w:szCs w:val="20"/>
        </w:rPr>
        <w:t xml:space="preserve">, </w:t>
      </w:r>
      <w:r w:rsidRPr="00855AD7">
        <w:rPr>
          <w:rFonts w:ascii="Times New Roman" w:hAnsi="Times New Roman" w:cs="Times New Roman"/>
          <w:i/>
          <w:color w:val="000000"/>
          <w:sz w:val="20"/>
          <w:szCs w:val="20"/>
        </w:rPr>
        <w:t>r</w:t>
      </w:r>
      <w:r w:rsidRPr="00855AD7">
        <w:rPr>
          <w:rFonts w:ascii="Times New Roman" w:hAnsi="Times New Roman" w:cs="Times New Roman"/>
          <w:i/>
          <w:color w:val="000000"/>
          <w:sz w:val="20"/>
          <w:szCs w:val="20"/>
          <w:vertAlign w:val="subscript"/>
        </w:rPr>
        <w:t>13</w:t>
      </w:r>
      <w:r>
        <w:rPr>
          <w:rFonts w:ascii="Times New Roman" w:hAnsi="Times New Roman" w:cs="Times New Roman"/>
          <w:color w:val="000000"/>
          <w:sz w:val="20"/>
          <w:szCs w:val="20"/>
        </w:rPr>
        <w:t xml:space="preserve"> được ước lượng như sau:</w:t>
      </w:r>
    </w:p>
    <w:p w:rsidR="00D21978" w:rsidRPr="00E87CC4" w:rsidRDefault="00D21978" w:rsidP="00D21978">
      <w:pPr>
        <w:pStyle w:val="ListParagraph"/>
        <w:numPr>
          <w:ilvl w:val="0"/>
          <w:numId w:val="12"/>
        </w:numPr>
        <w:jc w:val="both"/>
        <w:rPr>
          <w:rFonts w:ascii="Times New Roman" w:hAnsi="Times New Roman" w:cs="Times New Roman"/>
          <w:i/>
          <w:color w:val="000000"/>
          <w:sz w:val="20"/>
          <w:szCs w:val="20"/>
        </w:rPr>
      </w:pPr>
      <w:r w:rsidRPr="00E87CC4">
        <w:rPr>
          <w:rFonts w:ascii="Times New Roman" w:hAnsi="Times New Roman" w:cs="Times New Roman"/>
          <w:i/>
          <w:color w:val="000000"/>
          <w:sz w:val="20"/>
          <w:szCs w:val="20"/>
        </w:rPr>
        <w:t>r</w:t>
      </w:r>
      <w:r w:rsidRPr="00E87CC4">
        <w:rPr>
          <w:rFonts w:ascii="Times New Roman" w:hAnsi="Times New Roman" w:cs="Times New Roman"/>
          <w:i/>
          <w:color w:val="000000"/>
          <w:sz w:val="20"/>
          <w:szCs w:val="20"/>
          <w:vertAlign w:val="subscript"/>
        </w:rPr>
        <w:t>22</w:t>
      </w:r>
      <w:r w:rsidRPr="00E87CC4">
        <w:rPr>
          <w:rFonts w:ascii="Times New Roman" w:hAnsi="Times New Roman" w:cs="Times New Roman"/>
          <w:i/>
          <w:color w:val="000000"/>
          <w:sz w:val="20"/>
          <w:szCs w:val="20"/>
        </w:rPr>
        <w:t xml:space="preserve"> = </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r</w:t>
      </w:r>
      <w:r w:rsidRPr="00E87CC4">
        <w:rPr>
          <w:rFonts w:ascii="Times New Roman" w:hAnsi="Times New Roman" w:cs="Times New Roman"/>
          <w:i/>
          <w:color w:val="000000"/>
          <w:sz w:val="20"/>
          <w:szCs w:val="20"/>
          <w:vertAlign w:val="subscript"/>
        </w:rPr>
        <w:t>21</w:t>
      </w:r>
      <w:r w:rsidRPr="00E87CC4">
        <w:rPr>
          <w:rFonts w:ascii="Times New Roman" w:hAnsi="Times New Roman" w:cs="Times New Roman"/>
          <w:i/>
          <w:color w:val="000000"/>
          <w:sz w:val="20"/>
          <w:szCs w:val="20"/>
        </w:rPr>
        <w:t xml:space="preserve"> + r</w:t>
      </w:r>
      <w:r w:rsidRPr="00E87CC4">
        <w:rPr>
          <w:rFonts w:ascii="Times New Roman" w:hAnsi="Times New Roman" w:cs="Times New Roman"/>
          <w:i/>
          <w:color w:val="000000"/>
          <w:sz w:val="20"/>
          <w:szCs w:val="20"/>
          <w:vertAlign w:val="subscript"/>
        </w:rPr>
        <w:t>23</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 xml:space="preserve"> / 2 = </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3 + 5</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 xml:space="preserve"> / 2 = 4</w:t>
      </w:r>
    </w:p>
    <w:p w:rsidR="00D21978" w:rsidRPr="00E87CC4" w:rsidRDefault="00D21978" w:rsidP="00D21978">
      <w:pPr>
        <w:pStyle w:val="ListParagraph"/>
        <w:numPr>
          <w:ilvl w:val="0"/>
          <w:numId w:val="12"/>
        </w:numPr>
        <w:jc w:val="both"/>
        <w:rPr>
          <w:rFonts w:ascii="Times New Roman" w:hAnsi="Times New Roman" w:cs="Times New Roman"/>
          <w:i/>
          <w:color w:val="000000"/>
          <w:sz w:val="20"/>
          <w:szCs w:val="20"/>
        </w:rPr>
      </w:pPr>
      <w:r w:rsidRPr="00E87CC4">
        <w:rPr>
          <w:rFonts w:ascii="Times New Roman" w:hAnsi="Times New Roman" w:cs="Times New Roman"/>
          <w:i/>
          <w:color w:val="000000"/>
          <w:sz w:val="20"/>
          <w:szCs w:val="20"/>
        </w:rPr>
        <w:t>r</w:t>
      </w:r>
      <w:r w:rsidRPr="00E87CC4">
        <w:rPr>
          <w:rFonts w:ascii="Times New Roman" w:hAnsi="Times New Roman" w:cs="Times New Roman"/>
          <w:i/>
          <w:color w:val="000000"/>
          <w:sz w:val="20"/>
          <w:szCs w:val="20"/>
          <w:vertAlign w:val="subscript"/>
        </w:rPr>
        <w:t>13</w:t>
      </w:r>
      <w:r w:rsidRPr="00E87CC4">
        <w:rPr>
          <w:rFonts w:ascii="Times New Roman" w:hAnsi="Times New Roman" w:cs="Times New Roman"/>
          <w:i/>
          <w:color w:val="000000"/>
          <w:sz w:val="20"/>
          <w:szCs w:val="20"/>
        </w:rPr>
        <w:t xml:space="preserve"> = </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r</w:t>
      </w:r>
      <w:r w:rsidRPr="00E87CC4">
        <w:rPr>
          <w:rFonts w:ascii="Times New Roman" w:hAnsi="Times New Roman" w:cs="Times New Roman"/>
          <w:i/>
          <w:color w:val="000000"/>
          <w:sz w:val="20"/>
          <w:szCs w:val="20"/>
          <w:vertAlign w:val="subscript"/>
        </w:rPr>
        <w:t>11</w:t>
      </w:r>
      <w:r w:rsidRPr="00E87CC4">
        <w:rPr>
          <w:rFonts w:ascii="Times New Roman" w:hAnsi="Times New Roman" w:cs="Times New Roman"/>
          <w:i/>
          <w:color w:val="000000"/>
          <w:sz w:val="20"/>
          <w:szCs w:val="20"/>
        </w:rPr>
        <w:t xml:space="preserve"> + r</w:t>
      </w:r>
      <w:r w:rsidRPr="00E87CC4">
        <w:rPr>
          <w:rFonts w:ascii="Times New Roman" w:hAnsi="Times New Roman" w:cs="Times New Roman"/>
          <w:i/>
          <w:color w:val="000000"/>
          <w:sz w:val="20"/>
          <w:szCs w:val="20"/>
          <w:vertAlign w:val="subscript"/>
        </w:rPr>
        <w:t>12</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 xml:space="preserve"> / 2 = </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1 + 3</w:t>
      </w:r>
      <w:r w:rsidRPr="00661B85">
        <w:rPr>
          <w:rFonts w:ascii="Times New Roman" w:hAnsi="Times New Roman" w:cs="Times New Roman"/>
          <w:color w:val="000000"/>
          <w:sz w:val="20"/>
          <w:szCs w:val="20"/>
        </w:rPr>
        <w:t>)</w:t>
      </w:r>
      <w:r w:rsidRPr="00E87CC4">
        <w:rPr>
          <w:rFonts w:ascii="Times New Roman" w:hAnsi="Times New Roman" w:cs="Times New Roman"/>
          <w:i/>
          <w:color w:val="000000"/>
          <w:sz w:val="20"/>
          <w:szCs w:val="20"/>
        </w:rPr>
        <w:t xml:space="preserve"> / 2 = 2</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Theo đó, ma trận mặt hàng được ước lượng một cách đầy đủ</w:t>
      </w:r>
    </w:p>
    <w:tbl>
      <w:tblPr>
        <w:tblStyle w:val="TableGrid"/>
        <w:tblW w:w="0" w:type="auto"/>
        <w:jc w:val="center"/>
        <w:tblLook w:val="04A0"/>
      </w:tblPr>
      <w:tblGrid>
        <w:gridCol w:w="626"/>
        <w:gridCol w:w="626"/>
        <w:gridCol w:w="626"/>
        <w:gridCol w:w="626"/>
        <w:gridCol w:w="626"/>
      </w:tblGrid>
      <w:tr w:rsidR="00D21978" w:rsidTr="00281323">
        <w:trPr>
          <w:jc w:val="center"/>
        </w:trPr>
        <w:tc>
          <w:tcPr>
            <w:tcW w:w="0" w:type="auto"/>
          </w:tcPr>
          <w:p w:rsidR="00D21978" w:rsidRDefault="00D21978" w:rsidP="00281323">
            <w:pPr>
              <w:jc w:val="both"/>
              <w:rPr>
                <w:color w:val="000000"/>
              </w:rPr>
            </w:pPr>
          </w:p>
        </w:tc>
        <w:tc>
          <w:tcPr>
            <w:tcW w:w="0" w:type="auto"/>
          </w:tcPr>
          <w:p w:rsidR="00D21978" w:rsidRPr="00A31431" w:rsidRDefault="00D21978" w:rsidP="00281323">
            <w:pPr>
              <w:jc w:val="both"/>
              <w:rPr>
                <w:i/>
                <w:color w:val="000000"/>
              </w:rPr>
            </w:pPr>
            <w:r w:rsidRPr="00A31431">
              <w:rPr>
                <w:i/>
                <w:color w:val="000000"/>
              </w:rPr>
              <w:t>user</w:t>
            </w:r>
            <w:r w:rsidRPr="00A31431">
              <w:rPr>
                <w:i/>
                <w:color w:val="000000"/>
                <w:vertAlign w:val="subscript"/>
              </w:rPr>
              <w:t>1</w:t>
            </w:r>
          </w:p>
        </w:tc>
        <w:tc>
          <w:tcPr>
            <w:tcW w:w="0" w:type="auto"/>
          </w:tcPr>
          <w:p w:rsidR="00D21978" w:rsidRDefault="00D21978" w:rsidP="00281323">
            <w:pPr>
              <w:jc w:val="both"/>
              <w:rPr>
                <w:color w:val="000000"/>
              </w:rPr>
            </w:pPr>
            <w:r w:rsidRPr="00A31431">
              <w:rPr>
                <w:i/>
                <w:color w:val="000000"/>
              </w:rPr>
              <w:t>user</w:t>
            </w:r>
            <w:r>
              <w:rPr>
                <w:i/>
                <w:color w:val="000000"/>
                <w:vertAlign w:val="subscript"/>
              </w:rPr>
              <w:t>2</w:t>
            </w:r>
          </w:p>
        </w:tc>
        <w:tc>
          <w:tcPr>
            <w:tcW w:w="0" w:type="auto"/>
          </w:tcPr>
          <w:p w:rsidR="00D21978" w:rsidRDefault="00D21978" w:rsidP="00281323">
            <w:pPr>
              <w:jc w:val="both"/>
              <w:rPr>
                <w:color w:val="000000"/>
              </w:rPr>
            </w:pPr>
            <w:r w:rsidRPr="00A31431">
              <w:rPr>
                <w:i/>
                <w:color w:val="000000"/>
              </w:rPr>
              <w:t>user</w:t>
            </w:r>
            <w:r>
              <w:rPr>
                <w:i/>
                <w:color w:val="000000"/>
                <w:vertAlign w:val="subscript"/>
              </w:rPr>
              <w:t>3</w:t>
            </w:r>
          </w:p>
        </w:tc>
        <w:tc>
          <w:tcPr>
            <w:tcW w:w="0" w:type="auto"/>
          </w:tcPr>
          <w:p w:rsidR="00D21978" w:rsidRDefault="00D21978" w:rsidP="00281323">
            <w:pPr>
              <w:jc w:val="both"/>
              <w:rPr>
                <w:color w:val="000000"/>
              </w:rPr>
            </w:pPr>
            <w:r w:rsidRPr="00A31431">
              <w:rPr>
                <w:i/>
                <w:color w:val="000000"/>
              </w:rPr>
              <w:t>user</w:t>
            </w:r>
            <w:r>
              <w:rPr>
                <w:i/>
                <w:color w:val="000000"/>
                <w:vertAlign w:val="subscript"/>
              </w:rPr>
              <w:t>4</w:t>
            </w:r>
          </w:p>
        </w:tc>
      </w:tr>
      <w:tr w:rsidR="00D21978" w:rsidTr="00281323">
        <w:trPr>
          <w:jc w:val="center"/>
        </w:trPr>
        <w:tc>
          <w:tcPr>
            <w:tcW w:w="0" w:type="auto"/>
          </w:tcPr>
          <w:p w:rsidR="00D21978" w:rsidRPr="00752204" w:rsidRDefault="00D21978" w:rsidP="00281323">
            <w:pPr>
              <w:jc w:val="both"/>
              <w:rPr>
                <w:i/>
                <w:color w:val="000000"/>
              </w:rPr>
            </w:pPr>
            <w:r w:rsidRPr="00752204">
              <w:rPr>
                <w:i/>
                <w:color w:val="000000"/>
              </w:rPr>
              <w:t>item</w:t>
            </w:r>
            <w:r w:rsidRPr="00752204">
              <w:rPr>
                <w:i/>
                <w:color w:val="000000"/>
                <w:vertAlign w:val="subscript"/>
              </w:rPr>
              <w:t>1</w:t>
            </w:r>
          </w:p>
        </w:tc>
        <w:tc>
          <w:tcPr>
            <w:tcW w:w="0" w:type="auto"/>
          </w:tcPr>
          <w:p w:rsidR="00D21978" w:rsidRDefault="00D21978" w:rsidP="00281323">
            <w:pPr>
              <w:jc w:val="both"/>
              <w:rPr>
                <w:color w:val="000000"/>
              </w:rPr>
            </w:pPr>
            <w:r>
              <w:rPr>
                <w:color w:val="000000"/>
              </w:rPr>
              <w:t>1</w:t>
            </w:r>
          </w:p>
        </w:tc>
        <w:tc>
          <w:tcPr>
            <w:tcW w:w="0" w:type="auto"/>
          </w:tcPr>
          <w:p w:rsidR="00D21978" w:rsidRDefault="00D21978" w:rsidP="00281323">
            <w:pPr>
              <w:jc w:val="both"/>
              <w:rPr>
                <w:color w:val="000000"/>
              </w:rPr>
            </w:pPr>
            <w:r>
              <w:rPr>
                <w:color w:val="000000"/>
              </w:rPr>
              <w:t>3</w:t>
            </w:r>
          </w:p>
        </w:tc>
        <w:tc>
          <w:tcPr>
            <w:tcW w:w="0" w:type="auto"/>
          </w:tcPr>
          <w:p w:rsidR="00D21978" w:rsidRDefault="00D21978" w:rsidP="00281323">
            <w:pPr>
              <w:jc w:val="both"/>
              <w:rPr>
                <w:color w:val="000000"/>
              </w:rPr>
            </w:pPr>
            <w:r>
              <w:rPr>
                <w:color w:val="000000"/>
              </w:rPr>
              <w:t>4</w:t>
            </w:r>
          </w:p>
        </w:tc>
        <w:tc>
          <w:tcPr>
            <w:tcW w:w="0" w:type="auto"/>
          </w:tcPr>
          <w:p w:rsidR="00D21978" w:rsidRDefault="00D21978" w:rsidP="00281323">
            <w:pPr>
              <w:jc w:val="both"/>
              <w:rPr>
                <w:color w:val="000000"/>
              </w:rPr>
            </w:pPr>
            <w:r>
              <w:rPr>
                <w:color w:val="000000"/>
              </w:rPr>
              <w:t>3</w:t>
            </w:r>
          </w:p>
        </w:tc>
      </w:tr>
      <w:tr w:rsidR="00D21978" w:rsidTr="00281323">
        <w:trPr>
          <w:jc w:val="center"/>
        </w:trPr>
        <w:tc>
          <w:tcPr>
            <w:tcW w:w="0" w:type="auto"/>
          </w:tcPr>
          <w:p w:rsidR="00D21978" w:rsidRDefault="00D21978" w:rsidP="00281323">
            <w:pPr>
              <w:jc w:val="both"/>
              <w:rPr>
                <w:color w:val="000000"/>
              </w:rPr>
            </w:pPr>
            <w:r w:rsidRPr="00752204">
              <w:rPr>
                <w:i/>
                <w:color w:val="000000"/>
              </w:rPr>
              <w:t>item</w:t>
            </w:r>
            <w:r>
              <w:rPr>
                <w:i/>
                <w:color w:val="000000"/>
                <w:vertAlign w:val="subscript"/>
              </w:rPr>
              <w:t>2</w:t>
            </w:r>
          </w:p>
        </w:tc>
        <w:tc>
          <w:tcPr>
            <w:tcW w:w="0" w:type="auto"/>
          </w:tcPr>
          <w:p w:rsidR="00D21978" w:rsidRDefault="00D21978" w:rsidP="00281323">
            <w:pPr>
              <w:jc w:val="both"/>
              <w:rPr>
                <w:color w:val="000000"/>
              </w:rPr>
            </w:pPr>
            <w:r>
              <w:rPr>
                <w:color w:val="000000"/>
              </w:rPr>
              <w:t>3</w:t>
            </w:r>
          </w:p>
        </w:tc>
        <w:tc>
          <w:tcPr>
            <w:tcW w:w="0" w:type="auto"/>
          </w:tcPr>
          <w:p w:rsidR="00D21978" w:rsidRDefault="00D21978" w:rsidP="00281323">
            <w:pPr>
              <w:jc w:val="both"/>
              <w:rPr>
                <w:color w:val="000000"/>
              </w:rPr>
            </w:pPr>
            <w:r>
              <w:rPr>
                <w:color w:val="000000"/>
              </w:rPr>
              <w:t>4</w:t>
            </w:r>
          </w:p>
        </w:tc>
        <w:tc>
          <w:tcPr>
            <w:tcW w:w="0" w:type="auto"/>
          </w:tcPr>
          <w:p w:rsidR="00D21978" w:rsidRDefault="00D21978" w:rsidP="00281323">
            <w:pPr>
              <w:jc w:val="both"/>
              <w:rPr>
                <w:color w:val="000000"/>
              </w:rPr>
            </w:pPr>
            <w:r>
              <w:rPr>
                <w:color w:val="000000"/>
              </w:rPr>
              <w:t>2</w:t>
            </w:r>
          </w:p>
        </w:tc>
        <w:tc>
          <w:tcPr>
            <w:tcW w:w="0" w:type="auto"/>
          </w:tcPr>
          <w:p w:rsidR="00D21978" w:rsidRDefault="00D21978" w:rsidP="00281323">
            <w:pPr>
              <w:jc w:val="both"/>
              <w:rPr>
                <w:color w:val="000000"/>
              </w:rPr>
            </w:pPr>
            <w:r>
              <w:rPr>
                <w:color w:val="000000"/>
              </w:rPr>
              <w:t>3</w:t>
            </w:r>
          </w:p>
        </w:tc>
      </w:tr>
      <w:tr w:rsidR="00D21978" w:rsidTr="00281323">
        <w:trPr>
          <w:jc w:val="center"/>
        </w:trPr>
        <w:tc>
          <w:tcPr>
            <w:tcW w:w="0" w:type="auto"/>
          </w:tcPr>
          <w:p w:rsidR="00D21978" w:rsidRDefault="00D21978" w:rsidP="00281323">
            <w:pPr>
              <w:jc w:val="both"/>
              <w:rPr>
                <w:color w:val="000000"/>
              </w:rPr>
            </w:pPr>
            <w:r w:rsidRPr="00752204">
              <w:rPr>
                <w:i/>
                <w:color w:val="000000"/>
              </w:rPr>
              <w:t>item</w:t>
            </w:r>
            <w:r>
              <w:rPr>
                <w:i/>
                <w:color w:val="000000"/>
                <w:vertAlign w:val="subscript"/>
              </w:rPr>
              <w:t>3</w:t>
            </w:r>
          </w:p>
        </w:tc>
        <w:tc>
          <w:tcPr>
            <w:tcW w:w="0" w:type="auto"/>
          </w:tcPr>
          <w:p w:rsidR="00D21978" w:rsidRDefault="00D21978" w:rsidP="00281323">
            <w:pPr>
              <w:jc w:val="both"/>
              <w:rPr>
                <w:color w:val="000000"/>
              </w:rPr>
            </w:pPr>
            <w:r>
              <w:rPr>
                <w:color w:val="000000"/>
              </w:rPr>
              <w:t>2</w:t>
            </w:r>
          </w:p>
        </w:tc>
        <w:tc>
          <w:tcPr>
            <w:tcW w:w="0" w:type="auto"/>
          </w:tcPr>
          <w:p w:rsidR="00D21978" w:rsidRDefault="00D21978" w:rsidP="00281323">
            <w:pPr>
              <w:jc w:val="both"/>
              <w:rPr>
                <w:color w:val="000000"/>
              </w:rPr>
            </w:pPr>
            <w:r>
              <w:rPr>
                <w:color w:val="000000"/>
              </w:rPr>
              <w:t>5</w:t>
            </w:r>
          </w:p>
        </w:tc>
        <w:tc>
          <w:tcPr>
            <w:tcW w:w="0" w:type="auto"/>
          </w:tcPr>
          <w:p w:rsidR="00D21978" w:rsidRDefault="00D21978" w:rsidP="00281323">
            <w:pPr>
              <w:jc w:val="both"/>
              <w:rPr>
                <w:color w:val="000000"/>
              </w:rPr>
            </w:pPr>
            <w:r>
              <w:rPr>
                <w:color w:val="000000"/>
              </w:rPr>
              <w:t>1</w:t>
            </w:r>
          </w:p>
        </w:tc>
        <w:tc>
          <w:tcPr>
            <w:tcW w:w="0" w:type="auto"/>
          </w:tcPr>
          <w:p w:rsidR="00D21978" w:rsidRDefault="00D21978" w:rsidP="00281323">
            <w:pPr>
              <w:jc w:val="both"/>
              <w:rPr>
                <w:color w:val="000000"/>
              </w:rPr>
            </w:pPr>
            <w:r>
              <w:rPr>
                <w:color w:val="000000"/>
              </w:rPr>
              <w:t>3</w:t>
            </w:r>
          </w:p>
        </w:tc>
      </w:tr>
    </w:tbl>
    <w:p w:rsidR="00D21978" w:rsidRPr="00B13C7F" w:rsidRDefault="00D21978" w:rsidP="00D21978">
      <w:pPr>
        <w:jc w:val="center"/>
        <w:rPr>
          <w:rFonts w:ascii="Times New Roman" w:hAnsi="Times New Roman" w:cs="Times New Roman"/>
          <w:color w:val="000000"/>
          <w:sz w:val="20"/>
          <w:szCs w:val="20"/>
        </w:rPr>
      </w:pPr>
      <w:r>
        <w:rPr>
          <w:rFonts w:ascii="Times New Roman" w:hAnsi="Times New Roman" w:cs="Times New Roman"/>
          <w:b/>
          <w:color w:val="000000"/>
          <w:sz w:val="20"/>
          <w:szCs w:val="20"/>
        </w:rPr>
        <w:t xml:space="preserve">Bảng </w:t>
      </w:r>
      <w:r w:rsidRPr="0044002A">
        <w:rPr>
          <w:rFonts w:ascii="Times New Roman" w:hAnsi="Times New Roman" w:cs="Times New Roman"/>
          <w:b/>
          <w:color w:val="000000"/>
          <w:sz w:val="20"/>
          <w:szCs w:val="20"/>
        </w:rPr>
        <w:t>3.</w:t>
      </w:r>
      <w:r>
        <w:rPr>
          <w:rFonts w:ascii="Times New Roman" w:hAnsi="Times New Roman" w:cs="Times New Roman"/>
          <w:color w:val="000000"/>
          <w:sz w:val="20"/>
          <w:szCs w:val="20"/>
        </w:rPr>
        <w:t xml:space="preserve"> Ma trận mặt hàng đầy đủ</w:t>
      </w:r>
    </w:p>
    <w:p w:rsidR="00D21978" w:rsidRPr="00535BD9"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Kỹ thuật trung bình nhanh như không chính xác bởi vì các giá trị thay thế chưa phản ảnh đánh giá thật sự của người dùng trên một mặt hàng. Một cách tiếp cận khác để điền giá trị bị thiếu là áp dụng thuật toán cực đại hóa kỳ vọng (expectation maximization – EM). Thuật toán EM là tiến trình lặp nhằm ước lượng giá trị bị thiếu trong dữ liệu ẩn hay không đầy đủ. Mỗi lần lặp của giải thuật EM gồm 2 bước:</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Tại bước kỳ vọng (bước E): dữ liệu bị thiếu được ước lượng trên dữ liệu quan sát và giá trị ước lượng các tham số</w:t>
      </w:r>
      <w:r>
        <w:rPr>
          <w:rFonts w:ascii="Times New Roman" w:hAnsi="Times New Roman" w:cs="Times New Roman"/>
          <w:sz w:val="20"/>
          <w:szCs w:val="20"/>
        </w:rPr>
        <w:t xml:space="preserve"> thống kê</w:t>
      </w:r>
      <w:r w:rsidRPr="00535BD9">
        <w:rPr>
          <w:rFonts w:ascii="Times New Roman" w:hAnsi="Times New Roman" w:cs="Times New Roman"/>
          <w:sz w:val="20"/>
          <w:szCs w:val="20"/>
        </w:rPr>
        <w:t xml:space="preserve">. Tham số </w:t>
      </w:r>
      <w:r>
        <w:rPr>
          <w:rFonts w:ascii="Times New Roman" w:hAnsi="Times New Roman" w:cs="Times New Roman"/>
          <w:sz w:val="20"/>
          <w:szCs w:val="20"/>
        </w:rPr>
        <w:t xml:space="preserve">thống kê </w:t>
      </w:r>
      <w:r w:rsidRPr="00535BD9">
        <w:rPr>
          <w:rFonts w:ascii="Times New Roman" w:hAnsi="Times New Roman" w:cs="Times New Roman"/>
          <w:sz w:val="20"/>
          <w:szCs w:val="20"/>
        </w:rPr>
        <w:t xml:space="preserve">thường là </w:t>
      </w:r>
      <w:r>
        <w:rPr>
          <w:rFonts w:ascii="Times New Roman" w:hAnsi="Times New Roman" w:cs="Times New Roman"/>
          <w:sz w:val="20"/>
          <w:szCs w:val="20"/>
        </w:rPr>
        <w:t>kỳ vọng</w:t>
      </w:r>
      <w:r w:rsidRPr="00535BD9">
        <w:rPr>
          <w:rFonts w:ascii="Times New Roman" w:hAnsi="Times New Roman" w:cs="Times New Roman"/>
          <w:sz w:val="20"/>
          <w:szCs w:val="20"/>
        </w:rPr>
        <w:t xml:space="preserve"> và phương sai.</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 xml:space="preserve">Tại bước cực đại hóa (bước M): </w:t>
      </w:r>
      <w:r>
        <w:rPr>
          <w:rFonts w:ascii="Times New Roman" w:hAnsi="Times New Roman" w:cs="Times New Roman"/>
          <w:sz w:val="20"/>
          <w:szCs w:val="20"/>
        </w:rPr>
        <w:t xml:space="preserve">Tham số thống kê được ước lượng bằng cách cực đại hóa </w:t>
      </w:r>
      <w:r w:rsidRPr="00535BD9">
        <w:rPr>
          <w:rFonts w:ascii="Times New Roman" w:hAnsi="Times New Roman" w:cs="Times New Roman"/>
          <w:sz w:val="20"/>
          <w:szCs w:val="20"/>
        </w:rPr>
        <w:t>hàm khả năng với giả định rằng đã biết dữ liệu bị thiếu.</w:t>
      </w:r>
    </w:p>
    <w:p w:rsidR="00D21978" w:rsidRPr="00535BD9"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 xml:space="preserve">Giải thuật EM chính xác hơn giải thuật trung bình do thuật toán EM áp dụng mô hình thống kê </w:t>
      </w:r>
      <w:r>
        <w:rPr>
          <w:rFonts w:ascii="Times New Roman" w:hAnsi="Times New Roman" w:cs="Times New Roman"/>
          <w:sz w:val="20"/>
          <w:szCs w:val="20"/>
        </w:rPr>
        <w:t>vào</w:t>
      </w:r>
      <w:r w:rsidRPr="00535BD9">
        <w:rPr>
          <w:rFonts w:ascii="Times New Roman" w:hAnsi="Times New Roman" w:cs="Times New Roman"/>
          <w:sz w:val="20"/>
          <w:szCs w:val="20"/>
        </w:rPr>
        <w:t xml:space="preserve"> dữ liệu đánh giá nhằm ước lượng giá trị bị thiếu với một tiến trình lặp mà theo đó, tham số thống kê sau mỗi lần lặp được cải thiện.</w:t>
      </w:r>
    </w:p>
    <w:p w:rsidR="00D21978" w:rsidRPr="00260F9D" w:rsidRDefault="00D21978" w:rsidP="00D21978">
      <w:pPr>
        <w:jc w:val="both"/>
        <w:rPr>
          <w:rFonts w:ascii="Times New Roman" w:hAnsi="Times New Roman" w:cs="Times New Roman"/>
          <w:b/>
          <w:sz w:val="20"/>
          <w:szCs w:val="20"/>
        </w:rPr>
      </w:pPr>
      <w:r w:rsidRPr="00260F9D">
        <w:rPr>
          <w:rFonts w:ascii="Times New Roman" w:hAnsi="Times New Roman" w:cs="Times New Roman"/>
          <w:b/>
          <w:sz w:val="20"/>
          <w:szCs w:val="20"/>
        </w:rPr>
        <w:t>2.3. Xây dựng mạng Bayesian từ ma trận mặt hàng</w:t>
      </w:r>
    </w:p>
    <w:p w:rsidR="00D21978" w:rsidRPr="00535BD9"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Xây dựng mạng Bayesian từ ma trận mặt hàng đầy đủ được tạo ở bước 1 và 2. Mỗi nút trong mạng có năm giá trị {</w:t>
      </w:r>
      <w:r w:rsidRPr="00535BD9">
        <w:rPr>
          <w:rFonts w:ascii="Times New Roman" w:hAnsi="Times New Roman" w:cs="Times New Roman"/>
          <w:i/>
          <w:sz w:val="20"/>
          <w:szCs w:val="20"/>
        </w:rPr>
        <w:t>1, 2, 3, 4, 5</w:t>
      </w:r>
      <w:r w:rsidRPr="00535BD9">
        <w:rPr>
          <w:rFonts w:ascii="Times New Roman" w:hAnsi="Times New Roman" w:cs="Times New Roman"/>
          <w:sz w:val="20"/>
          <w:szCs w:val="20"/>
        </w:rPr>
        <w:t xml:space="preserve">} tương ứng với đánh giá người dùng: </w:t>
      </w:r>
      <w:r w:rsidRPr="00535BD9">
        <w:rPr>
          <w:rFonts w:ascii="Times New Roman" w:hAnsi="Times New Roman" w:cs="Times New Roman"/>
          <w:i/>
          <w:sz w:val="20"/>
          <w:szCs w:val="20"/>
        </w:rPr>
        <w:t>5-</w:t>
      </w:r>
      <w:r w:rsidRPr="00535BD9">
        <w:rPr>
          <w:rFonts w:ascii="Times New Roman" w:hAnsi="Times New Roman" w:cs="Times New Roman"/>
          <w:sz w:val="20"/>
          <w:szCs w:val="20"/>
        </w:rPr>
        <w:t xml:space="preserve">thích nhất và </w:t>
      </w:r>
      <w:r w:rsidRPr="00535BD9">
        <w:rPr>
          <w:rFonts w:ascii="Times New Roman" w:hAnsi="Times New Roman" w:cs="Times New Roman"/>
          <w:i/>
          <w:sz w:val="20"/>
          <w:szCs w:val="20"/>
        </w:rPr>
        <w:t>1-</w:t>
      </w:r>
      <w:r w:rsidRPr="00535BD9">
        <w:rPr>
          <w:rFonts w:ascii="Times New Roman" w:hAnsi="Times New Roman" w:cs="Times New Roman"/>
          <w:sz w:val="20"/>
          <w:szCs w:val="20"/>
        </w:rPr>
        <w:t>không thích nhất. Mỗi nút đi kèm một bảng xác suất điều kiện (conditional probability table – CPT) xác định những xác suất tiên nghiệm.</w:t>
      </w:r>
    </w:p>
    <w:p w:rsidR="00D21978" w:rsidRPr="00535BD9"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Mạng Bayesian được xây dựng bằng phương pháp máy học, có hai cách tiếp cận:</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 xml:space="preserve">Cách tiếp cận điểm tiêu chuẩn (scored-based): giả sử mỗi mạng Bayesian được gán một điểm theo tiêu chuẩn δ, mạng nào có điểm δ cao nhất là mạng tốt nhất. Tiêu chuẩn δ là xác suất hậu nghiệm </w:t>
      </w:r>
      <w:r>
        <w:rPr>
          <w:rFonts w:ascii="Times New Roman" w:hAnsi="Times New Roman" w:cs="Times New Roman"/>
          <w:sz w:val="20"/>
          <w:szCs w:val="20"/>
        </w:rPr>
        <w:t>trên</w:t>
      </w:r>
      <w:r w:rsidRPr="00535BD9">
        <w:rPr>
          <w:rFonts w:ascii="Times New Roman" w:hAnsi="Times New Roman" w:cs="Times New Roman"/>
          <w:sz w:val="20"/>
          <w:szCs w:val="20"/>
        </w:rPr>
        <w:t xml:space="preserve"> toàn mạng Bayesian với một bộ dữ liệu huấn luyện là ma trận mặt hàng.</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Cách tiếp cận dựa trên các ràng buộc (constraint-based): giả sử có một tập các ràng buộc (constraint), mạng Bayesian tốt nhất sẽ thỏa mãn tất cả các ràng buộc. Các ràng buộc được định nghĩa như các luật liên quan đến điều kiện Markov.</w:t>
      </w:r>
    </w:p>
    <w:p w:rsidR="00D21978"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 xml:space="preserve">Ý tưởng chính của các phương pháp máy học là tìm ra cấu trúc mạng Bayesian phù hợp nhất. Mỗi phương pháp có nhiều giải thuật không đề cập ở đây vì chúng vượt ra ngoài phạm vi bài báo. </w:t>
      </w:r>
      <w:r>
        <w:rPr>
          <w:rFonts w:ascii="Times New Roman" w:hAnsi="Times New Roman" w:cs="Times New Roman"/>
          <w:sz w:val="20"/>
          <w:szCs w:val="20"/>
        </w:rPr>
        <w:t>Nhìn chung</w:t>
      </w:r>
      <w:r w:rsidRPr="00535BD9">
        <w:rPr>
          <w:rFonts w:ascii="Times New Roman" w:hAnsi="Times New Roman" w:cs="Times New Roman"/>
          <w:sz w:val="20"/>
          <w:szCs w:val="20"/>
        </w:rPr>
        <w:t xml:space="preserve"> học mạng Bayesian quan trọng nhất trong giải thuật chúng tôi bởi vì cấu trúc mạng Bayesian ảnh hưởng lớn nhất đến kết quả khuyến nghị.</w:t>
      </w:r>
      <w:r>
        <w:rPr>
          <w:rFonts w:ascii="Times New Roman" w:hAnsi="Times New Roman" w:cs="Times New Roman"/>
          <w:sz w:val="20"/>
          <w:szCs w:val="20"/>
        </w:rPr>
        <w:t xml:space="preserve"> Bây giờ chúng ta có một ví dụ đơn giản cho việc học mạng Bayesian bằng cách áp dụng phương pháp điểm tiêu chuẩn vào ma trận mặt hàng đầy đủ (xem bảng 3). Để thuận tiện, chúng ta chuyển ma trận mặt hàng trong bảng 3 thành ma trận nhị phân với mỗi ô được gán </w:t>
      </w:r>
      <w:r w:rsidRPr="004A0CB2">
        <w:rPr>
          <w:rFonts w:ascii="Times New Roman" w:hAnsi="Times New Roman" w:cs="Times New Roman"/>
          <w:i/>
          <w:sz w:val="20"/>
          <w:szCs w:val="20"/>
        </w:rPr>
        <w:t>1</w:t>
      </w:r>
      <w:r>
        <w:rPr>
          <w:rFonts w:ascii="Times New Roman" w:hAnsi="Times New Roman" w:cs="Times New Roman"/>
          <w:sz w:val="20"/>
          <w:szCs w:val="20"/>
        </w:rPr>
        <w:t xml:space="preserve"> nếu giá trị đánh giá tương ứng lớn hơn hay bằng </w:t>
      </w:r>
      <w:r w:rsidRPr="004A0CB2">
        <w:rPr>
          <w:rFonts w:ascii="Times New Roman" w:hAnsi="Times New Roman" w:cs="Times New Roman"/>
          <w:i/>
          <w:sz w:val="20"/>
          <w:szCs w:val="20"/>
        </w:rPr>
        <w:t>3</w:t>
      </w:r>
      <w:r>
        <w:rPr>
          <w:rFonts w:ascii="Times New Roman" w:hAnsi="Times New Roman" w:cs="Times New Roman"/>
          <w:sz w:val="20"/>
          <w:szCs w:val="20"/>
        </w:rPr>
        <w:t>.</w:t>
      </w:r>
    </w:p>
    <w:tbl>
      <w:tblPr>
        <w:tblStyle w:val="TableGrid"/>
        <w:tblW w:w="0" w:type="auto"/>
        <w:jc w:val="center"/>
        <w:tblLook w:val="04A0"/>
      </w:tblPr>
      <w:tblGrid>
        <w:gridCol w:w="626"/>
        <w:gridCol w:w="626"/>
        <w:gridCol w:w="626"/>
        <w:gridCol w:w="626"/>
        <w:gridCol w:w="626"/>
      </w:tblGrid>
      <w:tr w:rsidR="00D21978" w:rsidTr="00281323">
        <w:trPr>
          <w:jc w:val="center"/>
        </w:trPr>
        <w:tc>
          <w:tcPr>
            <w:tcW w:w="0" w:type="auto"/>
          </w:tcPr>
          <w:p w:rsidR="00D21978" w:rsidRDefault="00D21978" w:rsidP="00281323">
            <w:pPr>
              <w:jc w:val="both"/>
              <w:rPr>
                <w:color w:val="000000"/>
              </w:rPr>
            </w:pPr>
          </w:p>
        </w:tc>
        <w:tc>
          <w:tcPr>
            <w:tcW w:w="0" w:type="auto"/>
          </w:tcPr>
          <w:p w:rsidR="00D21978" w:rsidRPr="00A31431" w:rsidRDefault="00D21978" w:rsidP="00281323">
            <w:pPr>
              <w:jc w:val="both"/>
              <w:rPr>
                <w:i/>
                <w:color w:val="000000"/>
              </w:rPr>
            </w:pPr>
            <w:r w:rsidRPr="00A31431">
              <w:rPr>
                <w:i/>
                <w:color w:val="000000"/>
              </w:rPr>
              <w:t>user</w:t>
            </w:r>
            <w:r w:rsidRPr="00A31431">
              <w:rPr>
                <w:i/>
                <w:color w:val="000000"/>
                <w:vertAlign w:val="subscript"/>
              </w:rPr>
              <w:t>1</w:t>
            </w:r>
          </w:p>
        </w:tc>
        <w:tc>
          <w:tcPr>
            <w:tcW w:w="0" w:type="auto"/>
          </w:tcPr>
          <w:p w:rsidR="00D21978" w:rsidRDefault="00D21978" w:rsidP="00281323">
            <w:pPr>
              <w:jc w:val="both"/>
              <w:rPr>
                <w:color w:val="000000"/>
              </w:rPr>
            </w:pPr>
            <w:r w:rsidRPr="00A31431">
              <w:rPr>
                <w:i/>
                <w:color w:val="000000"/>
              </w:rPr>
              <w:t>user</w:t>
            </w:r>
            <w:r>
              <w:rPr>
                <w:i/>
                <w:color w:val="000000"/>
                <w:vertAlign w:val="subscript"/>
              </w:rPr>
              <w:t>2</w:t>
            </w:r>
          </w:p>
        </w:tc>
        <w:tc>
          <w:tcPr>
            <w:tcW w:w="0" w:type="auto"/>
          </w:tcPr>
          <w:p w:rsidR="00D21978" w:rsidRDefault="00D21978" w:rsidP="00281323">
            <w:pPr>
              <w:jc w:val="both"/>
              <w:rPr>
                <w:color w:val="000000"/>
              </w:rPr>
            </w:pPr>
            <w:r w:rsidRPr="00A31431">
              <w:rPr>
                <w:i/>
                <w:color w:val="000000"/>
              </w:rPr>
              <w:t>user</w:t>
            </w:r>
            <w:r>
              <w:rPr>
                <w:i/>
                <w:color w:val="000000"/>
                <w:vertAlign w:val="subscript"/>
              </w:rPr>
              <w:t>3</w:t>
            </w:r>
          </w:p>
        </w:tc>
        <w:tc>
          <w:tcPr>
            <w:tcW w:w="0" w:type="auto"/>
          </w:tcPr>
          <w:p w:rsidR="00D21978" w:rsidRDefault="00D21978" w:rsidP="00281323">
            <w:pPr>
              <w:jc w:val="both"/>
              <w:rPr>
                <w:color w:val="000000"/>
              </w:rPr>
            </w:pPr>
            <w:r w:rsidRPr="00A31431">
              <w:rPr>
                <w:i/>
                <w:color w:val="000000"/>
              </w:rPr>
              <w:t>user</w:t>
            </w:r>
            <w:r>
              <w:rPr>
                <w:i/>
                <w:color w:val="000000"/>
                <w:vertAlign w:val="subscript"/>
              </w:rPr>
              <w:t>4</w:t>
            </w:r>
          </w:p>
        </w:tc>
      </w:tr>
      <w:tr w:rsidR="00D21978" w:rsidTr="00281323">
        <w:trPr>
          <w:jc w:val="center"/>
        </w:trPr>
        <w:tc>
          <w:tcPr>
            <w:tcW w:w="0" w:type="auto"/>
          </w:tcPr>
          <w:p w:rsidR="00D21978" w:rsidRPr="00752204" w:rsidRDefault="00D21978" w:rsidP="00281323">
            <w:pPr>
              <w:jc w:val="both"/>
              <w:rPr>
                <w:i/>
                <w:color w:val="000000"/>
              </w:rPr>
            </w:pPr>
            <w:r w:rsidRPr="00752204">
              <w:rPr>
                <w:i/>
                <w:color w:val="000000"/>
              </w:rPr>
              <w:t>item</w:t>
            </w:r>
            <w:r w:rsidRPr="00752204">
              <w:rPr>
                <w:i/>
                <w:color w:val="000000"/>
                <w:vertAlign w:val="subscript"/>
              </w:rPr>
              <w:t>1</w:t>
            </w:r>
          </w:p>
        </w:tc>
        <w:tc>
          <w:tcPr>
            <w:tcW w:w="0" w:type="auto"/>
          </w:tcPr>
          <w:p w:rsidR="00D21978" w:rsidRDefault="00D21978" w:rsidP="00281323">
            <w:pPr>
              <w:jc w:val="both"/>
              <w:rPr>
                <w:color w:val="000000"/>
              </w:rPr>
            </w:pPr>
            <w:r>
              <w:rPr>
                <w:color w:val="000000"/>
              </w:rPr>
              <w:t>0</w:t>
            </w:r>
          </w:p>
        </w:tc>
        <w:tc>
          <w:tcPr>
            <w:tcW w:w="0" w:type="auto"/>
          </w:tcPr>
          <w:p w:rsidR="00D21978" w:rsidRDefault="00D21978" w:rsidP="00281323">
            <w:pPr>
              <w:jc w:val="both"/>
              <w:rPr>
                <w:color w:val="000000"/>
              </w:rPr>
            </w:pPr>
            <w:r>
              <w:rPr>
                <w:color w:val="000000"/>
              </w:rPr>
              <w:t>1</w:t>
            </w:r>
          </w:p>
        </w:tc>
        <w:tc>
          <w:tcPr>
            <w:tcW w:w="0" w:type="auto"/>
          </w:tcPr>
          <w:p w:rsidR="00D21978" w:rsidRDefault="00D21978" w:rsidP="00281323">
            <w:pPr>
              <w:jc w:val="both"/>
              <w:rPr>
                <w:color w:val="000000"/>
              </w:rPr>
            </w:pPr>
            <w:r>
              <w:rPr>
                <w:color w:val="000000"/>
              </w:rPr>
              <w:t>1</w:t>
            </w:r>
          </w:p>
        </w:tc>
        <w:tc>
          <w:tcPr>
            <w:tcW w:w="0" w:type="auto"/>
          </w:tcPr>
          <w:p w:rsidR="00D21978" w:rsidRDefault="00D21978" w:rsidP="00281323">
            <w:pPr>
              <w:jc w:val="both"/>
              <w:rPr>
                <w:color w:val="000000"/>
              </w:rPr>
            </w:pPr>
            <w:r>
              <w:rPr>
                <w:color w:val="000000"/>
              </w:rPr>
              <w:t>1</w:t>
            </w:r>
          </w:p>
        </w:tc>
      </w:tr>
      <w:tr w:rsidR="00D21978" w:rsidTr="00281323">
        <w:trPr>
          <w:jc w:val="center"/>
        </w:trPr>
        <w:tc>
          <w:tcPr>
            <w:tcW w:w="0" w:type="auto"/>
          </w:tcPr>
          <w:p w:rsidR="00D21978" w:rsidRDefault="00D21978" w:rsidP="00281323">
            <w:pPr>
              <w:jc w:val="both"/>
              <w:rPr>
                <w:color w:val="000000"/>
              </w:rPr>
            </w:pPr>
            <w:r w:rsidRPr="00752204">
              <w:rPr>
                <w:i/>
                <w:color w:val="000000"/>
              </w:rPr>
              <w:t>item</w:t>
            </w:r>
            <w:r>
              <w:rPr>
                <w:i/>
                <w:color w:val="000000"/>
                <w:vertAlign w:val="subscript"/>
              </w:rPr>
              <w:t>2</w:t>
            </w:r>
          </w:p>
        </w:tc>
        <w:tc>
          <w:tcPr>
            <w:tcW w:w="0" w:type="auto"/>
          </w:tcPr>
          <w:p w:rsidR="00D21978" w:rsidRDefault="00D21978" w:rsidP="00281323">
            <w:pPr>
              <w:jc w:val="both"/>
              <w:rPr>
                <w:color w:val="000000"/>
              </w:rPr>
            </w:pPr>
            <w:r>
              <w:rPr>
                <w:color w:val="000000"/>
              </w:rPr>
              <w:t>1</w:t>
            </w:r>
          </w:p>
        </w:tc>
        <w:tc>
          <w:tcPr>
            <w:tcW w:w="0" w:type="auto"/>
          </w:tcPr>
          <w:p w:rsidR="00D21978" w:rsidRDefault="00D21978" w:rsidP="00281323">
            <w:pPr>
              <w:jc w:val="both"/>
              <w:rPr>
                <w:color w:val="000000"/>
              </w:rPr>
            </w:pPr>
            <w:r>
              <w:rPr>
                <w:color w:val="000000"/>
              </w:rPr>
              <w:t>1</w:t>
            </w:r>
          </w:p>
        </w:tc>
        <w:tc>
          <w:tcPr>
            <w:tcW w:w="0" w:type="auto"/>
          </w:tcPr>
          <w:p w:rsidR="00D21978" w:rsidRDefault="00D21978" w:rsidP="00281323">
            <w:pPr>
              <w:jc w:val="both"/>
              <w:rPr>
                <w:color w:val="000000"/>
              </w:rPr>
            </w:pPr>
            <w:r>
              <w:rPr>
                <w:color w:val="000000"/>
              </w:rPr>
              <w:t>0</w:t>
            </w:r>
          </w:p>
        </w:tc>
        <w:tc>
          <w:tcPr>
            <w:tcW w:w="0" w:type="auto"/>
          </w:tcPr>
          <w:p w:rsidR="00D21978" w:rsidRDefault="00D21978" w:rsidP="00281323">
            <w:pPr>
              <w:jc w:val="both"/>
              <w:rPr>
                <w:color w:val="000000"/>
              </w:rPr>
            </w:pPr>
            <w:r>
              <w:rPr>
                <w:color w:val="000000"/>
              </w:rPr>
              <w:t>1</w:t>
            </w:r>
          </w:p>
        </w:tc>
      </w:tr>
      <w:tr w:rsidR="00D21978" w:rsidTr="00281323">
        <w:trPr>
          <w:jc w:val="center"/>
        </w:trPr>
        <w:tc>
          <w:tcPr>
            <w:tcW w:w="0" w:type="auto"/>
          </w:tcPr>
          <w:p w:rsidR="00D21978" w:rsidRDefault="00D21978" w:rsidP="00281323">
            <w:pPr>
              <w:jc w:val="both"/>
              <w:rPr>
                <w:color w:val="000000"/>
              </w:rPr>
            </w:pPr>
            <w:r w:rsidRPr="00752204">
              <w:rPr>
                <w:i/>
                <w:color w:val="000000"/>
              </w:rPr>
              <w:t>item</w:t>
            </w:r>
            <w:r>
              <w:rPr>
                <w:i/>
                <w:color w:val="000000"/>
                <w:vertAlign w:val="subscript"/>
              </w:rPr>
              <w:t>3</w:t>
            </w:r>
          </w:p>
        </w:tc>
        <w:tc>
          <w:tcPr>
            <w:tcW w:w="0" w:type="auto"/>
          </w:tcPr>
          <w:p w:rsidR="00D21978" w:rsidRDefault="00D21978" w:rsidP="00281323">
            <w:pPr>
              <w:jc w:val="both"/>
              <w:rPr>
                <w:color w:val="000000"/>
              </w:rPr>
            </w:pPr>
            <w:r>
              <w:rPr>
                <w:color w:val="000000"/>
              </w:rPr>
              <w:t>0</w:t>
            </w:r>
          </w:p>
        </w:tc>
        <w:tc>
          <w:tcPr>
            <w:tcW w:w="0" w:type="auto"/>
          </w:tcPr>
          <w:p w:rsidR="00D21978" w:rsidRDefault="00D21978" w:rsidP="00281323">
            <w:pPr>
              <w:jc w:val="both"/>
              <w:rPr>
                <w:color w:val="000000"/>
              </w:rPr>
            </w:pPr>
            <w:r>
              <w:rPr>
                <w:color w:val="000000"/>
              </w:rPr>
              <w:t>1</w:t>
            </w:r>
          </w:p>
        </w:tc>
        <w:tc>
          <w:tcPr>
            <w:tcW w:w="0" w:type="auto"/>
          </w:tcPr>
          <w:p w:rsidR="00D21978" w:rsidRDefault="00D21978" w:rsidP="00281323">
            <w:pPr>
              <w:jc w:val="both"/>
              <w:rPr>
                <w:color w:val="000000"/>
              </w:rPr>
            </w:pPr>
            <w:r>
              <w:rPr>
                <w:color w:val="000000"/>
              </w:rPr>
              <w:t>0</w:t>
            </w:r>
          </w:p>
        </w:tc>
        <w:tc>
          <w:tcPr>
            <w:tcW w:w="0" w:type="auto"/>
          </w:tcPr>
          <w:p w:rsidR="00D21978" w:rsidRDefault="00D21978" w:rsidP="00281323">
            <w:pPr>
              <w:jc w:val="both"/>
              <w:rPr>
                <w:color w:val="000000"/>
              </w:rPr>
            </w:pPr>
            <w:r>
              <w:rPr>
                <w:color w:val="000000"/>
              </w:rPr>
              <w:t>1</w:t>
            </w:r>
          </w:p>
        </w:tc>
      </w:tr>
    </w:tbl>
    <w:p w:rsidR="00D21978" w:rsidRPr="00B13C7F" w:rsidRDefault="00D21978" w:rsidP="00D21978">
      <w:pPr>
        <w:jc w:val="center"/>
        <w:rPr>
          <w:rFonts w:ascii="Times New Roman" w:hAnsi="Times New Roman" w:cs="Times New Roman"/>
          <w:color w:val="000000"/>
          <w:sz w:val="20"/>
          <w:szCs w:val="20"/>
        </w:rPr>
      </w:pPr>
      <w:r>
        <w:rPr>
          <w:rFonts w:ascii="Times New Roman" w:hAnsi="Times New Roman" w:cs="Times New Roman"/>
          <w:b/>
          <w:color w:val="000000"/>
          <w:sz w:val="20"/>
          <w:szCs w:val="20"/>
        </w:rPr>
        <w:t>Bảng 4</w:t>
      </w:r>
      <w:r w:rsidRPr="0044002A">
        <w:rPr>
          <w:rFonts w:ascii="Times New Roman" w:hAnsi="Times New Roman" w:cs="Times New Roman"/>
          <w:b/>
          <w:color w:val="000000"/>
          <w:sz w:val="20"/>
          <w:szCs w:val="20"/>
        </w:rPr>
        <w:t>.</w:t>
      </w:r>
      <w:r>
        <w:rPr>
          <w:rFonts w:ascii="Times New Roman" w:hAnsi="Times New Roman" w:cs="Times New Roman"/>
          <w:color w:val="000000"/>
          <w:sz w:val="20"/>
          <w:szCs w:val="20"/>
        </w:rPr>
        <w:t xml:space="preserve"> Ma trận mặt hàng nhị phân</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 xml:space="preserve">Mạng Bayesian được học từ ma trận nhị phân trong bảng </w:t>
      </w:r>
      <w:r w:rsidRPr="00FF3448">
        <w:rPr>
          <w:rFonts w:ascii="Times New Roman" w:hAnsi="Times New Roman" w:cs="Times New Roman"/>
          <w:i/>
          <w:sz w:val="20"/>
          <w:szCs w:val="20"/>
        </w:rPr>
        <w:t>4</w:t>
      </w:r>
      <w:r>
        <w:rPr>
          <w:rFonts w:ascii="Times New Roman" w:hAnsi="Times New Roman" w:cs="Times New Roman"/>
          <w:sz w:val="20"/>
          <w:szCs w:val="20"/>
        </w:rPr>
        <w:t xml:space="preserve">. Đặt </w:t>
      </w:r>
      <w:r w:rsidRPr="00791025">
        <w:rPr>
          <w:rFonts w:ascii="Times New Roman" w:hAnsi="Times New Roman" w:cs="Times New Roman"/>
          <w:i/>
          <w:sz w:val="20"/>
          <w:szCs w:val="20"/>
        </w:rPr>
        <w:t>I</w:t>
      </w:r>
      <w:r w:rsidRPr="00791025">
        <w:rPr>
          <w:rFonts w:ascii="Times New Roman" w:hAnsi="Times New Roman" w:cs="Times New Roman"/>
          <w:i/>
          <w:sz w:val="20"/>
          <w:szCs w:val="20"/>
          <w:vertAlign w:val="subscript"/>
        </w:rPr>
        <w:t>1</w:t>
      </w:r>
      <w:r>
        <w:rPr>
          <w:rFonts w:ascii="Times New Roman" w:hAnsi="Times New Roman" w:cs="Times New Roman"/>
          <w:sz w:val="20"/>
          <w:szCs w:val="20"/>
        </w:rPr>
        <w:t xml:space="preserve">, </w:t>
      </w:r>
      <w:r w:rsidRPr="00791025">
        <w:rPr>
          <w:rFonts w:ascii="Times New Roman" w:hAnsi="Times New Roman" w:cs="Times New Roman"/>
          <w:i/>
          <w:sz w:val="20"/>
          <w:szCs w:val="20"/>
        </w:rPr>
        <w:t>I</w:t>
      </w:r>
      <w:r w:rsidRPr="00791025">
        <w:rPr>
          <w:rFonts w:ascii="Times New Roman" w:hAnsi="Times New Roman" w:cs="Times New Roman"/>
          <w:i/>
          <w:sz w:val="20"/>
          <w:szCs w:val="20"/>
          <w:vertAlign w:val="subscript"/>
        </w:rPr>
        <w:t>2</w:t>
      </w:r>
      <w:r>
        <w:rPr>
          <w:rFonts w:ascii="Times New Roman" w:hAnsi="Times New Roman" w:cs="Times New Roman"/>
          <w:sz w:val="20"/>
          <w:szCs w:val="20"/>
        </w:rPr>
        <w:t xml:space="preserve"> và </w:t>
      </w:r>
      <w:r w:rsidRPr="00791025">
        <w:rPr>
          <w:rFonts w:ascii="Times New Roman" w:hAnsi="Times New Roman" w:cs="Times New Roman"/>
          <w:i/>
          <w:sz w:val="20"/>
          <w:szCs w:val="20"/>
        </w:rPr>
        <w:t>I</w:t>
      </w:r>
      <w:r w:rsidRPr="00791025">
        <w:rPr>
          <w:rFonts w:ascii="Times New Roman" w:hAnsi="Times New Roman" w:cs="Times New Roman"/>
          <w:i/>
          <w:sz w:val="20"/>
          <w:szCs w:val="20"/>
          <w:vertAlign w:val="subscript"/>
        </w:rPr>
        <w:t>3</w:t>
      </w:r>
      <w:r>
        <w:rPr>
          <w:rFonts w:ascii="Times New Roman" w:hAnsi="Times New Roman" w:cs="Times New Roman"/>
          <w:sz w:val="20"/>
          <w:szCs w:val="20"/>
        </w:rPr>
        <w:t xml:space="preserve"> đại diện các mặt hàng </w:t>
      </w:r>
      <w:r w:rsidRPr="00791025">
        <w:rPr>
          <w:rFonts w:ascii="Times New Roman" w:hAnsi="Times New Roman" w:cs="Times New Roman"/>
          <w:i/>
          <w:sz w:val="20"/>
          <w:szCs w:val="20"/>
        </w:rPr>
        <w:t>1</w:t>
      </w:r>
      <w:r>
        <w:rPr>
          <w:rFonts w:ascii="Times New Roman" w:hAnsi="Times New Roman" w:cs="Times New Roman"/>
          <w:sz w:val="20"/>
          <w:szCs w:val="20"/>
        </w:rPr>
        <w:t xml:space="preserve">, </w:t>
      </w:r>
      <w:r w:rsidRPr="00791025">
        <w:rPr>
          <w:rFonts w:ascii="Times New Roman" w:hAnsi="Times New Roman" w:cs="Times New Roman"/>
          <w:i/>
          <w:sz w:val="20"/>
          <w:szCs w:val="20"/>
        </w:rPr>
        <w:t>2</w:t>
      </w:r>
      <w:r>
        <w:rPr>
          <w:rFonts w:ascii="Times New Roman" w:hAnsi="Times New Roman" w:cs="Times New Roman"/>
          <w:sz w:val="20"/>
          <w:szCs w:val="20"/>
        </w:rPr>
        <w:t xml:space="preserve"> và </w:t>
      </w:r>
      <w:r w:rsidRPr="00791025">
        <w:rPr>
          <w:rFonts w:ascii="Times New Roman" w:hAnsi="Times New Roman" w:cs="Times New Roman"/>
          <w:i/>
          <w:sz w:val="20"/>
          <w:szCs w:val="20"/>
        </w:rPr>
        <w:t>3</w:t>
      </w:r>
      <w:r>
        <w:rPr>
          <w:rFonts w:ascii="Times New Roman" w:hAnsi="Times New Roman" w:cs="Times New Roman"/>
          <w:sz w:val="20"/>
          <w:szCs w:val="20"/>
        </w:rPr>
        <w:t xml:space="preserve"> tương ứng. </w:t>
      </w:r>
      <w:r w:rsidRPr="00791025">
        <w:rPr>
          <w:rFonts w:ascii="Times New Roman" w:hAnsi="Times New Roman" w:cs="Times New Roman"/>
          <w:i/>
          <w:sz w:val="20"/>
          <w:szCs w:val="20"/>
        </w:rPr>
        <w:t>I</w:t>
      </w:r>
      <w:r w:rsidRPr="00791025">
        <w:rPr>
          <w:rFonts w:ascii="Times New Roman" w:hAnsi="Times New Roman" w:cs="Times New Roman"/>
          <w:i/>
          <w:sz w:val="20"/>
          <w:szCs w:val="20"/>
          <w:vertAlign w:val="subscript"/>
        </w:rPr>
        <w:t>1</w:t>
      </w:r>
      <w:r>
        <w:rPr>
          <w:rFonts w:ascii="Times New Roman" w:hAnsi="Times New Roman" w:cs="Times New Roman"/>
          <w:sz w:val="20"/>
          <w:szCs w:val="20"/>
        </w:rPr>
        <w:t xml:space="preserve">, </w:t>
      </w:r>
      <w:r w:rsidRPr="00791025">
        <w:rPr>
          <w:rFonts w:ascii="Times New Roman" w:hAnsi="Times New Roman" w:cs="Times New Roman"/>
          <w:i/>
          <w:sz w:val="20"/>
          <w:szCs w:val="20"/>
        </w:rPr>
        <w:t>I</w:t>
      </w:r>
      <w:r w:rsidRPr="00791025">
        <w:rPr>
          <w:rFonts w:ascii="Times New Roman" w:hAnsi="Times New Roman" w:cs="Times New Roman"/>
          <w:i/>
          <w:sz w:val="20"/>
          <w:szCs w:val="20"/>
          <w:vertAlign w:val="subscript"/>
        </w:rPr>
        <w:t>2</w:t>
      </w:r>
      <w:r>
        <w:rPr>
          <w:rFonts w:ascii="Times New Roman" w:hAnsi="Times New Roman" w:cs="Times New Roman"/>
          <w:sz w:val="20"/>
          <w:szCs w:val="20"/>
        </w:rPr>
        <w:t xml:space="preserve"> và </w:t>
      </w:r>
      <w:r w:rsidRPr="00791025">
        <w:rPr>
          <w:rFonts w:ascii="Times New Roman" w:hAnsi="Times New Roman" w:cs="Times New Roman"/>
          <w:i/>
          <w:sz w:val="20"/>
          <w:szCs w:val="20"/>
        </w:rPr>
        <w:t>I</w:t>
      </w:r>
      <w:r w:rsidRPr="00791025">
        <w:rPr>
          <w:rFonts w:ascii="Times New Roman" w:hAnsi="Times New Roman" w:cs="Times New Roman"/>
          <w:i/>
          <w:sz w:val="20"/>
          <w:szCs w:val="20"/>
          <w:vertAlign w:val="subscript"/>
        </w:rPr>
        <w:t>3</w:t>
      </w:r>
      <w:r>
        <w:rPr>
          <w:rFonts w:ascii="Times New Roman" w:hAnsi="Times New Roman" w:cs="Times New Roman"/>
          <w:sz w:val="20"/>
          <w:szCs w:val="20"/>
        </w:rPr>
        <w:t xml:space="preserve"> là các biến (nút) nhị phân nhận hai giá trị </w:t>
      </w:r>
      <w:r w:rsidRPr="00791025">
        <w:rPr>
          <w:rFonts w:ascii="Times New Roman" w:hAnsi="Times New Roman" w:cs="Times New Roman"/>
          <w:i/>
          <w:sz w:val="20"/>
          <w:szCs w:val="20"/>
        </w:rPr>
        <w:t>0</w:t>
      </w:r>
      <w:r>
        <w:rPr>
          <w:rFonts w:ascii="Times New Roman" w:hAnsi="Times New Roman" w:cs="Times New Roman"/>
          <w:sz w:val="20"/>
          <w:szCs w:val="20"/>
        </w:rPr>
        <w:t xml:space="preserve"> và </w:t>
      </w:r>
      <w:r w:rsidRPr="00791025">
        <w:rPr>
          <w:rFonts w:ascii="Times New Roman" w:hAnsi="Times New Roman" w:cs="Times New Roman"/>
          <w:i/>
          <w:sz w:val="20"/>
          <w:szCs w:val="20"/>
        </w:rPr>
        <w:t>1</w:t>
      </w:r>
      <w:r>
        <w:rPr>
          <w:rFonts w:ascii="Times New Roman" w:hAnsi="Times New Roman" w:cs="Times New Roman"/>
          <w:sz w:val="20"/>
          <w:szCs w:val="20"/>
        </w:rPr>
        <w:t xml:space="preserve">. Phương pháp điểm tiêu chuẩn sẽ tìm ra mạng Bayesian tốt nhất trong không gian tìm kiếm theo tiêu chuẩn </w:t>
      </w:r>
      <w:r w:rsidRPr="00535BD9">
        <w:rPr>
          <w:rFonts w:ascii="Times New Roman" w:hAnsi="Times New Roman" w:cs="Times New Roman"/>
          <w:sz w:val="20"/>
          <w:szCs w:val="20"/>
        </w:rPr>
        <w:t>δ</w:t>
      </w:r>
      <w:r>
        <w:rPr>
          <w:rFonts w:ascii="Times New Roman" w:hAnsi="Times New Roman" w:cs="Times New Roman"/>
          <w:sz w:val="20"/>
          <w:szCs w:val="20"/>
        </w:rPr>
        <w:t xml:space="preserve">. Không gian tìm kiếm là tập các mạng Bayesian, ở đây gồm 3 mạng được ký hiệu </w:t>
      </w:r>
      <w:r w:rsidRPr="006322A3">
        <w:rPr>
          <w:rFonts w:ascii="Times New Roman" w:hAnsi="Times New Roman" w:cs="Times New Roman"/>
          <w:i/>
          <w:sz w:val="20"/>
          <w:szCs w:val="20"/>
        </w:rPr>
        <w:t>BN</w:t>
      </w:r>
      <w:r w:rsidRPr="006322A3">
        <w:rPr>
          <w:rFonts w:ascii="Times New Roman" w:hAnsi="Times New Roman" w:cs="Times New Roman"/>
          <w:i/>
          <w:sz w:val="20"/>
          <w:szCs w:val="20"/>
          <w:vertAlign w:val="subscript"/>
        </w:rPr>
        <w:t>1</w:t>
      </w:r>
      <w:r>
        <w:rPr>
          <w:rFonts w:ascii="Times New Roman" w:hAnsi="Times New Roman" w:cs="Times New Roman"/>
          <w:sz w:val="20"/>
          <w:szCs w:val="20"/>
        </w:rPr>
        <w:t xml:space="preserve">, </w:t>
      </w:r>
      <w:r w:rsidRPr="006322A3">
        <w:rPr>
          <w:rFonts w:ascii="Times New Roman" w:hAnsi="Times New Roman" w:cs="Times New Roman"/>
          <w:i/>
          <w:sz w:val="20"/>
          <w:szCs w:val="20"/>
        </w:rPr>
        <w:t>BN</w:t>
      </w:r>
      <w:r w:rsidRPr="006322A3">
        <w:rPr>
          <w:rFonts w:ascii="Times New Roman" w:hAnsi="Times New Roman" w:cs="Times New Roman"/>
          <w:i/>
          <w:sz w:val="20"/>
          <w:szCs w:val="20"/>
          <w:vertAlign w:val="subscript"/>
        </w:rPr>
        <w:t>2</w:t>
      </w:r>
      <w:r>
        <w:rPr>
          <w:rFonts w:ascii="Times New Roman" w:hAnsi="Times New Roman" w:cs="Times New Roman"/>
          <w:sz w:val="20"/>
          <w:szCs w:val="20"/>
        </w:rPr>
        <w:t xml:space="preserve"> và </w:t>
      </w:r>
      <w:r w:rsidRPr="006322A3">
        <w:rPr>
          <w:rFonts w:ascii="Times New Roman" w:hAnsi="Times New Roman" w:cs="Times New Roman"/>
          <w:i/>
          <w:sz w:val="20"/>
          <w:szCs w:val="20"/>
        </w:rPr>
        <w:t>BN</w:t>
      </w:r>
      <w:r w:rsidRPr="006322A3">
        <w:rPr>
          <w:rFonts w:ascii="Times New Roman" w:hAnsi="Times New Roman" w:cs="Times New Roman"/>
          <w:i/>
          <w:sz w:val="20"/>
          <w:szCs w:val="20"/>
          <w:vertAlign w:val="subscript"/>
        </w:rPr>
        <w:t>3</w:t>
      </w:r>
      <w:r>
        <w:rPr>
          <w:rFonts w:ascii="Times New Roman" w:hAnsi="Times New Roman" w:cs="Times New Roman"/>
          <w:sz w:val="20"/>
          <w:szCs w:val="20"/>
        </w:rPr>
        <w:t>.</w:t>
      </w:r>
    </w:p>
    <w:p w:rsidR="00D21978" w:rsidRDefault="00572A7D" w:rsidP="00D21978">
      <w:pPr>
        <w:jc w:val="both"/>
        <w:rPr>
          <w:rFonts w:ascii="Times New Roman" w:hAnsi="Times New Roman" w:cs="Times New Roman"/>
          <w:sz w:val="20"/>
          <w:szCs w:val="20"/>
        </w:rPr>
      </w:pPr>
      <w:r>
        <w:rPr>
          <w:rFonts w:ascii="Times New Roman" w:hAnsi="Times New Roman" w:cs="Times New Roman"/>
          <w:noProof/>
          <w:sz w:val="20"/>
          <w:szCs w:val="20"/>
        </w:rPr>
        <w:pict>
          <v:group id="_x0000_s1087" style="position:absolute;left:0;text-align:left;margin-left:19.5pt;margin-top:-.25pt;width:120pt;height:84pt;z-index:251695104" coordorigin="1830,5339" coordsize="2400,1680">
            <v:group id="_x0000_s1088" style="position:absolute;left:1830;top:5339;width:2400;height:1425" coordorigin="1965,7020" coordsize="2400,1425">
              <v:oval id="_x0000_s1089" style="position:absolute;left:2880;top:7020;width:705;height:540">
                <v:textbox style="mso-next-textbox:#_x0000_s1089">
                  <w:txbxContent>
                    <w:p w:rsidR="00D21978" w:rsidRPr="00D347E7" w:rsidRDefault="00D21978" w:rsidP="00D2197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1</w:t>
                      </w:r>
                    </w:p>
                  </w:txbxContent>
                </v:textbox>
              </v:oval>
              <v:oval id="_x0000_s1090" style="position:absolute;left:1965;top:7905;width:705;height:540">
                <v:textbox style="mso-next-textbox:#_x0000_s1090">
                  <w:txbxContent>
                    <w:p w:rsidR="00D21978" w:rsidRPr="00D347E7" w:rsidRDefault="00D21978" w:rsidP="00D2197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2</w:t>
                      </w:r>
                    </w:p>
                  </w:txbxContent>
                </v:textbox>
              </v:oval>
              <v:oval id="_x0000_s1091" style="position:absolute;left:3660;top:7905;width:705;height:540">
                <v:textbox style="mso-next-textbox:#_x0000_s1091">
                  <w:txbxContent>
                    <w:p w:rsidR="00D21978" w:rsidRPr="00D347E7" w:rsidRDefault="00D21978" w:rsidP="00D2197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3</w:t>
                      </w:r>
                    </w:p>
                  </w:txbxContent>
                </v:textbox>
              </v:oval>
              <v:shape id="_x0000_s1092" type="#_x0000_t32" style="position:absolute;left:2310;top:7560;width:915;height:345;flip:x" o:connectortype="straight">
                <v:stroke endarrow="block"/>
              </v:shape>
              <v:shape id="_x0000_s1093" type="#_x0000_t32" style="position:absolute;left:3225;top:7560;width:825;height:345" o:connectortype="straight">
                <v:stroke endarrow="block"/>
              </v:shape>
            </v:group>
            <v:shape id="_x0000_s1094" type="#_x0000_t202" style="position:absolute;left:2730;top:6629;width:720;height:390" filled="f" stroked="f">
              <v:textbox style="mso-next-textbox:#_x0000_s1094">
                <w:txbxContent>
                  <w:p w:rsidR="00D21978" w:rsidRPr="009148E5" w:rsidRDefault="00D21978" w:rsidP="00D21978">
                    <w:pPr>
                      <w:jc w:val="center"/>
                      <w:rPr>
                        <w:rFonts w:ascii="Times New Roman" w:hAnsi="Times New Roman" w:cs="Times New Roman"/>
                        <w:sz w:val="20"/>
                        <w:szCs w:val="20"/>
                      </w:rPr>
                    </w:pPr>
                    <w:r w:rsidRPr="009148E5">
                      <w:rPr>
                        <w:rFonts w:ascii="Times New Roman" w:hAnsi="Times New Roman" w:cs="Times New Roman"/>
                        <w:i/>
                        <w:color w:val="000000"/>
                        <w:sz w:val="20"/>
                        <w:szCs w:val="20"/>
                      </w:rPr>
                      <w:t>BN</w:t>
                    </w:r>
                    <w:r w:rsidRPr="009148E5">
                      <w:rPr>
                        <w:rFonts w:ascii="Times New Roman" w:hAnsi="Times New Roman" w:cs="Times New Roman"/>
                        <w:i/>
                        <w:color w:val="000000"/>
                        <w:sz w:val="20"/>
                        <w:szCs w:val="20"/>
                        <w:vertAlign w:val="subscript"/>
                      </w:rPr>
                      <w:t>1</w:t>
                    </w:r>
                  </w:p>
                </w:txbxContent>
              </v:textbox>
            </v:shape>
          </v:group>
        </w:pict>
      </w:r>
      <w:r>
        <w:rPr>
          <w:rFonts w:ascii="Times New Roman" w:hAnsi="Times New Roman" w:cs="Times New Roman"/>
          <w:noProof/>
          <w:sz w:val="20"/>
          <w:szCs w:val="20"/>
        </w:rPr>
        <w:pict>
          <v:group id="_x0000_s1103" style="position:absolute;left:0;text-align:left;margin-left:322.5pt;margin-top:-.25pt;width:120pt;height:84pt;z-index:251697152" coordorigin="7890,5339" coordsize="2400,1680">
            <v:group id="_x0000_s1104" style="position:absolute;left:7890;top:5339;width:2400;height:1425" coordorigin="1965,7020" coordsize="2400,1425">
              <v:oval id="_x0000_s1105" style="position:absolute;left:2880;top:7020;width:705;height:540">
                <v:textbox style="mso-next-textbox:#_x0000_s1105">
                  <w:txbxContent>
                    <w:p w:rsidR="00D21978" w:rsidRPr="00D347E7" w:rsidRDefault="00D21978" w:rsidP="00D2197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3</w:t>
                      </w:r>
                    </w:p>
                  </w:txbxContent>
                </v:textbox>
              </v:oval>
              <v:oval id="_x0000_s1106" style="position:absolute;left:1965;top:7905;width:705;height:540">
                <v:textbox style="mso-next-textbox:#_x0000_s1106">
                  <w:txbxContent>
                    <w:p w:rsidR="00D21978" w:rsidRPr="00D347E7" w:rsidRDefault="00D21978" w:rsidP="00D2197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1</w:t>
                      </w:r>
                    </w:p>
                  </w:txbxContent>
                </v:textbox>
              </v:oval>
              <v:oval id="_x0000_s1107" style="position:absolute;left:3660;top:7905;width:705;height:540">
                <v:textbox style="mso-next-textbox:#_x0000_s1107">
                  <w:txbxContent>
                    <w:p w:rsidR="00D21978" w:rsidRPr="00D347E7" w:rsidRDefault="00D21978" w:rsidP="00D2197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2</w:t>
                      </w:r>
                    </w:p>
                  </w:txbxContent>
                </v:textbox>
              </v:oval>
              <v:shape id="_x0000_s1108" type="#_x0000_t32" style="position:absolute;left:2310;top:7560;width:915;height:345;flip:x" o:connectortype="straight">
                <v:stroke endarrow="block"/>
              </v:shape>
              <v:shape id="_x0000_s1109" type="#_x0000_t32" style="position:absolute;left:3225;top:7560;width:825;height:345" o:connectortype="straight">
                <v:stroke endarrow="block"/>
              </v:shape>
            </v:group>
            <v:shape id="_x0000_s1110" type="#_x0000_t202" style="position:absolute;left:8790;top:6629;width:720;height:390" filled="f" stroked="f">
              <v:textbox style="mso-next-textbox:#_x0000_s1110">
                <w:txbxContent>
                  <w:p w:rsidR="00D21978" w:rsidRPr="009148E5" w:rsidRDefault="00D21978" w:rsidP="00D21978">
                    <w:pPr>
                      <w:jc w:val="center"/>
                      <w:rPr>
                        <w:rFonts w:ascii="Times New Roman" w:hAnsi="Times New Roman" w:cs="Times New Roman"/>
                        <w:sz w:val="20"/>
                        <w:szCs w:val="20"/>
                      </w:rPr>
                    </w:pPr>
                    <w:r w:rsidRPr="009148E5">
                      <w:rPr>
                        <w:rFonts w:ascii="Times New Roman" w:hAnsi="Times New Roman" w:cs="Times New Roman"/>
                        <w:i/>
                        <w:color w:val="000000"/>
                        <w:sz w:val="20"/>
                        <w:szCs w:val="20"/>
                      </w:rPr>
                      <w:t>BN</w:t>
                    </w:r>
                    <w:r>
                      <w:rPr>
                        <w:rFonts w:ascii="Times New Roman" w:hAnsi="Times New Roman" w:cs="Times New Roman"/>
                        <w:i/>
                        <w:color w:val="000000"/>
                        <w:sz w:val="20"/>
                        <w:szCs w:val="20"/>
                        <w:vertAlign w:val="subscript"/>
                      </w:rPr>
                      <w:t>3</w:t>
                    </w:r>
                  </w:p>
                </w:txbxContent>
              </v:textbox>
            </v:shape>
          </v:group>
        </w:pict>
      </w:r>
      <w:r>
        <w:rPr>
          <w:rFonts w:ascii="Times New Roman" w:hAnsi="Times New Roman" w:cs="Times New Roman"/>
          <w:noProof/>
          <w:sz w:val="20"/>
          <w:szCs w:val="20"/>
        </w:rPr>
        <w:pict>
          <v:group id="_x0000_s1095" style="position:absolute;left:0;text-align:left;margin-left:171pt;margin-top:-.25pt;width:120pt;height:84pt;z-index:251696128" coordorigin="4860,5339" coordsize="2400,1680">
            <v:group id="_x0000_s1096" style="position:absolute;left:4860;top:5339;width:2400;height:1425" coordorigin="1965,7020" coordsize="2400,1425">
              <v:oval id="_x0000_s1097" style="position:absolute;left:2880;top:7020;width:705;height:540">
                <v:textbox style="mso-next-textbox:#_x0000_s1097">
                  <w:txbxContent>
                    <w:p w:rsidR="00D21978" w:rsidRPr="00D347E7" w:rsidRDefault="00D21978" w:rsidP="00D2197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2</w:t>
                      </w:r>
                    </w:p>
                  </w:txbxContent>
                </v:textbox>
              </v:oval>
              <v:oval id="_x0000_s1098" style="position:absolute;left:1965;top:7905;width:705;height:540">
                <v:textbox style="mso-next-textbox:#_x0000_s1098">
                  <w:txbxContent>
                    <w:p w:rsidR="00D21978" w:rsidRPr="00D347E7" w:rsidRDefault="00D21978" w:rsidP="00D2197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1</w:t>
                      </w:r>
                    </w:p>
                  </w:txbxContent>
                </v:textbox>
              </v:oval>
              <v:oval id="_x0000_s1099" style="position:absolute;left:3660;top:7905;width:705;height:540">
                <v:textbox style="mso-next-textbox:#_x0000_s1099">
                  <w:txbxContent>
                    <w:p w:rsidR="00D21978" w:rsidRPr="00D347E7" w:rsidRDefault="00D21978" w:rsidP="00D2197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3</w:t>
                      </w:r>
                    </w:p>
                  </w:txbxContent>
                </v:textbox>
              </v:oval>
              <v:shape id="_x0000_s1100" type="#_x0000_t32" style="position:absolute;left:2310;top:7560;width:915;height:345;flip:x" o:connectortype="straight">
                <v:stroke endarrow="block"/>
              </v:shape>
              <v:shape id="_x0000_s1101" type="#_x0000_t32" style="position:absolute;left:3225;top:7560;width:825;height:345" o:connectortype="straight">
                <v:stroke endarrow="block"/>
              </v:shape>
            </v:group>
            <v:shape id="_x0000_s1102" type="#_x0000_t202" style="position:absolute;left:5760;top:6629;width:720;height:390" filled="f" stroked="f">
              <v:textbox style="mso-next-textbox:#_x0000_s1102">
                <w:txbxContent>
                  <w:p w:rsidR="00D21978" w:rsidRPr="009148E5" w:rsidRDefault="00D21978" w:rsidP="00D21978">
                    <w:pPr>
                      <w:jc w:val="center"/>
                      <w:rPr>
                        <w:rFonts w:ascii="Times New Roman" w:hAnsi="Times New Roman" w:cs="Times New Roman"/>
                        <w:sz w:val="20"/>
                        <w:szCs w:val="20"/>
                      </w:rPr>
                    </w:pPr>
                    <w:r w:rsidRPr="009148E5">
                      <w:rPr>
                        <w:rFonts w:ascii="Times New Roman" w:hAnsi="Times New Roman" w:cs="Times New Roman"/>
                        <w:i/>
                        <w:color w:val="000000"/>
                        <w:sz w:val="20"/>
                        <w:szCs w:val="20"/>
                      </w:rPr>
                      <w:t>BN</w:t>
                    </w:r>
                    <w:r>
                      <w:rPr>
                        <w:rFonts w:ascii="Times New Roman" w:hAnsi="Times New Roman" w:cs="Times New Roman"/>
                        <w:i/>
                        <w:color w:val="000000"/>
                        <w:sz w:val="20"/>
                        <w:szCs w:val="20"/>
                        <w:vertAlign w:val="subscript"/>
                      </w:rPr>
                      <w:t>2</w:t>
                    </w:r>
                  </w:p>
                </w:txbxContent>
              </v:textbox>
            </v:shape>
          </v:group>
        </w:pict>
      </w: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Pr="00535BD9" w:rsidRDefault="00D21978" w:rsidP="00D21978">
      <w:pPr>
        <w:jc w:val="center"/>
        <w:rPr>
          <w:rFonts w:ascii="Times New Roman" w:hAnsi="Times New Roman" w:cs="Times New Roman"/>
          <w:sz w:val="20"/>
          <w:szCs w:val="20"/>
        </w:rPr>
      </w:pPr>
      <w:r w:rsidRPr="00535BD9">
        <w:rPr>
          <w:rFonts w:ascii="Times New Roman" w:hAnsi="Times New Roman" w:cs="Times New Roman"/>
          <w:b/>
          <w:sz w:val="20"/>
          <w:szCs w:val="20"/>
        </w:rPr>
        <w:t>Hình</w:t>
      </w:r>
      <w:r>
        <w:rPr>
          <w:rFonts w:ascii="Times New Roman" w:hAnsi="Times New Roman" w:cs="Times New Roman"/>
          <w:b/>
          <w:sz w:val="20"/>
          <w:szCs w:val="20"/>
        </w:rPr>
        <w:t xml:space="preserve"> </w:t>
      </w:r>
      <w:r w:rsidRPr="00535BD9">
        <w:rPr>
          <w:rFonts w:ascii="Times New Roman" w:hAnsi="Times New Roman" w:cs="Times New Roman"/>
          <w:b/>
          <w:sz w:val="20"/>
          <w:szCs w:val="20"/>
        </w:rPr>
        <w:t>1</w:t>
      </w:r>
      <w:r>
        <w:rPr>
          <w:rFonts w:ascii="Times New Roman" w:hAnsi="Times New Roman" w:cs="Times New Roman"/>
          <w:b/>
          <w:sz w:val="20"/>
          <w:szCs w:val="20"/>
        </w:rPr>
        <w:t>.</w:t>
      </w:r>
      <w:r w:rsidRPr="00535BD9">
        <w:rPr>
          <w:rFonts w:ascii="Times New Roman" w:hAnsi="Times New Roman" w:cs="Times New Roman"/>
          <w:b/>
          <w:sz w:val="20"/>
          <w:szCs w:val="20"/>
        </w:rPr>
        <w:t xml:space="preserve"> </w:t>
      </w:r>
      <w:r>
        <w:rPr>
          <w:rFonts w:ascii="Times New Roman" w:hAnsi="Times New Roman" w:cs="Times New Roman"/>
          <w:sz w:val="20"/>
          <w:szCs w:val="20"/>
        </w:rPr>
        <w:t xml:space="preserve">Không gian tìm kiếm mạng Bayesian: </w:t>
      </w:r>
      <w:r w:rsidRPr="00470DFA">
        <w:rPr>
          <w:rFonts w:ascii="Times New Roman" w:hAnsi="Times New Roman" w:cs="Times New Roman"/>
          <w:i/>
          <w:sz w:val="20"/>
          <w:szCs w:val="20"/>
        </w:rPr>
        <w:t>BN</w:t>
      </w:r>
      <w:r w:rsidRPr="00470DFA">
        <w:rPr>
          <w:rFonts w:ascii="Times New Roman" w:hAnsi="Times New Roman" w:cs="Times New Roman"/>
          <w:i/>
          <w:sz w:val="20"/>
          <w:szCs w:val="20"/>
          <w:vertAlign w:val="subscript"/>
        </w:rPr>
        <w:t>1</w:t>
      </w:r>
      <w:r w:rsidRPr="00470DFA">
        <w:rPr>
          <w:rFonts w:ascii="Times New Roman" w:hAnsi="Times New Roman" w:cs="Times New Roman"/>
          <w:i/>
          <w:sz w:val="20"/>
          <w:szCs w:val="20"/>
        </w:rPr>
        <w:t>, BN</w:t>
      </w:r>
      <w:r w:rsidRPr="00470DFA">
        <w:rPr>
          <w:rFonts w:ascii="Times New Roman" w:hAnsi="Times New Roman" w:cs="Times New Roman"/>
          <w:i/>
          <w:sz w:val="20"/>
          <w:szCs w:val="20"/>
          <w:vertAlign w:val="subscript"/>
        </w:rPr>
        <w:t>2</w:t>
      </w:r>
      <w:r w:rsidRPr="00470DFA">
        <w:rPr>
          <w:rFonts w:ascii="Times New Roman" w:hAnsi="Times New Roman" w:cs="Times New Roman"/>
          <w:i/>
          <w:sz w:val="20"/>
          <w:szCs w:val="20"/>
        </w:rPr>
        <w:t xml:space="preserve"> </w:t>
      </w:r>
      <w:r w:rsidRPr="00470DFA">
        <w:rPr>
          <w:rFonts w:ascii="Times New Roman" w:hAnsi="Times New Roman" w:cs="Times New Roman"/>
          <w:sz w:val="20"/>
          <w:szCs w:val="20"/>
        </w:rPr>
        <w:t>và</w:t>
      </w:r>
      <w:r w:rsidRPr="00470DFA">
        <w:rPr>
          <w:rFonts w:ascii="Times New Roman" w:hAnsi="Times New Roman" w:cs="Times New Roman"/>
          <w:i/>
          <w:sz w:val="20"/>
          <w:szCs w:val="20"/>
        </w:rPr>
        <w:t xml:space="preserve"> BN</w:t>
      </w:r>
      <w:r w:rsidRPr="00470DFA">
        <w:rPr>
          <w:rFonts w:ascii="Times New Roman" w:hAnsi="Times New Roman" w:cs="Times New Roman"/>
          <w:i/>
          <w:sz w:val="20"/>
          <w:szCs w:val="20"/>
          <w:vertAlign w:val="subscript"/>
        </w:rPr>
        <w:t>3</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 xml:space="preserve">Gọi </w:t>
      </w:r>
      <w:r w:rsidRPr="0039527C">
        <w:rPr>
          <w:rFonts w:ascii="Times New Roman" w:hAnsi="Times New Roman" w:cs="Times New Roman"/>
          <w:i/>
          <w:sz w:val="20"/>
          <w:szCs w:val="20"/>
        </w:rPr>
        <w:t>D</w:t>
      </w:r>
      <w:r>
        <w:rPr>
          <w:rFonts w:ascii="Times New Roman" w:hAnsi="Times New Roman" w:cs="Times New Roman"/>
          <w:sz w:val="20"/>
          <w:szCs w:val="20"/>
        </w:rPr>
        <w:t xml:space="preserve"> là ma trận nhị phân trong bảng </w:t>
      </w:r>
      <w:r w:rsidRPr="0039527C">
        <w:rPr>
          <w:rFonts w:ascii="Times New Roman" w:hAnsi="Times New Roman" w:cs="Times New Roman"/>
          <w:i/>
          <w:sz w:val="20"/>
          <w:szCs w:val="20"/>
        </w:rPr>
        <w:t>4</w:t>
      </w:r>
      <w:r>
        <w:rPr>
          <w:rFonts w:ascii="Times New Roman" w:hAnsi="Times New Roman" w:cs="Times New Roman"/>
          <w:sz w:val="20"/>
          <w:szCs w:val="20"/>
        </w:rPr>
        <w:t>, bảng xác suất điều kiện của mỗi nút được tính theo công thức sau:</w:t>
      </w:r>
    </w:p>
    <w:p w:rsidR="00D21978" w:rsidRDefault="00D21978" w:rsidP="00D21978">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k</m:t>
                  </m:r>
                </m:sub>
              </m:sSub>
              <m:r>
                <w:rPr>
                  <w:rFonts w:ascii="Cambria Math" w:hAnsi="Cambria Math" w:cs="Times New Roman"/>
                  <w:color w:val="000000"/>
                  <w:sz w:val="20"/>
                  <w:szCs w:val="20"/>
                </w:rPr>
                <m:t>=a</m:t>
              </m:r>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 xml:space="preserve">Số lượng người dùng đánh giá mặt hàng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k</m:t>
                  </m:r>
                </m:sub>
              </m:sSub>
              <m:r>
                <w:rPr>
                  <w:rFonts w:ascii="Cambria Math" w:hAnsi="Cambria Math" w:cs="Times New Roman"/>
                  <w:color w:val="000000"/>
                  <w:sz w:val="20"/>
                  <w:szCs w:val="20"/>
                </w:rPr>
                <m:t xml:space="preserve"> với giá trị đánh giá là a</m:t>
              </m:r>
            </m:num>
            <m:den>
              <m:r>
                <w:rPr>
                  <w:rFonts w:ascii="Cambria Math" w:hAnsi="Cambria Math" w:cs="Times New Roman"/>
                  <w:color w:val="000000"/>
                  <w:sz w:val="20"/>
                  <w:szCs w:val="20"/>
                </w:rPr>
                <m:t>Tổng số người dùng</m:t>
              </m:r>
            </m:den>
          </m:f>
        </m:oMath>
      </m:oMathPara>
    </w:p>
    <w:p w:rsidR="00D21978" w:rsidRPr="00F56805" w:rsidRDefault="00D21978" w:rsidP="00D21978">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v</m:t>
                  </m:r>
                </m:sub>
              </m:sSub>
              <m:r>
                <w:rPr>
                  <w:rFonts w:ascii="Cambria Math" w:hAnsi="Cambria Math" w:cs="Times New Roman"/>
                  <w:color w:val="000000"/>
                  <w:sz w:val="20"/>
                  <w:szCs w:val="20"/>
                </w:rPr>
                <m:t>=b</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u</m:t>
                  </m:r>
                </m:sub>
              </m:sSub>
              <m:r>
                <w:rPr>
                  <w:rFonts w:ascii="Cambria Math" w:hAnsi="Cambria Math" w:cs="Times New Roman"/>
                  <w:color w:val="000000"/>
                  <w:sz w:val="20"/>
                  <w:szCs w:val="20"/>
                </w:rPr>
                <m:t>=a</m:t>
              </m:r>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 xml:space="preserve">Số lượng người dùng đánh giá các mặt hàng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u</m:t>
                  </m:r>
                </m:sub>
              </m:sSub>
              <m:r>
                <w:rPr>
                  <w:rFonts w:ascii="Cambria Math" w:hAnsi="Cambria Math" w:cs="Times New Roman"/>
                  <w:color w:val="000000"/>
                  <w:sz w:val="20"/>
                  <w:szCs w:val="20"/>
                </w:rPr>
                <m:t xml:space="preserve"> và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v</m:t>
                  </m:r>
                </m:sub>
              </m:sSub>
              <m:r>
                <w:rPr>
                  <w:rFonts w:ascii="Cambria Math" w:hAnsi="Cambria Math" w:cs="Times New Roman"/>
                  <w:color w:val="000000"/>
                  <w:sz w:val="20"/>
                  <w:szCs w:val="20"/>
                </w:rPr>
                <m:t xml:space="preserve"> với các giá trị đánh giá lần lượt là a và b</m:t>
              </m:r>
            </m:num>
            <m:den>
              <m:r>
                <w:rPr>
                  <w:rFonts w:ascii="Cambria Math" w:hAnsi="Cambria Math" w:cs="Times New Roman"/>
                  <w:color w:val="000000"/>
                  <w:sz w:val="20"/>
                  <w:szCs w:val="20"/>
                </w:rPr>
                <m:t xml:space="preserve">Số lượng người dùng đánh giá mặt hàng </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u</m:t>
                  </m:r>
                </m:sub>
              </m:sSub>
              <m:r>
                <w:rPr>
                  <w:rFonts w:ascii="Cambria Math" w:hAnsi="Cambria Math" w:cs="Times New Roman"/>
                  <w:color w:val="000000"/>
                  <w:sz w:val="20"/>
                  <w:szCs w:val="20"/>
                </w:rPr>
                <m:t xml:space="preserve"> với giá trị đánh giá là a</m:t>
              </m:r>
            </m:den>
          </m:f>
        </m:oMath>
      </m:oMathPara>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 xml:space="preserve">Với </w:t>
      </w:r>
      <w:r w:rsidRPr="005A42DD">
        <w:rPr>
          <w:rFonts w:ascii="Times New Roman" w:hAnsi="Times New Roman" w:cs="Times New Roman"/>
          <w:i/>
          <w:sz w:val="20"/>
          <w:szCs w:val="20"/>
        </w:rPr>
        <w:t>a</w:t>
      </w:r>
      <w:r>
        <w:rPr>
          <w:rFonts w:ascii="Times New Roman" w:hAnsi="Times New Roman" w:cs="Times New Roman"/>
          <w:sz w:val="20"/>
          <w:szCs w:val="20"/>
        </w:rPr>
        <w:t xml:space="preserve"> và </w:t>
      </w:r>
      <w:r w:rsidRPr="005A42DD">
        <w:rPr>
          <w:rFonts w:ascii="Times New Roman" w:hAnsi="Times New Roman" w:cs="Times New Roman"/>
          <w:i/>
          <w:sz w:val="20"/>
          <w:szCs w:val="20"/>
        </w:rPr>
        <w:t>b</w:t>
      </w:r>
      <w:r>
        <w:rPr>
          <w:rFonts w:ascii="Times New Roman" w:hAnsi="Times New Roman" w:cs="Times New Roman"/>
          <w:sz w:val="20"/>
          <w:szCs w:val="20"/>
        </w:rPr>
        <w:t xml:space="preserve"> là các giá trị nhị phân, chúng ta có các kết quả sau:</w:t>
      </w:r>
    </w:p>
    <w:p w:rsidR="00D21978" w:rsidRDefault="00D21978" w:rsidP="00D21978">
      <w:pPr>
        <w:pStyle w:val="ListParagraph"/>
        <w:numPr>
          <w:ilvl w:val="0"/>
          <w:numId w:val="13"/>
        </w:numPr>
        <w:jc w:val="both"/>
        <w:rPr>
          <w:rFonts w:ascii="Times New Roman" w:hAnsi="Times New Roman" w:cs="Times New Roman"/>
          <w:i/>
          <w:color w:val="000000"/>
          <w:sz w:val="20"/>
          <w:szCs w:val="20"/>
        </w:rPr>
      </w:pPr>
      <w:r>
        <w:rPr>
          <w:rFonts w:ascii="Times New Roman" w:hAnsi="Times New Roman" w:cs="Times New Roman"/>
          <w:i/>
          <w:color w:val="000000"/>
          <w:sz w:val="20"/>
          <w:szCs w:val="20"/>
        </w:rPr>
        <w:t>P</w:t>
      </w:r>
      <w:r w:rsidRPr="00140645">
        <w:rPr>
          <w:rFonts w:ascii="Times New Roman" w:hAnsi="Times New Roman" w:cs="Times New Roman"/>
          <w:color w:val="000000"/>
          <w:sz w:val="20"/>
          <w:szCs w:val="20"/>
        </w:rPr>
        <w:t>(</w:t>
      </w:r>
      <w:r>
        <w:rPr>
          <w:rFonts w:ascii="Times New Roman" w:hAnsi="Times New Roman" w:cs="Times New Roman"/>
          <w:i/>
          <w:color w:val="000000"/>
          <w:sz w:val="20"/>
          <w:szCs w:val="20"/>
        </w:rPr>
        <w:t>I</w:t>
      </w:r>
      <w:r w:rsidRPr="00140645">
        <w:rPr>
          <w:rFonts w:ascii="Times New Roman" w:hAnsi="Times New Roman" w:cs="Times New Roman"/>
          <w:i/>
          <w:color w:val="000000"/>
          <w:sz w:val="20"/>
          <w:szCs w:val="20"/>
          <w:vertAlign w:val="subscript"/>
        </w:rPr>
        <w:t>1</w:t>
      </w:r>
      <w:r>
        <w:rPr>
          <w:rFonts w:ascii="Times New Roman" w:hAnsi="Times New Roman" w:cs="Times New Roman"/>
          <w:i/>
          <w:color w:val="000000"/>
          <w:sz w:val="20"/>
          <w:szCs w:val="20"/>
        </w:rPr>
        <w:t xml:space="preserve"> = 1</w:t>
      </w:r>
      <w:r w:rsidRPr="00140645">
        <w:rPr>
          <w:rFonts w:ascii="Times New Roman" w:hAnsi="Times New Roman" w:cs="Times New Roman"/>
          <w:color w:val="000000"/>
          <w:sz w:val="20"/>
          <w:szCs w:val="20"/>
        </w:rPr>
        <w:t>)</w:t>
      </w:r>
      <w:r>
        <w:rPr>
          <w:rFonts w:ascii="Times New Roman" w:hAnsi="Times New Roman" w:cs="Times New Roman"/>
          <w:i/>
          <w:color w:val="000000"/>
          <w:sz w:val="20"/>
          <w:szCs w:val="20"/>
        </w:rPr>
        <w:t xml:space="preserve"> = 3/4, P</w:t>
      </w:r>
      <w:r w:rsidRPr="00140645">
        <w:rPr>
          <w:rFonts w:ascii="Times New Roman" w:hAnsi="Times New Roman" w:cs="Times New Roman"/>
          <w:color w:val="000000"/>
          <w:sz w:val="20"/>
          <w:szCs w:val="20"/>
        </w:rPr>
        <w:t>(</w:t>
      </w:r>
      <w:r>
        <w:rPr>
          <w:rFonts w:ascii="Times New Roman" w:hAnsi="Times New Roman" w:cs="Times New Roman"/>
          <w:i/>
          <w:color w:val="000000"/>
          <w:sz w:val="20"/>
          <w:szCs w:val="20"/>
        </w:rPr>
        <w:t>I</w:t>
      </w:r>
      <w:r w:rsidRPr="00140645">
        <w:rPr>
          <w:rFonts w:ascii="Times New Roman" w:hAnsi="Times New Roman" w:cs="Times New Roman"/>
          <w:i/>
          <w:color w:val="000000"/>
          <w:sz w:val="20"/>
          <w:szCs w:val="20"/>
          <w:vertAlign w:val="subscript"/>
        </w:rPr>
        <w:t>1</w:t>
      </w:r>
      <w:r>
        <w:rPr>
          <w:rFonts w:ascii="Times New Roman" w:hAnsi="Times New Roman" w:cs="Times New Roman"/>
          <w:i/>
          <w:color w:val="000000"/>
          <w:sz w:val="20"/>
          <w:szCs w:val="20"/>
        </w:rPr>
        <w:t xml:space="preserve"> = 0</w:t>
      </w:r>
      <w:r w:rsidRPr="00140645">
        <w:rPr>
          <w:rFonts w:ascii="Times New Roman" w:hAnsi="Times New Roman" w:cs="Times New Roman"/>
          <w:color w:val="000000"/>
          <w:sz w:val="20"/>
          <w:szCs w:val="20"/>
        </w:rPr>
        <w:t>)</w:t>
      </w:r>
      <w:r>
        <w:rPr>
          <w:rFonts w:ascii="Times New Roman" w:hAnsi="Times New Roman" w:cs="Times New Roman"/>
          <w:i/>
          <w:color w:val="000000"/>
          <w:sz w:val="20"/>
          <w:szCs w:val="20"/>
        </w:rPr>
        <w:t xml:space="preserve"> = 1/4</w:t>
      </w:r>
    </w:p>
    <w:p w:rsidR="00D21978" w:rsidRPr="009F10BA" w:rsidRDefault="00D21978" w:rsidP="00D21978">
      <w:pPr>
        <w:pStyle w:val="ListParagraph"/>
        <w:numPr>
          <w:ilvl w:val="0"/>
          <w:numId w:val="13"/>
        </w:numPr>
        <w:jc w:val="both"/>
        <w:rPr>
          <w:rFonts w:ascii="Times New Roman" w:hAnsi="Times New Roman" w:cs="Times New Roman"/>
          <w:i/>
          <w:color w:val="000000"/>
          <w:sz w:val="20"/>
          <w:szCs w:val="20"/>
        </w:rPr>
      </w:pPr>
      <w:r w:rsidRPr="009F10BA">
        <w:rPr>
          <w:rFonts w:ascii="Times New Roman" w:hAnsi="Times New Roman" w:cs="Times New Roman"/>
          <w:i/>
          <w:color w:val="000000"/>
          <w:sz w:val="20"/>
          <w:szCs w:val="20"/>
        </w:rPr>
        <w:t>P</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9F10BA">
        <w:rPr>
          <w:rFonts w:ascii="Times New Roman" w:hAnsi="Times New Roman" w:cs="Times New Roman"/>
          <w:i/>
          <w:color w:val="000000"/>
          <w:sz w:val="20"/>
          <w:szCs w:val="20"/>
        </w:rPr>
        <w:t xml:space="preserve"> = 1</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 xml:space="preserve"> = 3/4, P</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9F10BA">
        <w:rPr>
          <w:rFonts w:ascii="Times New Roman" w:hAnsi="Times New Roman" w:cs="Times New Roman"/>
          <w:i/>
          <w:color w:val="000000"/>
          <w:sz w:val="20"/>
          <w:szCs w:val="20"/>
        </w:rPr>
        <w:t xml:space="preserve"> = 0</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 xml:space="preserve"> = 1/4</w:t>
      </w:r>
    </w:p>
    <w:p w:rsidR="00D21978" w:rsidRPr="009F10BA" w:rsidRDefault="00D21978" w:rsidP="00D21978">
      <w:pPr>
        <w:pStyle w:val="ListParagraph"/>
        <w:numPr>
          <w:ilvl w:val="0"/>
          <w:numId w:val="13"/>
        </w:numPr>
        <w:jc w:val="both"/>
        <w:rPr>
          <w:rFonts w:ascii="Times New Roman" w:hAnsi="Times New Roman" w:cs="Times New Roman"/>
          <w:i/>
          <w:color w:val="000000"/>
          <w:sz w:val="20"/>
          <w:szCs w:val="20"/>
        </w:rPr>
      </w:pPr>
      <w:r w:rsidRPr="009F10BA">
        <w:rPr>
          <w:rFonts w:ascii="Times New Roman" w:hAnsi="Times New Roman" w:cs="Times New Roman"/>
          <w:i/>
          <w:color w:val="000000"/>
          <w:sz w:val="20"/>
          <w:szCs w:val="20"/>
        </w:rPr>
        <w:t>P</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9F10BA">
        <w:rPr>
          <w:rFonts w:ascii="Times New Roman" w:hAnsi="Times New Roman" w:cs="Times New Roman"/>
          <w:i/>
          <w:color w:val="000000"/>
          <w:sz w:val="20"/>
          <w:szCs w:val="20"/>
        </w:rPr>
        <w:t xml:space="preserve"> = 1</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1</w:t>
      </w:r>
      <w:r w:rsidRPr="009F10BA">
        <w:rPr>
          <w:rFonts w:ascii="Times New Roman" w:hAnsi="Times New Roman" w:cs="Times New Roman"/>
          <w:i/>
          <w:color w:val="000000"/>
          <w:sz w:val="20"/>
          <w:szCs w:val="20"/>
        </w:rPr>
        <w:t>/</w:t>
      </w:r>
      <w:r>
        <w:rPr>
          <w:rFonts w:ascii="Times New Roman" w:hAnsi="Times New Roman" w:cs="Times New Roman"/>
          <w:i/>
          <w:color w:val="000000"/>
          <w:sz w:val="20"/>
          <w:szCs w:val="20"/>
        </w:rPr>
        <w:t>2</w:t>
      </w:r>
      <w:r w:rsidRPr="009F10BA">
        <w:rPr>
          <w:rFonts w:ascii="Times New Roman" w:hAnsi="Times New Roman" w:cs="Times New Roman"/>
          <w:i/>
          <w:color w:val="000000"/>
          <w:sz w:val="20"/>
          <w:szCs w:val="20"/>
        </w:rPr>
        <w:t>, P</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9F10BA">
        <w:rPr>
          <w:rFonts w:ascii="Times New Roman" w:hAnsi="Times New Roman" w:cs="Times New Roman"/>
          <w:i/>
          <w:color w:val="000000"/>
          <w:sz w:val="20"/>
          <w:szCs w:val="20"/>
        </w:rPr>
        <w:t xml:space="preserve"> = 0</w:t>
      </w:r>
      <w:r w:rsidRPr="009F10BA">
        <w:rPr>
          <w:rFonts w:ascii="Times New Roman" w:hAnsi="Times New Roman" w:cs="Times New Roman"/>
          <w:color w:val="000000"/>
          <w:sz w:val="20"/>
          <w:szCs w:val="20"/>
        </w:rPr>
        <w:t>)</w:t>
      </w:r>
      <w:r w:rsidRPr="009F10BA">
        <w:rPr>
          <w:rFonts w:ascii="Times New Roman" w:hAnsi="Times New Roman" w:cs="Times New Roman"/>
          <w:i/>
          <w:color w:val="000000"/>
          <w:sz w:val="20"/>
          <w:szCs w:val="20"/>
        </w:rPr>
        <w:t xml:space="preserve"> = 1/</w:t>
      </w:r>
      <w:r>
        <w:rPr>
          <w:rFonts w:ascii="Times New Roman" w:hAnsi="Times New Roman" w:cs="Times New Roman"/>
          <w:i/>
          <w:color w:val="000000"/>
          <w:sz w:val="20"/>
          <w:szCs w:val="20"/>
        </w:rPr>
        <w:t>2</w:t>
      </w:r>
    </w:p>
    <w:p w:rsidR="00D21978" w:rsidRDefault="00D21978" w:rsidP="00D21978">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047372">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 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2/3,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047372">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 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1/3,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047372">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1,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sidRPr="00047372">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0</w:t>
      </w:r>
    </w:p>
    <w:p w:rsidR="00D21978" w:rsidRPr="00047372" w:rsidRDefault="00D21978" w:rsidP="00D21978">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 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2/3,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 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1/3,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0</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0|I</w:t>
      </w:r>
      <w:r w:rsidRPr="00047372">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1</w:t>
      </w:r>
    </w:p>
    <w:p w:rsidR="00D21978" w:rsidRDefault="00D21978" w:rsidP="00D21978">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 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2/3</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 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1/3</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0</w:t>
      </w:r>
      <w:r w:rsidRPr="00047372">
        <w:rPr>
          <w:rFonts w:ascii="Times New Roman" w:hAnsi="Times New Roman" w:cs="Times New Roman"/>
          <w:i/>
          <w:color w:val="000000"/>
          <w:sz w:val="20"/>
          <w:szCs w:val="20"/>
        </w:rPr>
        <w:t xml:space="preserve"> </w:t>
      </w:r>
    </w:p>
    <w:p w:rsidR="00D21978" w:rsidRDefault="00D21978" w:rsidP="00D21978">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 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2/3</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 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1/3</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0</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w:t>
      </w:r>
      <w:r w:rsidRPr="00047372">
        <w:rPr>
          <w:rFonts w:ascii="Times New Roman" w:hAnsi="Times New Roman" w:cs="Times New Roman"/>
          <w:i/>
          <w:color w:val="000000"/>
          <w:sz w:val="20"/>
          <w:szCs w:val="20"/>
        </w:rPr>
        <w:t xml:space="preserve"> </w:t>
      </w:r>
    </w:p>
    <w:p w:rsidR="00D21978" w:rsidRDefault="00D21978" w:rsidP="00D21978">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 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 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0</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1|I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1/2</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047372">
        <w:rPr>
          <w:rFonts w:ascii="Times New Roman" w:hAnsi="Times New Roman" w:cs="Times New Roman"/>
          <w:i/>
          <w:color w:val="000000"/>
          <w:sz w:val="20"/>
          <w:szCs w:val="20"/>
        </w:rPr>
        <w:t xml:space="preserve"> = 0|I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1/2</w:t>
      </w:r>
    </w:p>
    <w:p w:rsidR="00D21978" w:rsidRDefault="00D21978" w:rsidP="00D21978">
      <w:pPr>
        <w:pStyle w:val="ListParagraph"/>
        <w:numPr>
          <w:ilvl w:val="0"/>
          <w:numId w:val="13"/>
        </w:numPr>
        <w:jc w:val="both"/>
        <w:rPr>
          <w:rFonts w:ascii="Times New Roman" w:hAnsi="Times New Roman" w:cs="Times New Roman"/>
          <w:i/>
          <w:color w:val="000000"/>
          <w:sz w:val="20"/>
          <w:szCs w:val="20"/>
        </w:rPr>
      </w:pPr>
      <w:r w:rsidRPr="00047372">
        <w:rPr>
          <w:rFonts w:ascii="Times New Roman" w:hAnsi="Times New Roman" w:cs="Times New Roman"/>
          <w:i/>
          <w:color w:val="000000"/>
          <w:sz w:val="20"/>
          <w:szCs w:val="20"/>
        </w:rPr>
        <w:t>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 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 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1</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0</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1|I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1/2</w:t>
      </w:r>
      <w:r w:rsidRPr="00047372">
        <w:rPr>
          <w:rFonts w:ascii="Times New Roman" w:hAnsi="Times New Roman" w:cs="Times New Roman"/>
          <w:i/>
          <w:color w:val="000000"/>
          <w:sz w:val="20"/>
          <w:szCs w:val="20"/>
        </w:rPr>
        <w:t>, P</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047372">
        <w:rPr>
          <w:rFonts w:ascii="Times New Roman" w:hAnsi="Times New Roman" w:cs="Times New Roman"/>
          <w:i/>
          <w:color w:val="000000"/>
          <w:sz w:val="20"/>
          <w:szCs w:val="20"/>
        </w:rPr>
        <w:t xml:space="preserve"> = 0|I</w:t>
      </w:r>
      <w:r>
        <w:rPr>
          <w:rFonts w:ascii="Times New Roman" w:hAnsi="Times New Roman" w:cs="Times New Roman"/>
          <w:i/>
          <w:color w:val="000000"/>
          <w:sz w:val="20"/>
          <w:szCs w:val="20"/>
          <w:vertAlign w:val="subscript"/>
        </w:rPr>
        <w:t>3</w:t>
      </w:r>
      <w:r w:rsidRPr="00047372">
        <w:rPr>
          <w:rFonts w:ascii="Times New Roman" w:hAnsi="Times New Roman" w:cs="Times New Roman"/>
          <w:i/>
          <w:color w:val="000000"/>
          <w:sz w:val="20"/>
          <w:szCs w:val="20"/>
        </w:rPr>
        <w:t xml:space="preserve"> = 0</w:t>
      </w:r>
      <w:r w:rsidRPr="00047372">
        <w:rPr>
          <w:rFonts w:ascii="Times New Roman" w:hAnsi="Times New Roman" w:cs="Times New Roman"/>
          <w:color w:val="000000"/>
          <w:sz w:val="20"/>
          <w:szCs w:val="20"/>
        </w:rPr>
        <w:t>)</w:t>
      </w:r>
      <w:r w:rsidRPr="00047372">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 xml:space="preserve"> 1/2</w:t>
      </w:r>
    </w:p>
    <w:p w:rsidR="00D21978" w:rsidRDefault="00D21978" w:rsidP="00D21978">
      <w:pPr>
        <w:jc w:val="both"/>
        <w:rPr>
          <w:rFonts w:ascii="Times New Roman" w:hAnsi="Times New Roman" w:cs="Times New Roman"/>
          <w:color w:val="000000"/>
          <w:sz w:val="20"/>
          <w:szCs w:val="20"/>
        </w:rPr>
      </w:pPr>
      <w:r>
        <w:rPr>
          <w:rFonts w:ascii="Times New Roman" w:hAnsi="Times New Roman" w:cs="Times New Roman"/>
          <w:sz w:val="20"/>
          <w:szCs w:val="20"/>
        </w:rPr>
        <w:t xml:space="preserve">Gọi </w:t>
      </w:r>
      <w:r w:rsidRPr="00385895">
        <w:rPr>
          <w:rFonts w:ascii="Times New Roman" w:hAnsi="Times New Roman" w:cs="Times New Roman"/>
          <w:i/>
          <w:sz w:val="20"/>
          <w:szCs w:val="20"/>
        </w:rPr>
        <w:t>g</w:t>
      </w:r>
      <w:r w:rsidRPr="00385895">
        <w:rPr>
          <w:rFonts w:ascii="Times New Roman" w:hAnsi="Times New Roman" w:cs="Times New Roman"/>
          <w:i/>
          <w:sz w:val="20"/>
          <w:szCs w:val="20"/>
          <w:vertAlign w:val="subscript"/>
        </w:rPr>
        <w:t>1</w:t>
      </w:r>
      <w:r w:rsidRPr="00385895">
        <w:rPr>
          <w:rFonts w:ascii="Times New Roman" w:hAnsi="Times New Roman" w:cs="Times New Roman"/>
          <w:i/>
          <w:sz w:val="20"/>
          <w:szCs w:val="20"/>
        </w:rPr>
        <w:t>, g</w:t>
      </w:r>
      <w:r w:rsidRPr="00385895">
        <w:rPr>
          <w:rFonts w:ascii="Times New Roman" w:hAnsi="Times New Roman" w:cs="Times New Roman"/>
          <w:i/>
          <w:sz w:val="20"/>
          <w:szCs w:val="20"/>
          <w:vertAlign w:val="subscript"/>
        </w:rPr>
        <w:t>2</w:t>
      </w:r>
      <w:r w:rsidRPr="00385895">
        <w:rPr>
          <w:rFonts w:ascii="Times New Roman" w:hAnsi="Times New Roman" w:cs="Times New Roman"/>
          <w:i/>
          <w:sz w:val="20"/>
          <w:szCs w:val="20"/>
        </w:rPr>
        <w:t xml:space="preserve"> </w:t>
      </w:r>
      <w:r w:rsidRPr="00385895">
        <w:rPr>
          <w:rFonts w:ascii="Times New Roman" w:hAnsi="Times New Roman" w:cs="Times New Roman"/>
          <w:sz w:val="20"/>
          <w:szCs w:val="20"/>
        </w:rPr>
        <w:t>và</w:t>
      </w:r>
      <w:r w:rsidRPr="00385895">
        <w:rPr>
          <w:rFonts w:ascii="Times New Roman" w:hAnsi="Times New Roman" w:cs="Times New Roman"/>
          <w:i/>
          <w:sz w:val="20"/>
          <w:szCs w:val="20"/>
        </w:rPr>
        <w:t xml:space="preserve"> g</w:t>
      </w:r>
      <w:r w:rsidRPr="00385895">
        <w:rPr>
          <w:rFonts w:ascii="Times New Roman" w:hAnsi="Times New Roman" w:cs="Times New Roman"/>
          <w:i/>
          <w:sz w:val="20"/>
          <w:szCs w:val="20"/>
          <w:vertAlign w:val="subscript"/>
        </w:rPr>
        <w:t>3</w:t>
      </w:r>
      <w:r>
        <w:rPr>
          <w:rFonts w:ascii="Times New Roman" w:hAnsi="Times New Roman" w:cs="Times New Roman"/>
          <w:sz w:val="20"/>
          <w:szCs w:val="20"/>
        </w:rPr>
        <w:t xml:space="preserve"> lần lượt là các phân bố xác suất hợp của các mạng </w:t>
      </w:r>
      <w:r w:rsidRPr="00385895">
        <w:rPr>
          <w:rFonts w:ascii="Times New Roman" w:hAnsi="Times New Roman" w:cs="Times New Roman"/>
          <w:i/>
          <w:sz w:val="20"/>
          <w:szCs w:val="20"/>
        </w:rPr>
        <w:t>BN</w:t>
      </w:r>
      <w:r w:rsidRPr="00385895">
        <w:rPr>
          <w:rFonts w:ascii="Times New Roman" w:hAnsi="Times New Roman" w:cs="Times New Roman"/>
          <w:i/>
          <w:sz w:val="20"/>
          <w:szCs w:val="20"/>
          <w:vertAlign w:val="subscript"/>
        </w:rPr>
        <w:t>1</w:t>
      </w:r>
      <w:r w:rsidRPr="00385895">
        <w:rPr>
          <w:rFonts w:ascii="Times New Roman" w:hAnsi="Times New Roman" w:cs="Times New Roman"/>
          <w:i/>
          <w:sz w:val="20"/>
          <w:szCs w:val="20"/>
        </w:rPr>
        <w:t>, BN</w:t>
      </w:r>
      <w:r w:rsidRPr="00385895">
        <w:rPr>
          <w:rFonts w:ascii="Times New Roman" w:hAnsi="Times New Roman" w:cs="Times New Roman"/>
          <w:i/>
          <w:sz w:val="20"/>
          <w:szCs w:val="20"/>
          <w:vertAlign w:val="subscript"/>
        </w:rPr>
        <w:t>2</w:t>
      </w:r>
      <w:r w:rsidRPr="00385895">
        <w:rPr>
          <w:rFonts w:ascii="Times New Roman" w:hAnsi="Times New Roman" w:cs="Times New Roman"/>
          <w:i/>
          <w:sz w:val="20"/>
          <w:szCs w:val="20"/>
        </w:rPr>
        <w:t xml:space="preserve"> </w:t>
      </w:r>
      <w:r w:rsidRPr="00385895">
        <w:rPr>
          <w:rFonts w:ascii="Times New Roman" w:hAnsi="Times New Roman" w:cs="Times New Roman"/>
          <w:sz w:val="20"/>
          <w:szCs w:val="20"/>
        </w:rPr>
        <w:t>và</w:t>
      </w:r>
      <w:r w:rsidRPr="00385895">
        <w:rPr>
          <w:rFonts w:ascii="Times New Roman" w:hAnsi="Times New Roman" w:cs="Times New Roman"/>
          <w:i/>
          <w:sz w:val="20"/>
          <w:szCs w:val="20"/>
        </w:rPr>
        <w:t xml:space="preserve"> BN</w:t>
      </w:r>
      <w:r w:rsidRPr="00385895">
        <w:rPr>
          <w:rFonts w:ascii="Times New Roman" w:hAnsi="Times New Roman" w:cs="Times New Roman"/>
          <w:i/>
          <w:sz w:val="20"/>
          <w:szCs w:val="20"/>
          <w:vertAlign w:val="subscript"/>
        </w:rPr>
        <w:t>3</w:t>
      </w:r>
      <w:r>
        <w:rPr>
          <w:rFonts w:ascii="Times New Roman" w:hAnsi="Times New Roman" w:cs="Times New Roman"/>
          <w:sz w:val="20"/>
          <w:szCs w:val="20"/>
        </w:rPr>
        <w:t xml:space="preserve">, ta có </w:t>
      </w:r>
      <w:r w:rsidRPr="001B57B6">
        <w:rPr>
          <w:rFonts w:ascii="Times New Roman" w:hAnsi="Times New Roman" w:cs="Times New Roman"/>
          <w:i/>
          <w:color w:val="000000"/>
          <w:sz w:val="20"/>
          <w:szCs w:val="20"/>
        </w:rPr>
        <w:t>g</w:t>
      </w:r>
      <w:r w:rsidRPr="001B57B6">
        <w:rPr>
          <w:rFonts w:ascii="Times New Roman" w:hAnsi="Times New Roman" w:cs="Times New Roman"/>
          <w:i/>
          <w:color w:val="000000"/>
          <w:sz w:val="20"/>
          <w:szCs w:val="20"/>
          <w:vertAlign w:val="subscript"/>
        </w:rPr>
        <w:t>1</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I</w:t>
      </w:r>
      <w:r w:rsidRPr="00FD3D2B">
        <w:rPr>
          <w:rFonts w:ascii="Times New Roman" w:hAnsi="Times New Roman" w:cs="Times New Roman"/>
          <w:i/>
          <w:color w:val="000000"/>
          <w:sz w:val="20"/>
          <w:szCs w:val="20"/>
          <w:vertAlign w:val="subscript"/>
        </w:rPr>
        <w:t>1</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2</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3</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 xml:space="preserve"> </w:t>
      </w:r>
      <w:r w:rsidRPr="001B57B6">
        <w:rPr>
          <w:rFonts w:ascii="Times New Roman" w:hAnsi="Times New Roman" w:cs="Times New Roman"/>
          <w:i/>
          <w:color w:val="000000"/>
          <w:sz w:val="20"/>
          <w:szCs w:val="20"/>
        </w:rPr>
        <w:t>= 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sidRPr="001B57B6">
        <w:rPr>
          <w:rFonts w:ascii="Times New Roman" w:hAnsi="Times New Roman" w:cs="Times New Roman"/>
          <w:i/>
          <w:color w:val="000000"/>
          <w:sz w:val="20"/>
          <w:szCs w:val="20"/>
          <w:vertAlign w:val="subscript"/>
        </w:rPr>
        <w:t>1</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sidRPr="001B57B6">
        <w:rPr>
          <w:rFonts w:ascii="Times New Roman" w:hAnsi="Times New Roman" w:cs="Times New Roman"/>
          <w:i/>
          <w:color w:val="000000"/>
          <w:sz w:val="20"/>
          <w:szCs w:val="20"/>
          <w:vertAlign w:val="subscript"/>
        </w:rPr>
        <w:t>2</w:t>
      </w:r>
      <w:r w:rsidRPr="001B57B6">
        <w:rPr>
          <w:rFonts w:ascii="Times New Roman" w:hAnsi="Times New Roman" w:cs="Times New Roman"/>
          <w:i/>
          <w:color w:val="000000"/>
          <w:sz w:val="20"/>
          <w:szCs w:val="20"/>
        </w:rPr>
        <w:t>|I</w:t>
      </w:r>
      <w:r w:rsidRPr="001B57B6">
        <w:rPr>
          <w:rFonts w:ascii="Times New Roman" w:hAnsi="Times New Roman" w:cs="Times New Roman"/>
          <w:i/>
          <w:color w:val="000000"/>
          <w:sz w:val="20"/>
          <w:szCs w:val="20"/>
          <w:vertAlign w:val="subscript"/>
        </w:rPr>
        <w:t>1</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sidRPr="001B57B6">
        <w:rPr>
          <w:rFonts w:ascii="Times New Roman" w:hAnsi="Times New Roman" w:cs="Times New Roman"/>
          <w:i/>
          <w:color w:val="000000"/>
          <w:sz w:val="20"/>
          <w:szCs w:val="20"/>
          <w:vertAlign w:val="subscript"/>
        </w:rPr>
        <w:t>3</w:t>
      </w:r>
      <w:r w:rsidRPr="001B57B6">
        <w:rPr>
          <w:rFonts w:ascii="Times New Roman" w:hAnsi="Times New Roman" w:cs="Times New Roman"/>
          <w:i/>
          <w:color w:val="000000"/>
          <w:sz w:val="20"/>
          <w:szCs w:val="20"/>
        </w:rPr>
        <w:t>|I</w:t>
      </w:r>
      <w:r w:rsidRPr="001B57B6">
        <w:rPr>
          <w:rFonts w:ascii="Times New Roman" w:hAnsi="Times New Roman" w:cs="Times New Roman"/>
          <w:i/>
          <w:color w:val="000000"/>
          <w:sz w:val="20"/>
          <w:szCs w:val="20"/>
          <w:vertAlign w:val="subscript"/>
        </w:rPr>
        <w:t>1</w:t>
      </w:r>
      <w:r w:rsidRPr="001B57B6">
        <w:rPr>
          <w:rFonts w:ascii="Times New Roman" w:hAnsi="Times New Roman" w:cs="Times New Roman"/>
          <w:color w:val="000000"/>
          <w:sz w:val="20"/>
          <w:szCs w:val="20"/>
        </w:rPr>
        <w:t>)</w:t>
      </w:r>
      <w:r>
        <w:rPr>
          <w:rFonts w:ascii="Times New Roman" w:hAnsi="Times New Roman" w:cs="Times New Roman"/>
          <w:color w:val="000000"/>
          <w:sz w:val="20"/>
          <w:szCs w:val="20"/>
        </w:rPr>
        <w:t xml:space="preserve"> , </w:t>
      </w:r>
      <w:r w:rsidRPr="001B57B6">
        <w:rPr>
          <w:rFonts w:ascii="Times New Roman" w:hAnsi="Times New Roman" w:cs="Times New Roman"/>
          <w:i/>
          <w:color w:val="000000"/>
          <w:sz w:val="20"/>
          <w:szCs w:val="20"/>
        </w:rPr>
        <w:t>g</w:t>
      </w:r>
      <w:r>
        <w:rPr>
          <w:rFonts w:ascii="Times New Roman" w:hAnsi="Times New Roman" w:cs="Times New Roman"/>
          <w:i/>
          <w:color w:val="000000"/>
          <w:sz w:val="20"/>
          <w:szCs w:val="20"/>
          <w:vertAlign w:val="subscript"/>
        </w:rPr>
        <w:t>2</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I</w:t>
      </w:r>
      <w:r w:rsidRPr="00FD3D2B">
        <w:rPr>
          <w:rFonts w:ascii="Times New Roman" w:hAnsi="Times New Roman" w:cs="Times New Roman"/>
          <w:i/>
          <w:color w:val="000000"/>
          <w:sz w:val="20"/>
          <w:szCs w:val="20"/>
          <w:vertAlign w:val="subscript"/>
        </w:rPr>
        <w:t>1</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2</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3</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 xml:space="preserve"> </w:t>
      </w:r>
      <w:r w:rsidRPr="001B57B6">
        <w:rPr>
          <w:rFonts w:ascii="Times New Roman" w:hAnsi="Times New Roman" w:cs="Times New Roman"/>
          <w:i/>
          <w:color w:val="000000"/>
          <w:sz w:val="20"/>
          <w:szCs w:val="20"/>
        </w:rPr>
        <w:t>= 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sidRPr="001B57B6">
        <w:rPr>
          <w:rFonts w:ascii="Times New Roman" w:hAnsi="Times New Roman" w:cs="Times New Roman"/>
          <w:i/>
          <w:color w:val="000000"/>
          <w:sz w:val="20"/>
          <w:szCs w:val="20"/>
          <w:vertAlign w:val="subscript"/>
        </w:rPr>
        <w:t>3</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1B57B6">
        <w:rPr>
          <w:rFonts w:ascii="Times New Roman" w:hAnsi="Times New Roman" w:cs="Times New Roman"/>
          <w:color w:val="000000"/>
          <w:sz w:val="20"/>
          <w:szCs w:val="20"/>
        </w:rPr>
        <w:t>)</w:t>
      </w:r>
      <w:r>
        <w:rPr>
          <w:rFonts w:ascii="Times New Roman" w:hAnsi="Times New Roman" w:cs="Times New Roman"/>
          <w:color w:val="000000"/>
          <w:sz w:val="20"/>
          <w:szCs w:val="20"/>
        </w:rPr>
        <w:t xml:space="preserve"> và </w:t>
      </w:r>
      <w:r w:rsidRPr="001B57B6">
        <w:rPr>
          <w:rFonts w:ascii="Times New Roman" w:hAnsi="Times New Roman" w:cs="Times New Roman"/>
          <w:i/>
          <w:color w:val="000000"/>
          <w:sz w:val="20"/>
          <w:szCs w:val="20"/>
        </w:rPr>
        <w:t>g</w:t>
      </w:r>
      <w:r>
        <w:rPr>
          <w:rFonts w:ascii="Times New Roman" w:hAnsi="Times New Roman" w:cs="Times New Roman"/>
          <w:i/>
          <w:color w:val="000000"/>
          <w:sz w:val="20"/>
          <w:szCs w:val="20"/>
          <w:vertAlign w:val="subscript"/>
        </w:rPr>
        <w:t>3</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I</w:t>
      </w:r>
      <w:r w:rsidRPr="00FD3D2B">
        <w:rPr>
          <w:rFonts w:ascii="Times New Roman" w:hAnsi="Times New Roman" w:cs="Times New Roman"/>
          <w:i/>
          <w:color w:val="000000"/>
          <w:sz w:val="20"/>
          <w:szCs w:val="20"/>
          <w:vertAlign w:val="subscript"/>
        </w:rPr>
        <w:t>1</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2</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3</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 xml:space="preserve"> </w:t>
      </w:r>
      <w:r w:rsidRPr="001B57B6">
        <w:rPr>
          <w:rFonts w:ascii="Times New Roman" w:hAnsi="Times New Roman" w:cs="Times New Roman"/>
          <w:i/>
          <w:color w:val="000000"/>
          <w:sz w:val="20"/>
          <w:szCs w:val="20"/>
        </w:rPr>
        <w:t>= 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1B57B6">
        <w:rPr>
          <w:rFonts w:ascii="Times New Roman" w:hAnsi="Times New Roman" w:cs="Times New Roman"/>
          <w:color w:val="000000"/>
          <w:sz w:val="20"/>
          <w:szCs w:val="20"/>
        </w:rPr>
        <w:t>)</w:t>
      </w:r>
      <w:r>
        <w:rPr>
          <w:rFonts w:ascii="Times New Roman" w:hAnsi="Times New Roman" w:cs="Times New Roman"/>
          <w:color w:val="000000"/>
          <w:sz w:val="20"/>
          <w:szCs w:val="20"/>
        </w:rPr>
        <w:t xml:space="preserve">. Gọi </w:t>
      </w:r>
      <w:r w:rsidRPr="007473F8">
        <w:rPr>
          <w:rFonts w:ascii="Times New Roman" w:hAnsi="Times New Roman" w:cs="Times New Roman"/>
          <w:i/>
          <w:color w:val="000000"/>
          <w:sz w:val="20"/>
          <w:szCs w:val="20"/>
        </w:rPr>
        <w:t>δ</w:t>
      </w:r>
      <w:r w:rsidRPr="007473F8">
        <w:rPr>
          <w:rFonts w:ascii="Times New Roman" w:hAnsi="Times New Roman" w:cs="Times New Roman"/>
          <w:i/>
          <w:color w:val="000000"/>
          <w:sz w:val="20"/>
          <w:szCs w:val="20"/>
          <w:vertAlign w:val="subscript"/>
        </w:rPr>
        <w:t>1</w:t>
      </w:r>
      <w:r>
        <w:rPr>
          <w:rFonts w:ascii="Times New Roman" w:hAnsi="Times New Roman" w:cs="Times New Roman"/>
          <w:color w:val="000000"/>
          <w:sz w:val="20"/>
          <w:szCs w:val="20"/>
        </w:rPr>
        <w:t xml:space="preserve">, </w:t>
      </w:r>
      <w:r w:rsidRPr="007473F8">
        <w:rPr>
          <w:rFonts w:ascii="Times New Roman" w:hAnsi="Times New Roman" w:cs="Times New Roman"/>
          <w:i/>
          <w:color w:val="000000"/>
          <w:sz w:val="20"/>
          <w:szCs w:val="20"/>
        </w:rPr>
        <w:t>δ</w:t>
      </w:r>
      <w:r>
        <w:rPr>
          <w:rFonts w:ascii="Times New Roman" w:hAnsi="Times New Roman" w:cs="Times New Roman"/>
          <w:i/>
          <w:color w:val="000000"/>
          <w:sz w:val="20"/>
          <w:szCs w:val="20"/>
          <w:vertAlign w:val="subscript"/>
        </w:rPr>
        <w:t>2</w:t>
      </w:r>
      <w:r>
        <w:rPr>
          <w:rFonts w:ascii="Times New Roman" w:hAnsi="Times New Roman" w:cs="Times New Roman"/>
          <w:color w:val="000000"/>
          <w:sz w:val="20"/>
          <w:szCs w:val="20"/>
        </w:rPr>
        <w:t xml:space="preserve"> and </w:t>
      </w:r>
      <w:r w:rsidRPr="007473F8">
        <w:rPr>
          <w:rFonts w:ascii="Times New Roman" w:hAnsi="Times New Roman" w:cs="Times New Roman"/>
          <w:i/>
          <w:color w:val="000000"/>
          <w:sz w:val="20"/>
          <w:szCs w:val="20"/>
        </w:rPr>
        <w:t>δ</w:t>
      </w:r>
      <w:r w:rsidRPr="007473F8">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xml:space="preserve"> lần lượt là các điểm tiêu chuẩn của </w:t>
      </w:r>
      <w:r w:rsidRPr="00385895">
        <w:rPr>
          <w:rFonts w:ascii="Times New Roman" w:hAnsi="Times New Roman" w:cs="Times New Roman"/>
          <w:i/>
          <w:sz w:val="20"/>
          <w:szCs w:val="20"/>
        </w:rPr>
        <w:t>BN</w:t>
      </w:r>
      <w:r w:rsidRPr="00385895">
        <w:rPr>
          <w:rFonts w:ascii="Times New Roman" w:hAnsi="Times New Roman" w:cs="Times New Roman"/>
          <w:i/>
          <w:sz w:val="20"/>
          <w:szCs w:val="20"/>
          <w:vertAlign w:val="subscript"/>
        </w:rPr>
        <w:t>1</w:t>
      </w:r>
      <w:r w:rsidRPr="00385895">
        <w:rPr>
          <w:rFonts w:ascii="Times New Roman" w:hAnsi="Times New Roman" w:cs="Times New Roman"/>
          <w:i/>
          <w:sz w:val="20"/>
          <w:szCs w:val="20"/>
        </w:rPr>
        <w:t>, BN</w:t>
      </w:r>
      <w:r w:rsidRPr="00385895">
        <w:rPr>
          <w:rFonts w:ascii="Times New Roman" w:hAnsi="Times New Roman" w:cs="Times New Roman"/>
          <w:i/>
          <w:sz w:val="20"/>
          <w:szCs w:val="20"/>
          <w:vertAlign w:val="subscript"/>
        </w:rPr>
        <w:t>2</w:t>
      </w:r>
      <w:r w:rsidRPr="00385895">
        <w:rPr>
          <w:rFonts w:ascii="Times New Roman" w:hAnsi="Times New Roman" w:cs="Times New Roman"/>
          <w:i/>
          <w:sz w:val="20"/>
          <w:szCs w:val="20"/>
        </w:rPr>
        <w:t xml:space="preserve"> </w:t>
      </w:r>
      <w:r w:rsidRPr="00385895">
        <w:rPr>
          <w:rFonts w:ascii="Times New Roman" w:hAnsi="Times New Roman" w:cs="Times New Roman"/>
          <w:sz w:val="20"/>
          <w:szCs w:val="20"/>
        </w:rPr>
        <w:t>và</w:t>
      </w:r>
      <w:r w:rsidRPr="00385895">
        <w:rPr>
          <w:rFonts w:ascii="Times New Roman" w:hAnsi="Times New Roman" w:cs="Times New Roman"/>
          <w:i/>
          <w:sz w:val="20"/>
          <w:szCs w:val="20"/>
        </w:rPr>
        <w:t xml:space="preserve"> BN</w:t>
      </w:r>
      <w:r w:rsidRPr="00385895">
        <w:rPr>
          <w:rFonts w:ascii="Times New Roman" w:hAnsi="Times New Roman" w:cs="Times New Roman"/>
          <w:i/>
          <w:sz w:val="20"/>
          <w:szCs w:val="20"/>
          <w:vertAlign w:val="subscript"/>
        </w:rPr>
        <w:t>3</w:t>
      </w:r>
      <w:r>
        <w:rPr>
          <w:rFonts w:ascii="Times New Roman" w:hAnsi="Times New Roman" w:cs="Times New Roman"/>
          <w:color w:val="000000"/>
          <w:sz w:val="20"/>
          <w:szCs w:val="20"/>
        </w:rPr>
        <w:t xml:space="preserve">. Những điểm tiêu chuẩn này biểu diễn xác suất hậu nghiệm của </w:t>
      </w:r>
      <w:r w:rsidRPr="00385895">
        <w:rPr>
          <w:rFonts w:ascii="Times New Roman" w:hAnsi="Times New Roman" w:cs="Times New Roman"/>
          <w:i/>
          <w:sz w:val="20"/>
          <w:szCs w:val="20"/>
        </w:rPr>
        <w:t>g</w:t>
      </w:r>
      <w:r w:rsidRPr="00385895">
        <w:rPr>
          <w:rFonts w:ascii="Times New Roman" w:hAnsi="Times New Roman" w:cs="Times New Roman"/>
          <w:i/>
          <w:sz w:val="20"/>
          <w:szCs w:val="20"/>
          <w:vertAlign w:val="subscript"/>
        </w:rPr>
        <w:t>1</w:t>
      </w:r>
      <w:r w:rsidRPr="00385895">
        <w:rPr>
          <w:rFonts w:ascii="Times New Roman" w:hAnsi="Times New Roman" w:cs="Times New Roman"/>
          <w:i/>
          <w:sz w:val="20"/>
          <w:szCs w:val="20"/>
        </w:rPr>
        <w:t>, g</w:t>
      </w:r>
      <w:r w:rsidRPr="00385895">
        <w:rPr>
          <w:rFonts w:ascii="Times New Roman" w:hAnsi="Times New Roman" w:cs="Times New Roman"/>
          <w:i/>
          <w:sz w:val="20"/>
          <w:szCs w:val="20"/>
          <w:vertAlign w:val="subscript"/>
        </w:rPr>
        <w:t>2</w:t>
      </w:r>
      <w:r w:rsidRPr="00385895">
        <w:rPr>
          <w:rFonts w:ascii="Times New Roman" w:hAnsi="Times New Roman" w:cs="Times New Roman"/>
          <w:i/>
          <w:sz w:val="20"/>
          <w:szCs w:val="20"/>
        </w:rPr>
        <w:t xml:space="preserve"> </w:t>
      </w:r>
      <w:r w:rsidRPr="00385895">
        <w:rPr>
          <w:rFonts w:ascii="Times New Roman" w:hAnsi="Times New Roman" w:cs="Times New Roman"/>
          <w:sz w:val="20"/>
          <w:szCs w:val="20"/>
        </w:rPr>
        <w:t>và</w:t>
      </w:r>
      <w:r w:rsidRPr="00385895">
        <w:rPr>
          <w:rFonts w:ascii="Times New Roman" w:hAnsi="Times New Roman" w:cs="Times New Roman"/>
          <w:i/>
          <w:sz w:val="20"/>
          <w:szCs w:val="20"/>
        </w:rPr>
        <w:t xml:space="preserve"> g</w:t>
      </w:r>
      <w:r w:rsidRPr="00385895">
        <w:rPr>
          <w:rFonts w:ascii="Times New Roman" w:hAnsi="Times New Roman" w:cs="Times New Roman"/>
          <w:i/>
          <w:sz w:val="20"/>
          <w:szCs w:val="20"/>
          <w:vertAlign w:val="subscript"/>
        </w:rPr>
        <w:t>3</w:t>
      </w:r>
      <w:r>
        <w:rPr>
          <w:rFonts w:ascii="Times New Roman" w:hAnsi="Times New Roman" w:cs="Times New Roman"/>
          <w:color w:val="000000"/>
          <w:sz w:val="20"/>
          <w:szCs w:val="20"/>
        </w:rPr>
        <w:t xml:space="preserve"> trên bộ dữ liệu ma trận nhị phân </w:t>
      </w:r>
      <w:r w:rsidRPr="009B7D91">
        <w:rPr>
          <w:rFonts w:ascii="Times New Roman" w:hAnsi="Times New Roman" w:cs="Times New Roman"/>
          <w:i/>
          <w:color w:val="000000"/>
          <w:sz w:val="20"/>
          <w:szCs w:val="20"/>
        </w:rPr>
        <w:t>D</w:t>
      </w:r>
      <w:r>
        <w:rPr>
          <w:rFonts w:ascii="Times New Roman" w:hAnsi="Times New Roman" w:cs="Times New Roman"/>
          <w:color w:val="000000"/>
          <w:sz w:val="20"/>
          <w:szCs w:val="20"/>
        </w:rPr>
        <w:t xml:space="preserve">. Áp dụng định lý Bayes, xác suất hậu nghiệm của mạng Bayesian </w:t>
      </w:r>
      <w:r w:rsidRPr="004210A3">
        <w:rPr>
          <w:rFonts w:ascii="Times New Roman" w:hAnsi="Times New Roman" w:cs="Times New Roman"/>
          <w:i/>
          <w:color w:val="000000"/>
          <w:sz w:val="20"/>
          <w:szCs w:val="20"/>
        </w:rPr>
        <w:t>BN</w:t>
      </w:r>
      <w:r w:rsidRPr="004210A3">
        <w:rPr>
          <w:rFonts w:ascii="Times New Roman" w:hAnsi="Times New Roman" w:cs="Times New Roman"/>
          <w:i/>
          <w:color w:val="000000"/>
          <w:sz w:val="20"/>
          <w:szCs w:val="20"/>
          <w:vertAlign w:val="subscript"/>
        </w:rPr>
        <w:t>i</w:t>
      </w:r>
      <w:r>
        <w:rPr>
          <w:rFonts w:ascii="Times New Roman" w:hAnsi="Times New Roman" w:cs="Times New Roman"/>
          <w:color w:val="000000"/>
          <w:sz w:val="20"/>
          <w:szCs w:val="20"/>
        </w:rPr>
        <w:t xml:space="preserve"> được xác định như sau:</w:t>
      </w:r>
    </w:p>
    <w:p w:rsidR="00D21978" w:rsidRDefault="00572A7D" w:rsidP="00D21978">
      <w:pPr>
        <w:jc w:val="both"/>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BN</m:t>
                      </m:r>
                    </m:e>
                    <m:sub>
                      <m:r>
                        <w:rPr>
                          <w:rFonts w:ascii="Cambria Math" w:hAnsi="Cambria Math" w:cs="Times New Roman"/>
                          <w:color w:val="000000"/>
                          <w:sz w:val="20"/>
                          <w:szCs w:val="20"/>
                        </w:rPr>
                        <m:t>i</m:t>
                      </m:r>
                    </m:sub>
                  </m:sSub>
                  <m:r>
                    <w:rPr>
                      <w:rFonts w:ascii="Cambria Math" w:hAnsi="Cambria Math" w:cs="Times New Roman"/>
                      <w:color w:val="000000"/>
                      <w:sz w:val="20"/>
                      <w:szCs w:val="20"/>
                    </w:rPr>
                    <m:t>|D</m:t>
                  </m:r>
                </m:e>
              </m:d>
              <m:r>
                <w:rPr>
                  <w:rFonts w:ascii="Cambria Math" w:hAnsi="Cambria Math" w:cs="Times New Roman"/>
                  <w:color w:val="000000"/>
                  <w:sz w:val="20"/>
                  <w:szCs w:val="20"/>
                </w:rPr>
                <m:t>= g</m:t>
              </m:r>
            </m:e>
            <m:sub>
              <m:r>
                <w:rPr>
                  <w:rFonts w:ascii="Cambria Math" w:hAnsi="Cambria Math" w:cs="Times New Roman"/>
                  <w:color w:val="000000"/>
                  <w:sz w:val="20"/>
                  <w:szCs w:val="20"/>
                </w:rPr>
                <m:t>i</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e>
              <m:r>
                <w:rPr>
                  <w:rFonts w:ascii="Cambria Math" w:hAnsi="Cambria Math" w:cs="Times New Roman"/>
                  <w:color w:val="000000"/>
                  <w:sz w:val="20"/>
                  <w:szCs w:val="20"/>
                </w:rPr>
                <m:t>D</m:t>
              </m:r>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i</m:t>
                  </m:r>
                </m:sub>
              </m:sSub>
              <m:d>
                <m:dPr>
                  <m:ctrlPr>
                    <w:rPr>
                      <w:rFonts w:ascii="Cambria Math" w:hAnsi="Cambria Math" w:cs="Times New Roman"/>
                      <w:i/>
                      <w:color w:val="000000"/>
                      <w:sz w:val="20"/>
                      <w:szCs w:val="20"/>
                    </w:rPr>
                  </m:ctrlPr>
                </m:dPr>
                <m:e>
                  <m:r>
                    <w:rPr>
                      <w:rFonts w:ascii="Cambria Math" w:hAnsi="Cambria Math" w:cs="Times New Roman"/>
                      <w:color w:val="000000"/>
                      <w:sz w:val="20"/>
                      <w:szCs w:val="20"/>
                    </w:rPr>
                    <m:t>D</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i</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num>
            <m:den>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i</m:t>
                  </m:r>
                </m:sub>
              </m:sSub>
              <m:r>
                <w:rPr>
                  <w:rFonts w:ascii="Cambria Math" w:hAnsi="Cambria Math" w:cs="Times New Roman"/>
                  <w:color w:val="000000"/>
                  <w:sz w:val="20"/>
                  <w:szCs w:val="20"/>
                </w:rPr>
                <m:t>(D)</m:t>
              </m:r>
            </m:den>
          </m:f>
        </m:oMath>
      </m:oMathPara>
    </w:p>
    <w:p w:rsidR="00D21978" w:rsidRDefault="00D21978" w:rsidP="00D21978">
      <w:pPr>
        <w:jc w:val="both"/>
        <w:rPr>
          <w:rFonts w:ascii="Times New Roman" w:hAnsi="Times New Roman" w:cs="Times New Roman"/>
          <w:color w:val="000000"/>
          <w:sz w:val="20"/>
          <w:szCs w:val="20"/>
        </w:rPr>
      </w:pPr>
      <w:r>
        <w:rPr>
          <w:rFonts w:ascii="Times New Roman" w:hAnsi="Times New Roman" w:cs="Times New Roman"/>
          <w:sz w:val="20"/>
          <w:szCs w:val="20"/>
        </w:rPr>
        <w:lastRenderedPageBreak/>
        <w:t xml:space="preserve">Giả sử tất cả mạng có cùng xác suất tiên nghiệm </w:t>
      </w:r>
      <w:r w:rsidRPr="00025BDB">
        <w:rPr>
          <w:rFonts w:ascii="Times New Roman" w:hAnsi="Times New Roman" w:cs="Times New Roman"/>
          <w:i/>
          <w:color w:val="000000"/>
          <w:sz w:val="20"/>
          <w:szCs w:val="20"/>
        </w:rPr>
        <w:t>g</w:t>
      </w:r>
      <w:r w:rsidRPr="00025BDB">
        <w:rPr>
          <w:rFonts w:ascii="Times New Roman" w:hAnsi="Times New Roman" w:cs="Times New Roman"/>
          <w:i/>
          <w:color w:val="000000"/>
          <w:sz w:val="20"/>
          <w:szCs w:val="20"/>
          <w:vertAlign w:val="subscript"/>
        </w:rPr>
        <w:t>i</w:t>
      </w:r>
      <w:r>
        <w:rPr>
          <w:rFonts w:ascii="Times New Roman" w:hAnsi="Times New Roman" w:cs="Times New Roman"/>
          <w:color w:val="000000"/>
          <w:sz w:val="20"/>
          <w:szCs w:val="20"/>
        </w:rPr>
        <w:t>(</w:t>
      </w:r>
      <w:r w:rsidRPr="000F3B6E">
        <w:rPr>
          <w:rFonts w:ascii="Times New Roman" w:hAnsi="Times New Roman" w:cs="Times New Roman"/>
          <w:i/>
          <w:color w:val="000000"/>
          <w:sz w:val="20"/>
          <w:szCs w:val="20"/>
        </w:rPr>
        <w:t>I</w:t>
      </w:r>
      <w:r w:rsidRPr="000F3B6E">
        <w:rPr>
          <w:rFonts w:ascii="Times New Roman" w:hAnsi="Times New Roman" w:cs="Times New Roman"/>
          <w:i/>
          <w:color w:val="000000"/>
          <w:sz w:val="20"/>
          <w:szCs w:val="20"/>
          <w:vertAlign w:val="subscript"/>
        </w:rPr>
        <w:t>1</w:t>
      </w:r>
      <w:r w:rsidRPr="000F3B6E">
        <w:rPr>
          <w:rFonts w:ascii="Times New Roman" w:hAnsi="Times New Roman" w:cs="Times New Roman"/>
          <w:i/>
          <w:color w:val="000000"/>
          <w:sz w:val="20"/>
          <w:szCs w:val="20"/>
        </w:rPr>
        <w:t>, I</w:t>
      </w:r>
      <w:r w:rsidRPr="000F3B6E">
        <w:rPr>
          <w:rFonts w:ascii="Times New Roman" w:hAnsi="Times New Roman" w:cs="Times New Roman"/>
          <w:i/>
          <w:color w:val="000000"/>
          <w:sz w:val="20"/>
          <w:szCs w:val="20"/>
          <w:vertAlign w:val="subscript"/>
        </w:rPr>
        <w:t>2</w:t>
      </w:r>
      <w:r w:rsidRPr="000F3B6E">
        <w:rPr>
          <w:rFonts w:ascii="Times New Roman" w:hAnsi="Times New Roman" w:cs="Times New Roman"/>
          <w:i/>
          <w:color w:val="000000"/>
          <w:sz w:val="20"/>
          <w:szCs w:val="20"/>
        </w:rPr>
        <w:t>, I</w:t>
      </w:r>
      <w:r w:rsidRPr="000F3B6E">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xml:space="preserve">) </w:t>
      </w:r>
      <w:r>
        <w:rPr>
          <w:rFonts w:ascii="Times New Roman" w:hAnsi="Times New Roman" w:cs="Times New Roman"/>
          <w:sz w:val="20"/>
          <w:szCs w:val="20"/>
        </w:rPr>
        <w:t xml:space="preserve">và cùng xác suất trên toàn dữ liệu huấn luyện </w:t>
      </w:r>
      <w:r>
        <w:rPr>
          <w:rFonts w:ascii="Times New Roman" w:hAnsi="Times New Roman" w:cs="Times New Roman"/>
          <w:i/>
          <w:color w:val="000000"/>
          <w:sz w:val="20"/>
          <w:szCs w:val="20"/>
        </w:rPr>
        <w:t>g</w:t>
      </w:r>
      <w:r>
        <w:rPr>
          <w:rFonts w:ascii="Times New Roman" w:hAnsi="Times New Roman" w:cs="Times New Roman"/>
          <w:i/>
          <w:color w:val="000000"/>
          <w:sz w:val="20"/>
          <w:szCs w:val="20"/>
          <w:vertAlign w:val="subscript"/>
        </w:rPr>
        <w:t>i</w:t>
      </w:r>
      <w:r>
        <w:rPr>
          <w:rFonts w:ascii="Times New Roman" w:hAnsi="Times New Roman" w:cs="Times New Roman"/>
          <w:color w:val="000000"/>
          <w:sz w:val="20"/>
          <w:szCs w:val="20"/>
        </w:rPr>
        <w:t>(</w:t>
      </w:r>
      <w:r w:rsidRPr="0008258D">
        <w:rPr>
          <w:rFonts w:ascii="Times New Roman" w:hAnsi="Times New Roman" w:cs="Times New Roman"/>
          <w:i/>
          <w:color w:val="000000"/>
          <w:sz w:val="20"/>
          <w:szCs w:val="20"/>
        </w:rPr>
        <w:t>D</w:t>
      </w:r>
      <w:r>
        <w:rPr>
          <w:rFonts w:ascii="Times New Roman" w:hAnsi="Times New Roman" w:cs="Times New Roman"/>
          <w:color w:val="000000"/>
          <w:sz w:val="20"/>
          <w:szCs w:val="20"/>
        </w:rPr>
        <w:t xml:space="preserve">), khi đó </w:t>
      </w:r>
      <w:r w:rsidRPr="00025BDB">
        <w:rPr>
          <w:rFonts w:ascii="Times New Roman" w:hAnsi="Times New Roman" w:cs="Times New Roman"/>
          <w:i/>
          <w:color w:val="000000"/>
          <w:sz w:val="20"/>
          <w:szCs w:val="20"/>
        </w:rPr>
        <w:t>g</w:t>
      </w:r>
      <w:r w:rsidRPr="00025BDB">
        <w:rPr>
          <w:rFonts w:ascii="Times New Roman" w:hAnsi="Times New Roman" w:cs="Times New Roman"/>
          <w:i/>
          <w:color w:val="000000"/>
          <w:sz w:val="20"/>
          <w:szCs w:val="20"/>
          <w:vertAlign w:val="subscript"/>
        </w:rPr>
        <w:t>i</w:t>
      </w:r>
      <w:r>
        <w:rPr>
          <w:rFonts w:ascii="Times New Roman" w:hAnsi="Times New Roman" w:cs="Times New Roman"/>
          <w:color w:val="000000"/>
          <w:sz w:val="20"/>
          <w:szCs w:val="20"/>
        </w:rPr>
        <w:t>(</w:t>
      </w:r>
      <w:r w:rsidRPr="000F3B6E">
        <w:rPr>
          <w:rFonts w:ascii="Times New Roman" w:hAnsi="Times New Roman" w:cs="Times New Roman"/>
          <w:i/>
          <w:color w:val="000000"/>
          <w:sz w:val="20"/>
          <w:szCs w:val="20"/>
        </w:rPr>
        <w:t>I</w:t>
      </w:r>
      <w:r w:rsidRPr="000F3B6E">
        <w:rPr>
          <w:rFonts w:ascii="Times New Roman" w:hAnsi="Times New Roman" w:cs="Times New Roman"/>
          <w:i/>
          <w:color w:val="000000"/>
          <w:sz w:val="20"/>
          <w:szCs w:val="20"/>
          <w:vertAlign w:val="subscript"/>
        </w:rPr>
        <w:t>1</w:t>
      </w:r>
      <w:r w:rsidRPr="000F3B6E">
        <w:rPr>
          <w:rFonts w:ascii="Times New Roman" w:hAnsi="Times New Roman" w:cs="Times New Roman"/>
          <w:i/>
          <w:color w:val="000000"/>
          <w:sz w:val="20"/>
          <w:szCs w:val="20"/>
        </w:rPr>
        <w:t>, I</w:t>
      </w:r>
      <w:r w:rsidRPr="000F3B6E">
        <w:rPr>
          <w:rFonts w:ascii="Times New Roman" w:hAnsi="Times New Roman" w:cs="Times New Roman"/>
          <w:i/>
          <w:color w:val="000000"/>
          <w:sz w:val="20"/>
          <w:szCs w:val="20"/>
          <w:vertAlign w:val="subscript"/>
        </w:rPr>
        <w:t>2</w:t>
      </w:r>
      <w:r w:rsidRPr="000F3B6E">
        <w:rPr>
          <w:rFonts w:ascii="Times New Roman" w:hAnsi="Times New Roman" w:cs="Times New Roman"/>
          <w:i/>
          <w:color w:val="000000"/>
          <w:sz w:val="20"/>
          <w:szCs w:val="20"/>
        </w:rPr>
        <w:t>, I</w:t>
      </w:r>
      <w:r w:rsidRPr="000F3B6E">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xml:space="preserve">) và </w:t>
      </w:r>
      <w:r>
        <w:rPr>
          <w:rFonts w:ascii="Times New Roman" w:hAnsi="Times New Roman" w:cs="Times New Roman"/>
          <w:i/>
          <w:color w:val="000000"/>
          <w:sz w:val="20"/>
          <w:szCs w:val="20"/>
        </w:rPr>
        <w:t>g</w:t>
      </w:r>
      <w:r>
        <w:rPr>
          <w:rFonts w:ascii="Times New Roman" w:hAnsi="Times New Roman" w:cs="Times New Roman"/>
          <w:i/>
          <w:color w:val="000000"/>
          <w:sz w:val="20"/>
          <w:szCs w:val="20"/>
          <w:vertAlign w:val="subscript"/>
        </w:rPr>
        <w:t>i</w:t>
      </w:r>
      <w:r>
        <w:rPr>
          <w:rFonts w:ascii="Times New Roman" w:hAnsi="Times New Roman" w:cs="Times New Roman"/>
          <w:color w:val="000000"/>
          <w:sz w:val="20"/>
          <w:szCs w:val="20"/>
        </w:rPr>
        <w:t>(</w:t>
      </w:r>
      <w:r w:rsidRPr="0008258D">
        <w:rPr>
          <w:rFonts w:ascii="Times New Roman" w:hAnsi="Times New Roman" w:cs="Times New Roman"/>
          <w:i/>
          <w:color w:val="000000"/>
          <w:sz w:val="20"/>
          <w:szCs w:val="20"/>
        </w:rPr>
        <w:t>D</w:t>
      </w:r>
      <w:r>
        <w:rPr>
          <w:rFonts w:ascii="Times New Roman" w:hAnsi="Times New Roman" w:cs="Times New Roman"/>
          <w:color w:val="000000"/>
          <w:sz w:val="20"/>
          <w:szCs w:val="20"/>
        </w:rPr>
        <w:t xml:space="preserve">) đều là các hằng số. Không mất tính tổng quát, điểm tiêu chuẩn </w:t>
      </w:r>
      <w:r w:rsidRPr="007473F8">
        <w:rPr>
          <w:rFonts w:ascii="Times New Roman" w:hAnsi="Times New Roman" w:cs="Times New Roman"/>
          <w:i/>
          <w:color w:val="000000"/>
          <w:sz w:val="20"/>
          <w:szCs w:val="20"/>
        </w:rPr>
        <w:t>δ</w:t>
      </w:r>
      <w:r>
        <w:rPr>
          <w:rFonts w:ascii="Times New Roman" w:hAnsi="Times New Roman" w:cs="Times New Roman"/>
          <w:i/>
          <w:color w:val="000000"/>
          <w:sz w:val="20"/>
          <w:szCs w:val="20"/>
          <w:vertAlign w:val="subscript"/>
        </w:rPr>
        <w:t>i</w:t>
      </w:r>
      <w:r>
        <w:rPr>
          <w:rFonts w:ascii="Times New Roman" w:hAnsi="Times New Roman" w:cs="Times New Roman"/>
          <w:color w:val="000000"/>
          <w:sz w:val="20"/>
          <w:szCs w:val="20"/>
        </w:rPr>
        <w:t xml:space="preserve"> được định nghĩa là hàm khả năng </w:t>
      </w:r>
      <w:r>
        <w:rPr>
          <w:rFonts w:ascii="Times New Roman" w:hAnsi="Times New Roman" w:cs="Times New Roman"/>
          <w:i/>
          <w:color w:val="000000"/>
          <w:sz w:val="20"/>
          <w:szCs w:val="20"/>
        </w:rPr>
        <w:t>g</w:t>
      </w:r>
      <w:r>
        <w:rPr>
          <w:rFonts w:ascii="Times New Roman" w:hAnsi="Times New Roman" w:cs="Times New Roman"/>
          <w:color w:val="000000"/>
          <w:sz w:val="20"/>
          <w:szCs w:val="20"/>
        </w:rPr>
        <w:t>(</w:t>
      </w:r>
      <w:r w:rsidRPr="00D13476">
        <w:rPr>
          <w:rFonts w:ascii="Times New Roman" w:hAnsi="Times New Roman" w:cs="Times New Roman"/>
          <w:i/>
          <w:color w:val="000000"/>
          <w:sz w:val="20"/>
          <w:szCs w:val="20"/>
        </w:rPr>
        <w:t>D|I</w:t>
      </w:r>
      <w:r w:rsidRPr="00D13476">
        <w:rPr>
          <w:rFonts w:ascii="Times New Roman" w:hAnsi="Times New Roman" w:cs="Times New Roman"/>
          <w:i/>
          <w:color w:val="000000"/>
          <w:sz w:val="20"/>
          <w:szCs w:val="20"/>
          <w:vertAlign w:val="subscript"/>
        </w:rPr>
        <w:t>1</w:t>
      </w:r>
      <w:r w:rsidRPr="00D13476">
        <w:rPr>
          <w:rFonts w:ascii="Times New Roman" w:hAnsi="Times New Roman" w:cs="Times New Roman"/>
          <w:i/>
          <w:color w:val="000000"/>
          <w:sz w:val="20"/>
          <w:szCs w:val="20"/>
        </w:rPr>
        <w:t>, I</w:t>
      </w:r>
      <w:r w:rsidRPr="00D13476">
        <w:rPr>
          <w:rFonts w:ascii="Times New Roman" w:hAnsi="Times New Roman" w:cs="Times New Roman"/>
          <w:i/>
          <w:color w:val="000000"/>
          <w:sz w:val="20"/>
          <w:szCs w:val="20"/>
          <w:vertAlign w:val="subscript"/>
        </w:rPr>
        <w:t>2</w:t>
      </w:r>
      <w:r w:rsidRPr="00D13476">
        <w:rPr>
          <w:rFonts w:ascii="Times New Roman" w:hAnsi="Times New Roman" w:cs="Times New Roman"/>
          <w:i/>
          <w:color w:val="000000"/>
          <w:sz w:val="20"/>
          <w:szCs w:val="20"/>
        </w:rPr>
        <w:t>, I</w:t>
      </w:r>
      <w:r w:rsidRPr="00D13476">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w:t>
      </w:r>
    </w:p>
    <w:p w:rsidR="00D21978" w:rsidRPr="00D13476" w:rsidRDefault="00572A7D" w:rsidP="00D21978">
      <w:pPr>
        <w:jc w:val="both"/>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δ</m:t>
              </m:r>
            </m:e>
            <m:sub>
              <m:r>
                <w:rPr>
                  <w:rFonts w:ascii="Cambria Math" w:hAnsi="Cambria Math" w:cs="Times New Roman"/>
                  <w:color w:val="000000"/>
                  <w:sz w:val="20"/>
                  <w:szCs w:val="20"/>
                </w:rPr>
                <m:t>i</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i</m:t>
              </m:r>
            </m:sub>
          </m:sSub>
          <m:r>
            <w:rPr>
              <w:rFonts w:ascii="Cambria Math" w:hAnsi="Cambria Math" w:cs="Times New Roman"/>
              <w:color w:val="000000"/>
              <w:sz w:val="20"/>
              <w:szCs w:val="20"/>
            </w:rPr>
            <m:t>(D|</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oMath>
      </m:oMathPara>
    </w:p>
    <w:p w:rsidR="00D21978" w:rsidRDefault="00D21978" w:rsidP="00D21978">
      <w:pPr>
        <w:jc w:val="both"/>
        <w:rPr>
          <w:rFonts w:ascii="Times New Roman" w:hAnsi="Times New Roman" w:cs="Times New Roman"/>
          <w:color w:val="000000"/>
          <w:sz w:val="20"/>
          <w:szCs w:val="20"/>
        </w:rPr>
      </w:pPr>
      <w:r>
        <w:rPr>
          <w:rFonts w:ascii="Times New Roman" w:hAnsi="Times New Roman" w:cs="Times New Roman"/>
          <w:sz w:val="20"/>
          <w:szCs w:val="20"/>
        </w:rPr>
        <w:t xml:space="preserve">Nếu ta gọi mỗi cột (tương ứng với từng người dùng) của </w:t>
      </w:r>
      <w:r w:rsidRPr="002D7D26">
        <w:rPr>
          <w:rFonts w:ascii="Times New Roman" w:hAnsi="Times New Roman" w:cs="Times New Roman"/>
          <w:i/>
          <w:sz w:val="20"/>
          <w:szCs w:val="20"/>
        </w:rPr>
        <w:t>D</w:t>
      </w:r>
      <w:r>
        <w:rPr>
          <w:rFonts w:ascii="Times New Roman" w:hAnsi="Times New Roman" w:cs="Times New Roman"/>
          <w:sz w:val="20"/>
          <w:szCs w:val="20"/>
        </w:rPr>
        <w:t xml:space="preserve"> là một </w:t>
      </w:r>
      <w:r>
        <w:rPr>
          <w:rFonts w:ascii="Times New Roman" w:hAnsi="Times New Roman" w:cs="Times New Roman"/>
          <w:i/>
          <w:sz w:val="20"/>
          <w:szCs w:val="20"/>
        </w:rPr>
        <w:t xml:space="preserve">trường hợp </w:t>
      </w:r>
      <w:r>
        <w:rPr>
          <w:rFonts w:ascii="Times New Roman" w:hAnsi="Times New Roman" w:cs="Times New Roman"/>
          <w:sz w:val="20"/>
          <w:szCs w:val="20"/>
        </w:rPr>
        <w:t xml:space="preserve">(case) trong toàn dữ liệu huấn luyện thì có </w:t>
      </w:r>
      <w:r w:rsidRPr="00844C07">
        <w:rPr>
          <w:rFonts w:ascii="Times New Roman" w:hAnsi="Times New Roman" w:cs="Times New Roman"/>
          <w:i/>
          <w:sz w:val="20"/>
          <w:szCs w:val="20"/>
        </w:rPr>
        <w:t>4</w:t>
      </w:r>
      <w:r>
        <w:rPr>
          <w:rFonts w:ascii="Times New Roman" w:hAnsi="Times New Roman" w:cs="Times New Roman"/>
          <w:sz w:val="20"/>
          <w:szCs w:val="20"/>
        </w:rPr>
        <w:t xml:space="preserve"> trường hợp: </w:t>
      </w:r>
      <w:r w:rsidRPr="005E7897">
        <w:rPr>
          <w:rFonts w:ascii="Times New Roman" w:hAnsi="Times New Roman" w:cs="Times New Roman"/>
          <w:i/>
          <w:color w:val="000000"/>
          <w:sz w:val="20"/>
          <w:szCs w:val="20"/>
        </w:rPr>
        <w:t>c</w:t>
      </w:r>
      <w:r w:rsidRPr="005E7897">
        <w:rPr>
          <w:rFonts w:ascii="Times New Roman" w:hAnsi="Times New Roman" w:cs="Times New Roman"/>
          <w:i/>
          <w:color w:val="000000"/>
          <w:sz w:val="20"/>
          <w:szCs w:val="20"/>
          <w:vertAlign w:val="subscript"/>
        </w:rPr>
        <w:t>1</w:t>
      </w:r>
      <w:r w:rsidRPr="005E7897">
        <w:rPr>
          <w:rFonts w:ascii="Times New Roman" w:hAnsi="Times New Roman" w:cs="Times New Roman"/>
          <w:i/>
          <w:color w:val="000000"/>
          <w:sz w:val="20"/>
          <w:szCs w:val="20"/>
        </w:rPr>
        <w:t xml:space="preserve"> = </w:t>
      </w:r>
      <w:r w:rsidRPr="005E7897">
        <w:rPr>
          <w:rFonts w:ascii="Times New Roman" w:hAnsi="Times New Roman" w:cs="Times New Roman"/>
          <w:color w:val="000000"/>
          <w:sz w:val="20"/>
          <w:szCs w:val="20"/>
        </w:rPr>
        <w:t>(</w:t>
      </w:r>
      <w:r w:rsidRPr="005E7897">
        <w:rPr>
          <w:rFonts w:ascii="Times New Roman" w:hAnsi="Times New Roman" w:cs="Times New Roman"/>
          <w:i/>
          <w:color w:val="000000"/>
          <w:sz w:val="20"/>
          <w:szCs w:val="20"/>
        </w:rPr>
        <w:t>I</w:t>
      </w:r>
      <w:r w:rsidRPr="005E7897">
        <w:rPr>
          <w:rFonts w:ascii="Times New Roman" w:hAnsi="Times New Roman" w:cs="Times New Roman"/>
          <w:i/>
          <w:color w:val="000000"/>
          <w:sz w:val="20"/>
          <w:szCs w:val="20"/>
          <w:vertAlign w:val="subscript"/>
        </w:rPr>
        <w:t>1</w:t>
      </w:r>
      <w:r w:rsidRPr="005E7897">
        <w:rPr>
          <w:rFonts w:ascii="Times New Roman" w:hAnsi="Times New Roman" w:cs="Times New Roman"/>
          <w:i/>
          <w:color w:val="000000"/>
          <w:sz w:val="20"/>
          <w:szCs w:val="20"/>
        </w:rPr>
        <w:t xml:space="preserve"> = 0, I</w:t>
      </w:r>
      <w:r w:rsidRPr="005E7897">
        <w:rPr>
          <w:rFonts w:ascii="Times New Roman" w:hAnsi="Times New Roman" w:cs="Times New Roman"/>
          <w:i/>
          <w:color w:val="000000"/>
          <w:sz w:val="20"/>
          <w:szCs w:val="20"/>
          <w:vertAlign w:val="subscript"/>
        </w:rPr>
        <w:t>2</w:t>
      </w:r>
      <w:r w:rsidRPr="005E7897">
        <w:rPr>
          <w:rFonts w:ascii="Times New Roman" w:hAnsi="Times New Roman" w:cs="Times New Roman"/>
          <w:i/>
          <w:color w:val="000000"/>
          <w:sz w:val="20"/>
          <w:szCs w:val="20"/>
        </w:rPr>
        <w:t xml:space="preserve"> = 1, I</w:t>
      </w:r>
      <w:r w:rsidRPr="005E7897">
        <w:rPr>
          <w:rFonts w:ascii="Times New Roman" w:hAnsi="Times New Roman" w:cs="Times New Roman"/>
          <w:i/>
          <w:color w:val="000000"/>
          <w:sz w:val="20"/>
          <w:szCs w:val="20"/>
          <w:vertAlign w:val="subscript"/>
        </w:rPr>
        <w:t>3</w:t>
      </w:r>
      <w:r w:rsidRPr="005E7897">
        <w:rPr>
          <w:rFonts w:ascii="Times New Roman" w:hAnsi="Times New Roman" w:cs="Times New Roman"/>
          <w:i/>
          <w:color w:val="000000"/>
          <w:sz w:val="20"/>
          <w:szCs w:val="20"/>
        </w:rPr>
        <w:t xml:space="preserve"> = 0</w:t>
      </w:r>
      <w:r w:rsidRPr="005E7897">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5E7897">
        <w:rPr>
          <w:rFonts w:ascii="Times New Roman" w:hAnsi="Times New Roman" w:cs="Times New Roman"/>
          <w:i/>
          <w:color w:val="000000"/>
          <w:sz w:val="20"/>
          <w:szCs w:val="20"/>
        </w:rPr>
        <w:t>c</w:t>
      </w:r>
      <w:r>
        <w:rPr>
          <w:rFonts w:ascii="Times New Roman" w:hAnsi="Times New Roman" w:cs="Times New Roman"/>
          <w:i/>
          <w:color w:val="000000"/>
          <w:sz w:val="20"/>
          <w:szCs w:val="20"/>
          <w:vertAlign w:val="subscript"/>
        </w:rPr>
        <w:t>2</w:t>
      </w:r>
      <w:r w:rsidRPr="005E7897">
        <w:rPr>
          <w:rFonts w:ascii="Times New Roman" w:hAnsi="Times New Roman" w:cs="Times New Roman"/>
          <w:i/>
          <w:color w:val="000000"/>
          <w:sz w:val="20"/>
          <w:szCs w:val="20"/>
        </w:rPr>
        <w:t xml:space="preserve"> = </w:t>
      </w:r>
      <w:r w:rsidRPr="005E7897">
        <w:rPr>
          <w:rFonts w:ascii="Times New Roman" w:hAnsi="Times New Roman" w:cs="Times New Roman"/>
          <w:color w:val="000000"/>
          <w:sz w:val="20"/>
          <w:szCs w:val="20"/>
        </w:rPr>
        <w:t>(</w:t>
      </w:r>
      <w:r w:rsidRPr="005E7897">
        <w:rPr>
          <w:rFonts w:ascii="Times New Roman" w:hAnsi="Times New Roman" w:cs="Times New Roman"/>
          <w:i/>
          <w:color w:val="000000"/>
          <w:sz w:val="20"/>
          <w:szCs w:val="20"/>
        </w:rPr>
        <w:t>I</w:t>
      </w:r>
      <w:r w:rsidRPr="005E7897">
        <w:rPr>
          <w:rFonts w:ascii="Times New Roman" w:hAnsi="Times New Roman" w:cs="Times New Roman"/>
          <w:i/>
          <w:color w:val="000000"/>
          <w:sz w:val="20"/>
          <w:szCs w:val="20"/>
          <w:vertAlign w:val="subscript"/>
        </w:rPr>
        <w:t>1</w:t>
      </w:r>
      <w:r w:rsidRPr="005E7897">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1</w:t>
      </w:r>
      <w:r w:rsidRPr="005E7897">
        <w:rPr>
          <w:rFonts w:ascii="Times New Roman" w:hAnsi="Times New Roman" w:cs="Times New Roman"/>
          <w:i/>
          <w:color w:val="000000"/>
          <w:sz w:val="20"/>
          <w:szCs w:val="20"/>
        </w:rPr>
        <w:t>, I</w:t>
      </w:r>
      <w:r w:rsidRPr="005E7897">
        <w:rPr>
          <w:rFonts w:ascii="Times New Roman" w:hAnsi="Times New Roman" w:cs="Times New Roman"/>
          <w:i/>
          <w:color w:val="000000"/>
          <w:sz w:val="20"/>
          <w:szCs w:val="20"/>
          <w:vertAlign w:val="subscript"/>
        </w:rPr>
        <w:t>2</w:t>
      </w:r>
      <w:r w:rsidRPr="005E7897">
        <w:rPr>
          <w:rFonts w:ascii="Times New Roman" w:hAnsi="Times New Roman" w:cs="Times New Roman"/>
          <w:i/>
          <w:color w:val="000000"/>
          <w:sz w:val="20"/>
          <w:szCs w:val="20"/>
        </w:rPr>
        <w:t xml:space="preserve"> = 1, I</w:t>
      </w:r>
      <w:r w:rsidRPr="005E7897">
        <w:rPr>
          <w:rFonts w:ascii="Times New Roman" w:hAnsi="Times New Roman" w:cs="Times New Roman"/>
          <w:i/>
          <w:color w:val="000000"/>
          <w:sz w:val="20"/>
          <w:szCs w:val="20"/>
          <w:vertAlign w:val="subscript"/>
        </w:rPr>
        <w:t>3</w:t>
      </w:r>
      <w:r w:rsidRPr="005E7897">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1</w:t>
      </w:r>
      <w:r w:rsidRPr="005E7897">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Pr="005E7897">
        <w:rPr>
          <w:rFonts w:ascii="Times New Roman" w:hAnsi="Times New Roman" w:cs="Times New Roman"/>
          <w:i/>
          <w:color w:val="000000"/>
          <w:sz w:val="20"/>
          <w:szCs w:val="20"/>
        </w:rPr>
        <w:t>c</w:t>
      </w:r>
      <w:r>
        <w:rPr>
          <w:rFonts w:ascii="Times New Roman" w:hAnsi="Times New Roman" w:cs="Times New Roman"/>
          <w:i/>
          <w:color w:val="000000"/>
          <w:sz w:val="20"/>
          <w:szCs w:val="20"/>
          <w:vertAlign w:val="subscript"/>
        </w:rPr>
        <w:t>3</w:t>
      </w:r>
      <w:r w:rsidRPr="005E7897">
        <w:rPr>
          <w:rFonts w:ascii="Times New Roman" w:hAnsi="Times New Roman" w:cs="Times New Roman"/>
          <w:i/>
          <w:color w:val="000000"/>
          <w:sz w:val="20"/>
          <w:szCs w:val="20"/>
        </w:rPr>
        <w:t xml:space="preserve"> = </w:t>
      </w:r>
      <w:r w:rsidRPr="005E7897">
        <w:rPr>
          <w:rFonts w:ascii="Times New Roman" w:hAnsi="Times New Roman" w:cs="Times New Roman"/>
          <w:color w:val="000000"/>
          <w:sz w:val="20"/>
          <w:szCs w:val="20"/>
        </w:rPr>
        <w:t>(</w:t>
      </w:r>
      <w:r w:rsidRPr="005E7897">
        <w:rPr>
          <w:rFonts w:ascii="Times New Roman" w:hAnsi="Times New Roman" w:cs="Times New Roman"/>
          <w:i/>
          <w:color w:val="000000"/>
          <w:sz w:val="20"/>
          <w:szCs w:val="20"/>
        </w:rPr>
        <w:t>I</w:t>
      </w:r>
      <w:r w:rsidRPr="005E7897">
        <w:rPr>
          <w:rFonts w:ascii="Times New Roman" w:hAnsi="Times New Roman" w:cs="Times New Roman"/>
          <w:i/>
          <w:color w:val="000000"/>
          <w:sz w:val="20"/>
          <w:szCs w:val="20"/>
          <w:vertAlign w:val="subscript"/>
        </w:rPr>
        <w:t>1</w:t>
      </w:r>
      <w:r w:rsidRPr="005E7897">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1</w:t>
      </w:r>
      <w:r w:rsidRPr="005E7897">
        <w:rPr>
          <w:rFonts w:ascii="Times New Roman" w:hAnsi="Times New Roman" w:cs="Times New Roman"/>
          <w:i/>
          <w:color w:val="000000"/>
          <w:sz w:val="20"/>
          <w:szCs w:val="20"/>
        </w:rPr>
        <w:t>, I</w:t>
      </w:r>
      <w:r w:rsidRPr="005E7897">
        <w:rPr>
          <w:rFonts w:ascii="Times New Roman" w:hAnsi="Times New Roman" w:cs="Times New Roman"/>
          <w:i/>
          <w:color w:val="000000"/>
          <w:sz w:val="20"/>
          <w:szCs w:val="20"/>
          <w:vertAlign w:val="subscript"/>
        </w:rPr>
        <w:t>2</w:t>
      </w:r>
      <w:r w:rsidRPr="005E7897">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0</w:t>
      </w:r>
      <w:r w:rsidRPr="005E7897">
        <w:rPr>
          <w:rFonts w:ascii="Times New Roman" w:hAnsi="Times New Roman" w:cs="Times New Roman"/>
          <w:i/>
          <w:color w:val="000000"/>
          <w:sz w:val="20"/>
          <w:szCs w:val="20"/>
        </w:rPr>
        <w:t>, I</w:t>
      </w:r>
      <w:r w:rsidRPr="005E7897">
        <w:rPr>
          <w:rFonts w:ascii="Times New Roman" w:hAnsi="Times New Roman" w:cs="Times New Roman"/>
          <w:i/>
          <w:color w:val="000000"/>
          <w:sz w:val="20"/>
          <w:szCs w:val="20"/>
          <w:vertAlign w:val="subscript"/>
        </w:rPr>
        <w:t>3</w:t>
      </w:r>
      <w:r w:rsidRPr="005E7897">
        <w:rPr>
          <w:rFonts w:ascii="Times New Roman" w:hAnsi="Times New Roman" w:cs="Times New Roman"/>
          <w:i/>
          <w:color w:val="000000"/>
          <w:sz w:val="20"/>
          <w:szCs w:val="20"/>
        </w:rPr>
        <w:t xml:space="preserve"> = 0</w:t>
      </w:r>
      <w:r w:rsidRPr="005E7897">
        <w:rPr>
          <w:rFonts w:ascii="Times New Roman" w:hAnsi="Times New Roman" w:cs="Times New Roman"/>
          <w:color w:val="000000"/>
          <w:sz w:val="20"/>
          <w:szCs w:val="20"/>
        </w:rPr>
        <w:t>)</w:t>
      </w:r>
      <w:r>
        <w:rPr>
          <w:rFonts w:ascii="Times New Roman" w:hAnsi="Times New Roman" w:cs="Times New Roman"/>
          <w:color w:val="000000"/>
          <w:sz w:val="20"/>
          <w:szCs w:val="20"/>
        </w:rPr>
        <w:t xml:space="preserve"> và </w:t>
      </w:r>
      <w:r w:rsidRPr="005E7897">
        <w:rPr>
          <w:rFonts w:ascii="Times New Roman" w:hAnsi="Times New Roman" w:cs="Times New Roman"/>
          <w:i/>
          <w:color w:val="000000"/>
          <w:sz w:val="20"/>
          <w:szCs w:val="20"/>
        </w:rPr>
        <w:t>c</w:t>
      </w:r>
      <w:r>
        <w:rPr>
          <w:rFonts w:ascii="Times New Roman" w:hAnsi="Times New Roman" w:cs="Times New Roman"/>
          <w:i/>
          <w:color w:val="000000"/>
          <w:sz w:val="20"/>
          <w:szCs w:val="20"/>
          <w:vertAlign w:val="subscript"/>
        </w:rPr>
        <w:t>4</w:t>
      </w:r>
      <w:r w:rsidRPr="005E7897">
        <w:rPr>
          <w:rFonts w:ascii="Times New Roman" w:hAnsi="Times New Roman" w:cs="Times New Roman"/>
          <w:i/>
          <w:color w:val="000000"/>
          <w:sz w:val="20"/>
          <w:szCs w:val="20"/>
        </w:rPr>
        <w:t xml:space="preserve"> = </w:t>
      </w:r>
      <w:r w:rsidRPr="005E7897">
        <w:rPr>
          <w:rFonts w:ascii="Times New Roman" w:hAnsi="Times New Roman" w:cs="Times New Roman"/>
          <w:color w:val="000000"/>
          <w:sz w:val="20"/>
          <w:szCs w:val="20"/>
        </w:rPr>
        <w:t>(</w:t>
      </w:r>
      <w:r w:rsidRPr="005E7897">
        <w:rPr>
          <w:rFonts w:ascii="Times New Roman" w:hAnsi="Times New Roman" w:cs="Times New Roman"/>
          <w:i/>
          <w:color w:val="000000"/>
          <w:sz w:val="20"/>
          <w:szCs w:val="20"/>
        </w:rPr>
        <w:t>I</w:t>
      </w:r>
      <w:r w:rsidRPr="005E7897">
        <w:rPr>
          <w:rFonts w:ascii="Times New Roman" w:hAnsi="Times New Roman" w:cs="Times New Roman"/>
          <w:i/>
          <w:color w:val="000000"/>
          <w:sz w:val="20"/>
          <w:szCs w:val="20"/>
          <w:vertAlign w:val="subscript"/>
        </w:rPr>
        <w:t>1</w:t>
      </w:r>
      <w:r w:rsidRPr="005E7897">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1</w:t>
      </w:r>
      <w:r w:rsidRPr="005E7897">
        <w:rPr>
          <w:rFonts w:ascii="Times New Roman" w:hAnsi="Times New Roman" w:cs="Times New Roman"/>
          <w:i/>
          <w:color w:val="000000"/>
          <w:sz w:val="20"/>
          <w:szCs w:val="20"/>
        </w:rPr>
        <w:t>, I</w:t>
      </w:r>
      <w:r w:rsidRPr="005E7897">
        <w:rPr>
          <w:rFonts w:ascii="Times New Roman" w:hAnsi="Times New Roman" w:cs="Times New Roman"/>
          <w:i/>
          <w:color w:val="000000"/>
          <w:sz w:val="20"/>
          <w:szCs w:val="20"/>
          <w:vertAlign w:val="subscript"/>
        </w:rPr>
        <w:t>2</w:t>
      </w:r>
      <w:r w:rsidRPr="005E7897">
        <w:rPr>
          <w:rFonts w:ascii="Times New Roman" w:hAnsi="Times New Roman" w:cs="Times New Roman"/>
          <w:i/>
          <w:color w:val="000000"/>
          <w:sz w:val="20"/>
          <w:szCs w:val="20"/>
        </w:rPr>
        <w:t xml:space="preserve"> = 1, I</w:t>
      </w:r>
      <w:r w:rsidRPr="005E7897">
        <w:rPr>
          <w:rFonts w:ascii="Times New Roman" w:hAnsi="Times New Roman" w:cs="Times New Roman"/>
          <w:i/>
          <w:color w:val="000000"/>
          <w:sz w:val="20"/>
          <w:szCs w:val="20"/>
          <w:vertAlign w:val="subscript"/>
        </w:rPr>
        <w:t>3</w:t>
      </w:r>
      <w:r w:rsidRPr="005E7897">
        <w:rPr>
          <w:rFonts w:ascii="Times New Roman" w:hAnsi="Times New Roman" w:cs="Times New Roman"/>
          <w:i/>
          <w:color w:val="000000"/>
          <w:sz w:val="20"/>
          <w:szCs w:val="20"/>
        </w:rPr>
        <w:t xml:space="preserve"> = </w:t>
      </w:r>
      <w:r>
        <w:rPr>
          <w:rFonts w:ascii="Times New Roman" w:hAnsi="Times New Roman" w:cs="Times New Roman"/>
          <w:i/>
          <w:color w:val="000000"/>
          <w:sz w:val="20"/>
          <w:szCs w:val="20"/>
        </w:rPr>
        <w:t>1</w:t>
      </w:r>
      <w:r w:rsidRPr="005E7897">
        <w:rPr>
          <w:rFonts w:ascii="Times New Roman" w:hAnsi="Times New Roman" w:cs="Times New Roman"/>
          <w:color w:val="000000"/>
          <w:sz w:val="20"/>
          <w:szCs w:val="20"/>
        </w:rPr>
        <w:t>)</w:t>
      </w:r>
      <w:r>
        <w:rPr>
          <w:rFonts w:ascii="Times New Roman" w:hAnsi="Times New Roman" w:cs="Times New Roman"/>
          <w:color w:val="000000"/>
          <w:sz w:val="20"/>
          <w:szCs w:val="20"/>
        </w:rPr>
        <w:t>. Giả sử các trường hợp độc lập lẫn nhau, điểm tiêu chuẩn là tích các xác suất hậu nghiệm trên tất cả trường hợp.</w:t>
      </w:r>
    </w:p>
    <w:p w:rsidR="00D21978" w:rsidRPr="00CC21DA" w:rsidRDefault="00572A7D" w:rsidP="00D21978">
      <w:pPr>
        <w:jc w:val="both"/>
        <w:rPr>
          <w:rFonts w:ascii="Times New Roman" w:hAnsi="Times New Roman" w:cs="Times New Roman"/>
          <w:color w:val="000000"/>
          <w:sz w:val="20"/>
          <w:szCs w:val="20"/>
        </w:rPr>
      </w:pPr>
      <m:oMathPara>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δ</m:t>
              </m:r>
            </m:e>
            <m:sub>
              <m:r>
                <w:rPr>
                  <w:rFonts w:ascii="Cambria Math" w:hAnsi="Cambria Math" w:cs="Times New Roman"/>
                  <w:color w:val="000000"/>
                  <w:sz w:val="20"/>
                  <w:szCs w:val="20"/>
                </w:rPr>
                <m:t>i</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i</m:t>
              </m:r>
            </m:sub>
          </m:sSub>
          <m:r>
            <w:rPr>
              <w:rFonts w:ascii="Cambria Math" w:hAnsi="Cambria Math" w:cs="Times New Roman"/>
              <w:color w:val="000000"/>
              <w:sz w:val="20"/>
              <w:szCs w:val="20"/>
            </w:rPr>
            <m:t>(D|</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 xml:space="preserve">)= </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j=1</m:t>
              </m:r>
            </m:sub>
            <m:sup>
              <m:r>
                <w:rPr>
                  <w:rFonts w:ascii="Cambria Math" w:hAnsi="Cambria Math" w:cs="Times New Roman"/>
                  <w:color w:val="000000"/>
                  <w:sz w:val="20"/>
                  <w:szCs w:val="20"/>
                </w:rPr>
                <m:t>4</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i</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c</m:t>
                  </m:r>
                </m:e>
                <m:sub>
                  <m:r>
                    <w:rPr>
                      <w:rFonts w:ascii="Cambria Math" w:hAnsi="Cambria Math" w:cs="Times New Roman"/>
                      <w:color w:val="000000"/>
                      <w:sz w:val="20"/>
                      <w:szCs w:val="20"/>
                    </w:rPr>
                    <m:t>j</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e>
          </m:nary>
        </m:oMath>
      </m:oMathPara>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 xml:space="preserve">Cụ thể, đối với mạng </w:t>
      </w:r>
      <w:r w:rsidRPr="00210ECD">
        <w:rPr>
          <w:rFonts w:ascii="Times New Roman" w:hAnsi="Times New Roman" w:cs="Times New Roman"/>
          <w:i/>
          <w:sz w:val="20"/>
          <w:szCs w:val="20"/>
        </w:rPr>
        <w:t>BN</w:t>
      </w:r>
      <w:r w:rsidRPr="00210ECD">
        <w:rPr>
          <w:rFonts w:ascii="Times New Roman" w:hAnsi="Times New Roman" w:cs="Times New Roman"/>
          <w:i/>
          <w:sz w:val="20"/>
          <w:szCs w:val="20"/>
          <w:vertAlign w:val="subscript"/>
        </w:rPr>
        <w:t>1</w:t>
      </w:r>
      <w:r>
        <w:rPr>
          <w:rFonts w:ascii="Times New Roman" w:hAnsi="Times New Roman" w:cs="Times New Roman"/>
          <w:sz w:val="20"/>
          <w:szCs w:val="20"/>
        </w:rPr>
        <w:t xml:space="preserve"> và phân bố hợp </w:t>
      </w:r>
      <w:r w:rsidRPr="001B57B6">
        <w:rPr>
          <w:rFonts w:ascii="Times New Roman" w:hAnsi="Times New Roman" w:cs="Times New Roman"/>
          <w:i/>
          <w:color w:val="000000"/>
          <w:sz w:val="20"/>
          <w:szCs w:val="20"/>
        </w:rPr>
        <w:t>g</w:t>
      </w:r>
      <w:r w:rsidRPr="001B57B6">
        <w:rPr>
          <w:rFonts w:ascii="Times New Roman" w:hAnsi="Times New Roman" w:cs="Times New Roman"/>
          <w:i/>
          <w:color w:val="000000"/>
          <w:sz w:val="20"/>
          <w:szCs w:val="20"/>
          <w:vertAlign w:val="subscript"/>
        </w:rPr>
        <w:t>1</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I</w:t>
      </w:r>
      <w:r w:rsidRPr="00FD3D2B">
        <w:rPr>
          <w:rFonts w:ascii="Times New Roman" w:hAnsi="Times New Roman" w:cs="Times New Roman"/>
          <w:i/>
          <w:color w:val="000000"/>
          <w:sz w:val="20"/>
          <w:szCs w:val="20"/>
          <w:vertAlign w:val="subscript"/>
        </w:rPr>
        <w:t>1</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2</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3</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 xml:space="preserve"> </w:t>
      </w:r>
      <w:r w:rsidRPr="001B57B6">
        <w:rPr>
          <w:rFonts w:ascii="Times New Roman" w:hAnsi="Times New Roman" w:cs="Times New Roman"/>
          <w:i/>
          <w:color w:val="000000"/>
          <w:sz w:val="20"/>
          <w:szCs w:val="20"/>
        </w:rPr>
        <w:t>= 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sidRPr="001B57B6">
        <w:rPr>
          <w:rFonts w:ascii="Times New Roman" w:hAnsi="Times New Roman" w:cs="Times New Roman"/>
          <w:i/>
          <w:color w:val="000000"/>
          <w:sz w:val="20"/>
          <w:szCs w:val="20"/>
          <w:vertAlign w:val="subscript"/>
        </w:rPr>
        <w:t>1</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sidRPr="001B57B6">
        <w:rPr>
          <w:rFonts w:ascii="Times New Roman" w:hAnsi="Times New Roman" w:cs="Times New Roman"/>
          <w:i/>
          <w:color w:val="000000"/>
          <w:sz w:val="20"/>
          <w:szCs w:val="20"/>
          <w:vertAlign w:val="subscript"/>
        </w:rPr>
        <w:t>2</w:t>
      </w:r>
      <w:r w:rsidRPr="001B57B6">
        <w:rPr>
          <w:rFonts w:ascii="Times New Roman" w:hAnsi="Times New Roman" w:cs="Times New Roman"/>
          <w:i/>
          <w:color w:val="000000"/>
          <w:sz w:val="20"/>
          <w:szCs w:val="20"/>
        </w:rPr>
        <w:t>|I</w:t>
      </w:r>
      <w:r w:rsidRPr="001B57B6">
        <w:rPr>
          <w:rFonts w:ascii="Times New Roman" w:hAnsi="Times New Roman" w:cs="Times New Roman"/>
          <w:i/>
          <w:color w:val="000000"/>
          <w:sz w:val="20"/>
          <w:szCs w:val="20"/>
          <w:vertAlign w:val="subscript"/>
        </w:rPr>
        <w:t>1</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sidRPr="001B57B6">
        <w:rPr>
          <w:rFonts w:ascii="Times New Roman" w:hAnsi="Times New Roman" w:cs="Times New Roman"/>
          <w:i/>
          <w:color w:val="000000"/>
          <w:sz w:val="20"/>
          <w:szCs w:val="20"/>
          <w:vertAlign w:val="subscript"/>
        </w:rPr>
        <w:t>3</w:t>
      </w:r>
      <w:r w:rsidRPr="001B57B6">
        <w:rPr>
          <w:rFonts w:ascii="Times New Roman" w:hAnsi="Times New Roman" w:cs="Times New Roman"/>
          <w:i/>
          <w:color w:val="000000"/>
          <w:sz w:val="20"/>
          <w:szCs w:val="20"/>
        </w:rPr>
        <w:t>|I</w:t>
      </w:r>
      <w:r w:rsidRPr="001B57B6">
        <w:rPr>
          <w:rFonts w:ascii="Times New Roman" w:hAnsi="Times New Roman" w:cs="Times New Roman"/>
          <w:i/>
          <w:color w:val="000000"/>
          <w:sz w:val="20"/>
          <w:szCs w:val="20"/>
          <w:vertAlign w:val="subscript"/>
        </w:rPr>
        <w:t>1</w:t>
      </w:r>
      <w:r w:rsidRPr="001B57B6">
        <w:rPr>
          <w:rFonts w:ascii="Times New Roman" w:hAnsi="Times New Roman" w:cs="Times New Roman"/>
          <w:color w:val="000000"/>
          <w:sz w:val="20"/>
          <w:szCs w:val="20"/>
        </w:rPr>
        <w:t>)</w:t>
      </w:r>
      <w:r>
        <w:rPr>
          <w:rFonts w:ascii="Times New Roman" w:hAnsi="Times New Roman" w:cs="Times New Roman"/>
          <w:sz w:val="20"/>
          <w:szCs w:val="20"/>
        </w:rPr>
        <w:t xml:space="preserve">, điểm tiêu chuẩn của mạng </w:t>
      </w:r>
      <w:r w:rsidRPr="00BE64A0">
        <w:rPr>
          <w:rFonts w:ascii="Times New Roman" w:hAnsi="Times New Roman" w:cs="Times New Roman"/>
          <w:i/>
          <w:sz w:val="20"/>
          <w:szCs w:val="20"/>
        </w:rPr>
        <w:t>BN</w:t>
      </w:r>
      <w:r w:rsidRPr="00BE64A0">
        <w:rPr>
          <w:rFonts w:ascii="Times New Roman" w:hAnsi="Times New Roman" w:cs="Times New Roman"/>
          <w:i/>
          <w:sz w:val="20"/>
          <w:szCs w:val="20"/>
          <w:vertAlign w:val="subscript"/>
        </w:rPr>
        <w:t>1</w:t>
      </w:r>
      <w:r>
        <w:rPr>
          <w:rFonts w:ascii="Times New Roman" w:hAnsi="Times New Roman" w:cs="Times New Roman"/>
          <w:sz w:val="20"/>
          <w:szCs w:val="20"/>
        </w:rPr>
        <w:t xml:space="preserve"> là:</w:t>
      </w:r>
    </w:p>
    <w:p w:rsidR="00D21978" w:rsidRPr="00AC77A0" w:rsidRDefault="00572A7D" w:rsidP="00D21978">
      <w:pPr>
        <w:jc w:val="both"/>
        <w:rPr>
          <w:rFonts w:ascii="Times New Roman" w:hAnsi="Times New Roman" w:cs="Times New Roman"/>
          <w:color w:val="000000"/>
          <w:sz w:val="20"/>
          <w:szCs w:val="20"/>
        </w:rPr>
      </w:pPr>
      <m:oMathPara>
        <m:oMathParaPr>
          <m:jc m:val="left"/>
        </m:oMathParaP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δ</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j=1</m:t>
              </m:r>
            </m:sub>
            <m:sup>
              <m:r>
                <w:rPr>
                  <w:rFonts w:ascii="Cambria Math" w:hAnsi="Cambria Math" w:cs="Times New Roman"/>
                  <w:color w:val="000000"/>
                  <w:sz w:val="20"/>
                  <w:szCs w:val="20"/>
                </w:rPr>
                <m:t>4</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1</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c</m:t>
                      </m:r>
                    </m:e>
                    <m:sub>
                      <m:r>
                        <w:rPr>
                          <w:rFonts w:ascii="Cambria Math" w:hAnsi="Cambria Math" w:cs="Times New Roman"/>
                          <w:color w:val="000000"/>
                          <w:sz w:val="20"/>
                          <w:szCs w:val="20"/>
                        </w:rPr>
                        <m:t>j</m:t>
                      </m:r>
                    </m:sub>
                  </m:sSub>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e>
          </m:nary>
        </m:oMath>
      </m:oMathPara>
    </w:p>
    <w:p w:rsidR="00D21978" w:rsidRPr="00EC5059" w:rsidRDefault="00D21978" w:rsidP="00D21978">
      <w:pPr>
        <w:jc w:val="both"/>
        <w:rPr>
          <w:rFonts w:ascii="Times New Roman"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1</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1</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1</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1</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oMath>
      </m:oMathPara>
    </w:p>
    <w:p w:rsidR="00D21978" w:rsidRPr="00EC5059" w:rsidRDefault="00D21978" w:rsidP="00D21978">
      <w:pPr>
        <w:jc w:val="both"/>
        <w:rPr>
          <w:rFonts w:ascii="Times New Roman"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3</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oMath>
      </m:oMathPara>
    </w:p>
    <w:p w:rsidR="00D21978" w:rsidRPr="00EC5059" w:rsidRDefault="00D21978" w:rsidP="00D21978">
      <w:pPr>
        <w:jc w:val="both"/>
        <w:rPr>
          <w:rFonts w:ascii="Times New Roman" w:hAnsi="Times New Roman" w:cs="Times New Roman"/>
          <w:color w:val="000000"/>
          <w:sz w:val="20"/>
          <w:szCs w:val="20"/>
        </w:rPr>
      </w:pPr>
      <m:oMathPara>
        <m:oMathParaPr>
          <m:jc m:val="left"/>
        </m:oMathParaPr>
        <m:oMath>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d>
        </m:oMath>
      </m:oMathPara>
    </w:p>
    <w:p w:rsidR="00D21978" w:rsidRDefault="00D21978" w:rsidP="00D21978">
      <w:pPr>
        <w:jc w:val="both"/>
        <w:rPr>
          <w:rFonts w:ascii="Times New Roman"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d>
                <m:dPr>
                  <m:ctrlPr>
                    <w:rPr>
                      <w:rFonts w:ascii="Cambria Math" w:hAnsi="Cambria Math" w:cs="Times New Roman"/>
                      <w:i/>
                      <w:color w:val="000000"/>
                      <w:sz w:val="20"/>
                      <w:szCs w:val="20"/>
                    </w:rPr>
                  </m:ctrlPr>
                </m:dPr>
                <m:e>
                  <m:f>
                    <m:fPr>
                      <m:ctrlPr>
                        <w:rPr>
                          <w:rFonts w:ascii="Cambria Math" w:hAnsi="Cambria Math" w:cs="Times New Roman"/>
                          <w:i/>
                          <w:color w:val="000000"/>
                          <w:sz w:val="20"/>
                          <w:szCs w:val="20"/>
                        </w:rPr>
                      </m:ctrlPr>
                    </m:fPr>
                    <m:num>
                      <m:r>
                        <w:rPr>
                          <w:rFonts w:ascii="Cambria Math" w:hAnsi="Cambria Math" w:cs="Times New Roman"/>
                          <w:color w:val="000000"/>
                          <w:sz w:val="20"/>
                          <w:szCs w:val="20"/>
                        </w:rPr>
                        <m:t>3</m:t>
                      </m:r>
                    </m:num>
                    <m:den>
                      <m:r>
                        <w:rPr>
                          <w:rFonts w:ascii="Cambria Math" w:hAnsi="Cambria Math" w:cs="Times New Roman"/>
                          <w:color w:val="000000"/>
                          <w:sz w:val="20"/>
                          <w:szCs w:val="20"/>
                        </w:rPr>
                        <m:t>4</m:t>
                      </m:r>
                    </m:den>
                  </m:f>
                </m:e>
              </m:d>
            </m:e>
            <m:sup>
              <m:r>
                <w:rPr>
                  <w:rFonts w:ascii="Cambria Math" w:hAnsi="Cambria Math" w:cs="Times New Roman"/>
                  <w:color w:val="000000"/>
                  <w:sz w:val="20"/>
                  <w:szCs w:val="20"/>
                </w:rPr>
                <m:t>2</m:t>
              </m:r>
            </m:sup>
          </m:sSup>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4</m:t>
              </m:r>
            </m:den>
          </m:f>
          <m:sSup>
            <m:sSupPr>
              <m:ctrlPr>
                <w:rPr>
                  <w:rFonts w:ascii="Cambria Math" w:hAnsi="Cambria Math" w:cs="Times New Roman"/>
                  <w:i/>
                  <w:color w:val="000000"/>
                  <w:sz w:val="20"/>
                  <w:szCs w:val="20"/>
                </w:rPr>
              </m:ctrlPr>
            </m:sSupPr>
            <m:e>
              <m:d>
                <m:dPr>
                  <m:ctrlPr>
                    <w:rPr>
                      <w:rFonts w:ascii="Cambria Math" w:hAnsi="Cambria Math" w:cs="Times New Roman"/>
                      <w:i/>
                      <w:color w:val="000000"/>
                      <w:sz w:val="20"/>
                      <w:szCs w:val="20"/>
                    </w:rPr>
                  </m:ctrlPr>
                </m:dPr>
                <m:e>
                  <m:f>
                    <m:fPr>
                      <m:ctrlPr>
                        <w:rPr>
                          <w:rFonts w:ascii="Cambria Math" w:hAnsi="Cambria Math" w:cs="Times New Roman"/>
                          <w:i/>
                          <w:color w:val="000000"/>
                          <w:sz w:val="20"/>
                          <w:szCs w:val="20"/>
                        </w:rPr>
                      </m:ctrlPr>
                    </m:fPr>
                    <m:num>
                      <m:r>
                        <w:rPr>
                          <w:rFonts w:ascii="Cambria Math" w:hAnsi="Cambria Math" w:cs="Times New Roman"/>
                          <w:color w:val="000000"/>
                          <w:sz w:val="20"/>
                          <w:szCs w:val="20"/>
                        </w:rPr>
                        <m:t>2</m:t>
                      </m:r>
                    </m:num>
                    <m:den>
                      <m:r>
                        <w:rPr>
                          <w:rFonts w:ascii="Cambria Math" w:hAnsi="Cambria Math" w:cs="Times New Roman"/>
                          <w:color w:val="000000"/>
                          <w:sz w:val="20"/>
                          <w:szCs w:val="20"/>
                        </w:rPr>
                        <m:t>3</m:t>
                      </m:r>
                    </m:den>
                  </m:f>
                </m:e>
              </m:d>
            </m:e>
            <m:sup>
              <m:r>
                <w:rPr>
                  <w:rFonts w:ascii="Cambria Math" w:hAnsi="Cambria Math" w:cs="Times New Roman"/>
                  <w:color w:val="000000"/>
                  <w:sz w:val="20"/>
                  <w:szCs w:val="20"/>
                </w:rPr>
                <m:t>2</m:t>
              </m:r>
            </m:sup>
          </m:sSup>
          <m:r>
            <w:rPr>
              <w:rFonts w:ascii="Cambria Math" w:hAnsi="Cambria Math" w:cs="Times New Roman"/>
              <w:color w:val="000000"/>
              <w:sz w:val="20"/>
              <w:szCs w:val="20"/>
            </w:rPr>
            <m:t>.1.</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3</m:t>
              </m:r>
            </m:den>
          </m:f>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d>
                <m:dPr>
                  <m:ctrlPr>
                    <w:rPr>
                      <w:rFonts w:ascii="Cambria Math" w:hAnsi="Cambria Math" w:cs="Times New Roman"/>
                      <w:i/>
                      <w:color w:val="000000"/>
                      <w:sz w:val="20"/>
                      <w:szCs w:val="20"/>
                    </w:rPr>
                  </m:ctrlPr>
                </m:dPr>
                <m:e>
                  <m:f>
                    <m:fPr>
                      <m:ctrlPr>
                        <w:rPr>
                          <w:rFonts w:ascii="Cambria Math" w:hAnsi="Cambria Math" w:cs="Times New Roman"/>
                          <w:i/>
                          <w:color w:val="000000"/>
                          <w:sz w:val="20"/>
                          <w:szCs w:val="20"/>
                        </w:rPr>
                      </m:ctrlPr>
                    </m:fPr>
                    <m:num>
                      <m:r>
                        <w:rPr>
                          <w:rFonts w:ascii="Cambria Math" w:hAnsi="Cambria Math" w:cs="Times New Roman"/>
                          <w:color w:val="000000"/>
                          <w:sz w:val="20"/>
                          <w:szCs w:val="20"/>
                        </w:rPr>
                        <m:t>2</m:t>
                      </m:r>
                    </m:num>
                    <m:den>
                      <m:r>
                        <w:rPr>
                          <w:rFonts w:ascii="Cambria Math" w:hAnsi="Cambria Math" w:cs="Times New Roman"/>
                          <w:color w:val="000000"/>
                          <w:sz w:val="20"/>
                          <w:szCs w:val="20"/>
                        </w:rPr>
                        <m:t>3</m:t>
                      </m:r>
                    </m:den>
                  </m:f>
                </m:e>
              </m:d>
            </m:e>
            <m:sup>
              <m:r>
                <w:rPr>
                  <w:rFonts w:ascii="Cambria Math" w:hAnsi="Cambria Math" w:cs="Times New Roman"/>
                  <w:color w:val="000000"/>
                  <w:sz w:val="20"/>
                  <w:szCs w:val="20"/>
                </w:rPr>
                <m:t>2</m:t>
              </m:r>
            </m:sup>
          </m:sSup>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3</m:t>
              </m:r>
            </m:den>
          </m:f>
          <m:r>
            <w:rPr>
              <w:rFonts w:ascii="Cambria Math" w:hAnsi="Cambria Math" w:cs="Times New Roman"/>
              <w:color w:val="000000"/>
              <w:sz w:val="20"/>
              <w:szCs w:val="20"/>
            </w:rPr>
            <m:t>.0=0</m:t>
          </m:r>
        </m:oMath>
      </m:oMathPara>
    </w:p>
    <w:p w:rsidR="00D21978" w:rsidRPr="00452A2A" w:rsidRDefault="00D21978" w:rsidP="00D21978">
      <w:pPr>
        <w:jc w:val="both"/>
        <w:rPr>
          <w:rFonts w:ascii="Times New Roman" w:hAnsi="Times New Roman" w:cs="Times New Roman"/>
          <w:sz w:val="20"/>
          <w:szCs w:val="20"/>
        </w:rPr>
      </w:pPr>
      <w:r>
        <w:rPr>
          <w:rFonts w:ascii="Times New Roman" w:hAnsi="Times New Roman" w:cs="Times New Roman"/>
          <w:sz w:val="20"/>
          <w:szCs w:val="20"/>
        </w:rPr>
        <w:t xml:space="preserve">Tương tự, điểm tiêu chuẩn của mạng </w:t>
      </w:r>
      <w:r w:rsidRPr="00BE64A0">
        <w:rPr>
          <w:rFonts w:ascii="Times New Roman" w:hAnsi="Times New Roman" w:cs="Times New Roman"/>
          <w:i/>
          <w:sz w:val="20"/>
          <w:szCs w:val="20"/>
        </w:rPr>
        <w:t>BN</w:t>
      </w:r>
      <w:r w:rsidRPr="00BE64A0">
        <w:rPr>
          <w:rFonts w:ascii="Times New Roman" w:hAnsi="Times New Roman" w:cs="Times New Roman"/>
          <w:i/>
          <w:sz w:val="20"/>
          <w:szCs w:val="20"/>
          <w:vertAlign w:val="subscript"/>
        </w:rPr>
        <w:t>2</w:t>
      </w:r>
      <w:r>
        <w:rPr>
          <w:rFonts w:ascii="Times New Roman" w:hAnsi="Times New Roman" w:cs="Times New Roman"/>
          <w:sz w:val="20"/>
          <w:szCs w:val="20"/>
        </w:rPr>
        <w:t xml:space="preserve"> và </w:t>
      </w:r>
      <w:r w:rsidRPr="00BE64A0">
        <w:rPr>
          <w:rFonts w:ascii="Times New Roman" w:hAnsi="Times New Roman" w:cs="Times New Roman"/>
          <w:i/>
          <w:sz w:val="20"/>
          <w:szCs w:val="20"/>
        </w:rPr>
        <w:t>BN</w:t>
      </w:r>
      <w:r w:rsidRPr="00BE64A0">
        <w:rPr>
          <w:rFonts w:ascii="Times New Roman" w:hAnsi="Times New Roman" w:cs="Times New Roman"/>
          <w:i/>
          <w:sz w:val="20"/>
          <w:szCs w:val="20"/>
          <w:vertAlign w:val="subscript"/>
        </w:rPr>
        <w:t>3</w:t>
      </w:r>
      <w:r>
        <w:rPr>
          <w:rFonts w:ascii="Times New Roman" w:hAnsi="Times New Roman" w:cs="Times New Roman"/>
          <w:sz w:val="20"/>
          <w:szCs w:val="20"/>
        </w:rPr>
        <w:t xml:space="preserve"> là:</w:t>
      </w:r>
    </w:p>
    <w:p w:rsidR="00D21978" w:rsidRPr="00AC77A0" w:rsidRDefault="00572A7D" w:rsidP="00D21978">
      <w:pPr>
        <w:jc w:val="both"/>
        <w:rPr>
          <w:rFonts w:ascii="Times New Roman" w:hAnsi="Times New Roman" w:cs="Times New Roman"/>
          <w:color w:val="000000"/>
          <w:sz w:val="20"/>
          <w:szCs w:val="20"/>
        </w:rPr>
      </w:pPr>
      <m:oMathPara>
        <m:oMathParaPr>
          <m:jc m:val="left"/>
        </m:oMathParaP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δ</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j=1</m:t>
              </m:r>
            </m:sub>
            <m:sup>
              <m:r>
                <w:rPr>
                  <w:rFonts w:ascii="Cambria Math" w:hAnsi="Cambria Math" w:cs="Times New Roman"/>
                  <w:color w:val="000000"/>
                  <w:sz w:val="20"/>
                  <w:szCs w:val="20"/>
                </w:rPr>
                <m:t>4</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2</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c</m:t>
                      </m:r>
                    </m:e>
                    <m:sub>
                      <m:r>
                        <w:rPr>
                          <w:rFonts w:ascii="Cambria Math" w:hAnsi="Cambria Math" w:cs="Times New Roman"/>
                          <w:color w:val="000000"/>
                          <w:sz w:val="20"/>
                          <w:szCs w:val="20"/>
                        </w:rPr>
                        <m:t>j</m:t>
                      </m:r>
                    </m:sub>
                  </m:sSub>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e>
          </m:nary>
        </m:oMath>
      </m:oMathPara>
    </w:p>
    <w:p w:rsidR="00D21978" w:rsidRPr="00EC5059" w:rsidRDefault="00D21978" w:rsidP="00D21978">
      <w:pPr>
        <w:jc w:val="both"/>
        <w:rPr>
          <w:rFonts w:ascii="Times New Roman"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2</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2</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2</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2</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oMath>
      </m:oMathPara>
    </w:p>
    <w:p w:rsidR="00D21978" w:rsidRPr="00EC5059" w:rsidRDefault="00D21978" w:rsidP="00D21978">
      <w:pPr>
        <w:jc w:val="both"/>
        <w:rPr>
          <w:rFonts w:ascii="Times New Roman"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3</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oMath>
      </m:oMathPara>
    </w:p>
    <w:p w:rsidR="00D21978" w:rsidRPr="00EC5059" w:rsidRDefault="00D21978" w:rsidP="00D21978">
      <w:pPr>
        <w:jc w:val="both"/>
        <w:rPr>
          <w:rFonts w:ascii="Times New Roman" w:hAnsi="Times New Roman" w:cs="Times New Roman"/>
          <w:color w:val="000000"/>
          <w:sz w:val="20"/>
          <w:szCs w:val="20"/>
        </w:rPr>
      </w:pPr>
      <m:oMathPara>
        <m:oMathParaPr>
          <m:jc m:val="left"/>
        </m:oMathParaPr>
        <m:oMath>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d>
        </m:oMath>
      </m:oMathPara>
    </w:p>
    <w:p w:rsidR="00D21978" w:rsidRDefault="00D21978" w:rsidP="00D21978">
      <w:pPr>
        <w:jc w:val="both"/>
        <w:rPr>
          <w:rFonts w:ascii="Times New Roman"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d>
                <m:dPr>
                  <m:ctrlPr>
                    <w:rPr>
                      <w:rFonts w:ascii="Cambria Math" w:hAnsi="Cambria Math" w:cs="Times New Roman"/>
                      <w:i/>
                      <w:color w:val="000000"/>
                      <w:sz w:val="20"/>
                      <w:szCs w:val="20"/>
                    </w:rPr>
                  </m:ctrlPr>
                </m:dPr>
                <m:e>
                  <m:f>
                    <m:fPr>
                      <m:ctrlPr>
                        <w:rPr>
                          <w:rFonts w:ascii="Cambria Math" w:hAnsi="Cambria Math" w:cs="Times New Roman"/>
                          <w:i/>
                          <w:color w:val="000000"/>
                          <w:sz w:val="20"/>
                          <w:szCs w:val="20"/>
                        </w:rPr>
                      </m:ctrlPr>
                    </m:fPr>
                    <m:num>
                      <m:r>
                        <w:rPr>
                          <w:rFonts w:ascii="Cambria Math" w:hAnsi="Cambria Math" w:cs="Times New Roman"/>
                          <w:color w:val="000000"/>
                          <w:sz w:val="20"/>
                          <w:szCs w:val="20"/>
                        </w:rPr>
                        <m:t>3</m:t>
                      </m:r>
                    </m:num>
                    <m:den>
                      <m:r>
                        <w:rPr>
                          <w:rFonts w:ascii="Cambria Math" w:hAnsi="Cambria Math" w:cs="Times New Roman"/>
                          <w:color w:val="000000"/>
                          <w:sz w:val="20"/>
                          <w:szCs w:val="20"/>
                        </w:rPr>
                        <m:t>4</m:t>
                      </m:r>
                    </m:den>
                  </m:f>
                </m:e>
              </m:d>
            </m:e>
            <m:sup>
              <m:r>
                <w:rPr>
                  <w:rFonts w:ascii="Cambria Math" w:hAnsi="Cambria Math" w:cs="Times New Roman"/>
                  <w:color w:val="000000"/>
                  <w:sz w:val="20"/>
                  <w:szCs w:val="20"/>
                </w:rPr>
                <m:t>3</m:t>
              </m:r>
            </m:sup>
          </m:sSup>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4</m:t>
              </m:r>
            </m:den>
          </m:f>
          <m:sSup>
            <m:sSupPr>
              <m:ctrlPr>
                <w:rPr>
                  <w:rFonts w:ascii="Cambria Math" w:hAnsi="Cambria Math" w:cs="Times New Roman"/>
                  <w:i/>
                  <w:color w:val="000000"/>
                  <w:sz w:val="20"/>
                  <w:szCs w:val="20"/>
                </w:rPr>
              </m:ctrlPr>
            </m:sSupPr>
            <m:e>
              <m:d>
                <m:dPr>
                  <m:ctrlPr>
                    <w:rPr>
                      <w:rFonts w:ascii="Cambria Math" w:hAnsi="Cambria Math" w:cs="Times New Roman"/>
                      <w:i/>
                      <w:color w:val="000000"/>
                      <w:sz w:val="20"/>
                      <w:szCs w:val="20"/>
                    </w:rPr>
                  </m:ctrlPr>
                </m:dPr>
                <m:e>
                  <m:f>
                    <m:fPr>
                      <m:ctrlPr>
                        <w:rPr>
                          <w:rFonts w:ascii="Cambria Math" w:hAnsi="Cambria Math" w:cs="Times New Roman"/>
                          <w:i/>
                          <w:color w:val="000000"/>
                          <w:sz w:val="20"/>
                          <w:szCs w:val="20"/>
                        </w:rPr>
                      </m:ctrlPr>
                    </m:fPr>
                    <m:num>
                      <m:r>
                        <w:rPr>
                          <w:rFonts w:ascii="Cambria Math" w:hAnsi="Cambria Math" w:cs="Times New Roman"/>
                          <w:color w:val="000000"/>
                          <w:sz w:val="20"/>
                          <w:szCs w:val="20"/>
                        </w:rPr>
                        <m:t>2</m:t>
                      </m:r>
                    </m:num>
                    <m:den>
                      <m:r>
                        <w:rPr>
                          <w:rFonts w:ascii="Cambria Math" w:hAnsi="Cambria Math" w:cs="Times New Roman"/>
                          <w:color w:val="000000"/>
                          <w:sz w:val="20"/>
                          <w:szCs w:val="20"/>
                        </w:rPr>
                        <m:t>3</m:t>
                      </m:r>
                    </m:den>
                  </m:f>
                </m:e>
              </m:d>
            </m:e>
            <m:sup>
              <m:r>
                <w:rPr>
                  <w:rFonts w:ascii="Cambria Math" w:hAnsi="Cambria Math" w:cs="Times New Roman"/>
                  <w:color w:val="000000"/>
                  <w:sz w:val="20"/>
                  <w:szCs w:val="20"/>
                </w:rPr>
                <m:t>2</m:t>
              </m:r>
            </m:sup>
          </m:sSup>
          <m:r>
            <w:rPr>
              <w:rFonts w:ascii="Cambria Math" w:hAnsi="Cambria Math" w:cs="Times New Roman"/>
              <w:color w:val="000000"/>
              <w:sz w:val="20"/>
              <w:szCs w:val="20"/>
            </w:rPr>
            <m:t>.1.</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3</m:t>
              </m:r>
            </m:den>
          </m:f>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d>
                <m:dPr>
                  <m:ctrlPr>
                    <w:rPr>
                      <w:rFonts w:ascii="Cambria Math" w:hAnsi="Cambria Math" w:cs="Times New Roman"/>
                      <w:i/>
                      <w:color w:val="000000"/>
                      <w:sz w:val="20"/>
                      <w:szCs w:val="20"/>
                    </w:rPr>
                  </m:ctrlPr>
                </m:dPr>
                <m:e>
                  <m:f>
                    <m:fPr>
                      <m:ctrlPr>
                        <w:rPr>
                          <w:rFonts w:ascii="Cambria Math" w:hAnsi="Cambria Math" w:cs="Times New Roman"/>
                          <w:i/>
                          <w:color w:val="000000"/>
                          <w:sz w:val="20"/>
                          <w:szCs w:val="20"/>
                        </w:rPr>
                      </m:ctrlPr>
                    </m:fPr>
                    <m:num>
                      <m:r>
                        <w:rPr>
                          <w:rFonts w:ascii="Cambria Math" w:hAnsi="Cambria Math" w:cs="Times New Roman"/>
                          <w:color w:val="000000"/>
                          <w:sz w:val="20"/>
                          <w:szCs w:val="20"/>
                        </w:rPr>
                        <m:t>2</m:t>
                      </m:r>
                    </m:num>
                    <m:den>
                      <m:r>
                        <w:rPr>
                          <w:rFonts w:ascii="Cambria Math" w:hAnsi="Cambria Math" w:cs="Times New Roman"/>
                          <w:color w:val="000000"/>
                          <w:sz w:val="20"/>
                          <w:szCs w:val="20"/>
                        </w:rPr>
                        <m:t>3</m:t>
                      </m:r>
                    </m:den>
                  </m:f>
                </m:e>
              </m:d>
            </m:e>
            <m:sup>
              <m:r>
                <w:rPr>
                  <w:rFonts w:ascii="Cambria Math" w:hAnsi="Cambria Math" w:cs="Times New Roman"/>
                  <w:color w:val="000000"/>
                  <w:sz w:val="20"/>
                  <w:szCs w:val="20"/>
                </w:rPr>
                <m:t>2</m:t>
              </m:r>
            </m:sup>
          </m:sSup>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3</m:t>
              </m:r>
            </m:den>
          </m:f>
          <m:r>
            <w:rPr>
              <w:rFonts w:ascii="Cambria Math" w:hAnsi="Cambria Math" w:cs="Times New Roman"/>
              <w:color w:val="000000"/>
              <w:sz w:val="20"/>
              <w:szCs w:val="20"/>
            </w:rPr>
            <m:t>.1=0.0023</m:t>
          </m:r>
        </m:oMath>
      </m:oMathPara>
    </w:p>
    <w:p w:rsidR="00D21978" w:rsidRDefault="00D21978" w:rsidP="00D21978">
      <w:pPr>
        <w:jc w:val="both"/>
        <w:rPr>
          <w:rFonts w:ascii="Times New Roman" w:hAnsi="Times New Roman" w:cs="Times New Roman"/>
          <w:color w:val="000000"/>
          <w:sz w:val="20"/>
          <w:szCs w:val="20"/>
        </w:rPr>
      </w:pPr>
    </w:p>
    <w:p w:rsidR="00D21978" w:rsidRPr="00AC77A0" w:rsidRDefault="00572A7D" w:rsidP="00D21978">
      <w:pPr>
        <w:jc w:val="both"/>
        <w:rPr>
          <w:rFonts w:ascii="Times New Roman" w:hAnsi="Times New Roman" w:cs="Times New Roman"/>
          <w:color w:val="000000"/>
          <w:sz w:val="20"/>
          <w:szCs w:val="20"/>
        </w:rPr>
      </w:pPr>
      <m:oMathPara>
        <m:oMathParaPr>
          <m:jc m:val="left"/>
        </m:oMathParaP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δ</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nary>
            <m:naryPr>
              <m:chr m:val="∏"/>
              <m:limLoc m:val="undOvr"/>
              <m:ctrlPr>
                <w:rPr>
                  <w:rFonts w:ascii="Cambria Math" w:hAnsi="Cambria Math" w:cs="Times New Roman"/>
                  <w:i/>
                  <w:color w:val="000000"/>
                  <w:sz w:val="20"/>
                  <w:szCs w:val="20"/>
                </w:rPr>
              </m:ctrlPr>
            </m:naryPr>
            <m:sub>
              <m:r>
                <w:rPr>
                  <w:rFonts w:ascii="Cambria Math" w:hAnsi="Cambria Math" w:cs="Times New Roman"/>
                  <w:color w:val="000000"/>
                  <w:sz w:val="20"/>
                  <w:szCs w:val="20"/>
                </w:rPr>
                <m:t>j=1</m:t>
              </m:r>
            </m:sub>
            <m:sup>
              <m:r>
                <w:rPr>
                  <w:rFonts w:ascii="Cambria Math" w:hAnsi="Cambria Math" w:cs="Times New Roman"/>
                  <w:color w:val="000000"/>
                  <w:sz w:val="20"/>
                  <w:szCs w:val="20"/>
                </w:rPr>
                <m:t>4</m:t>
              </m:r>
            </m:sup>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3</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c</m:t>
                      </m:r>
                    </m:e>
                    <m:sub>
                      <m:r>
                        <w:rPr>
                          <w:rFonts w:ascii="Cambria Math" w:hAnsi="Cambria Math" w:cs="Times New Roman"/>
                          <w:color w:val="000000"/>
                          <w:sz w:val="20"/>
                          <w:szCs w:val="20"/>
                        </w:rPr>
                        <m:t>j</m:t>
                      </m:r>
                    </m:sub>
                  </m:sSub>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e>
          </m:nary>
        </m:oMath>
      </m:oMathPara>
    </w:p>
    <w:p w:rsidR="00D21978" w:rsidRPr="00EC5059" w:rsidRDefault="00D21978" w:rsidP="00D21978">
      <w:pPr>
        <w:jc w:val="both"/>
        <w:rPr>
          <w:rFonts w:ascii="Times New Roman"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3</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3</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3</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g</m:t>
              </m:r>
            </m:e>
            <m:sub>
              <m:r>
                <w:rPr>
                  <w:rFonts w:ascii="Cambria Math" w:hAnsi="Cambria Math" w:cs="Times New Roman"/>
                  <w:color w:val="000000"/>
                  <w:sz w:val="20"/>
                  <w:szCs w:val="20"/>
                </w:rPr>
                <m:t>3</m:t>
              </m:r>
            </m:sub>
          </m:sSub>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oMath>
      </m:oMathPara>
    </w:p>
    <w:p w:rsidR="00D21978" w:rsidRPr="00EC5059" w:rsidRDefault="00D21978" w:rsidP="00D21978">
      <w:pPr>
        <w:jc w:val="both"/>
        <w:rPr>
          <w:rFonts w:ascii="Times New Roman"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P</m:t>
              </m:r>
            </m:e>
            <m:sup>
              <m:r>
                <w:rPr>
                  <w:rFonts w:ascii="Cambria Math" w:hAnsi="Cambria Math" w:cs="Times New Roman"/>
                  <w:color w:val="000000"/>
                  <w:sz w:val="20"/>
                  <w:szCs w:val="20"/>
                </w:rPr>
                <m:t>2</m:t>
              </m:r>
            </m:sup>
          </m:sSup>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oMath>
      </m:oMathPara>
    </w:p>
    <w:p w:rsidR="00D21978" w:rsidRPr="00EC5059" w:rsidRDefault="00D21978" w:rsidP="00D21978">
      <w:pPr>
        <w:jc w:val="both"/>
        <w:rPr>
          <w:rFonts w:ascii="Times New Roman" w:hAnsi="Times New Roman" w:cs="Times New Roman"/>
          <w:color w:val="000000"/>
          <w:sz w:val="20"/>
          <w:szCs w:val="20"/>
        </w:rPr>
      </w:pPr>
      <m:oMathPara>
        <m:oMathParaPr>
          <m:jc m:val="left"/>
        </m:oMathParaPr>
        <m:oMath>
          <m:r>
            <w:rPr>
              <w:rFonts w:ascii="Cambria Math" w:hAnsi="Cambria Math" w:cs="Times New Roman"/>
              <w:color w:val="000000"/>
              <w:sz w:val="20"/>
              <w:szCs w:val="20"/>
            </w:rPr>
            <w:lastRenderedPageBreak/>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oMath>
      </m:oMathPara>
    </w:p>
    <w:p w:rsidR="00D21978" w:rsidRDefault="00D21978" w:rsidP="00D21978">
      <w:pPr>
        <w:jc w:val="both"/>
        <w:rPr>
          <w:rFonts w:ascii="Times New Roman" w:hAnsi="Times New Roman" w:cs="Times New Roman"/>
          <w:color w:val="000000"/>
          <w:sz w:val="20"/>
          <w:szCs w:val="20"/>
        </w:rPr>
      </w:pPr>
      <m:oMathPara>
        <m:oMathParaPr>
          <m:jc m:val="left"/>
        </m:oMathParaPr>
        <m:oMath>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d>
                <m:dPr>
                  <m:ctrlPr>
                    <w:rPr>
                      <w:rFonts w:ascii="Cambria Math" w:hAnsi="Cambria Math" w:cs="Times New Roman"/>
                      <w:i/>
                      <w:color w:val="000000"/>
                      <w:sz w:val="20"/>
                      <w:szCs w:val="20"/>
                    </w:rPr>
                  </m:ctrlPr>
                </m:dPr>
                <m:e>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e>
              </m:d>
            </m:e>
            <m:sup>
              <m:r>
                <w:rPr>
                  <w:rFonts w:ascii="Cambria Math" w:hAnsi="Cambria Math" w:cs="Times New Roman"/>
                  <w:color w:val="000000"/>
                  <w:sz w:val="20"/>
                  <w:szCs w:val="20"/>
                </w:rPr>
                <m:t>2</m:t>
              </m:r>
            </m:sup>
          </m:sSup>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d>
                <m:dPr>
                  <m:ctrlPr>
                    <w:rPr>
                      <w:rFonts w:ascii="Cambria Math" w:hAnsi="Cambria Math" w:cs="Times New Roman"/>
                      <w:i/>
                      <w:color w:val="000000"/>
                      <w:sz w:val="20"/>
                      <w:szCs w:val="20"/>
                    </w:rPr>
                  </m:ctrlPr>
                </m:dPr>
                <m:e>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e>
              </m:d>
            </m:e>
            <m:sup>
              <m:r>
                <w:rPr>
                  <w:rFonts w:ascii="Cambria Math" w:hAnsi="Cambria Math" w:cs="Times New Roman"/>
                  <w:color w:val="000000"/>
                  <w:sz w:val="20"/>
                  <w:szCs w:val="20"/>
                </w:rPr>
                <m:t>2</m:t>
              </m:r>
            </m:sup>
          </m:sSup>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1</m:t>
              </m:r>
            </m:e>
            <m:sup>
              <m:r>
                <w:rPr>
                  <w:rFonts w:ascii="Cambria Math" w:hAnsi="Cambria Math" w:cs="Times New Roman"/>
                  <w:color w:val="000000"/>
                  <w:sz w:val="20"/>
                  <w:szCs w:val="20"/>
                </w:rPr>
                <m:t>2</m:t>
              </m:r>
            </m:sup>
          </m:sSup>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1</m:t>
              </m:r>
            </m:e>
            <m:sup>
              <m:r>
                <w:rPr>
                  <w:rFonts w:ascii="Cambria Math" w:hAnsi="Cambria Math" w:cs="Times New Roman"/>
                  <w:color w:val="000000"/>
                  <w:sz w:val="20"/>
                  <w:szCs w:val="20"/>
                </w:rPr>
                <m:t>2</m:t>
              </m:r>
            </m:sup>
          </m:sSup>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=0.0039</m:t>
          </m:r>
        </m:oMath>
      </m:oMathPara>
    </w:p>
    <w:p w:rsidR="00D21978" w:rsidRDefault="00D21978" w:rsidP="00D21978">
      <w:pPr>
        <w:jc w:val="both"/>
        <w:rPr>
          <w:rFonts w:ascii="Times New Roman" w:hAnsi="Times New Roman" w:cs="Times New Roman"/>
          <w:color w:val="000000"/>
          <w:sz w:val="20"/>
          <w:szCs w:val="20"/>
        </w:rPr>
      </w:pPr>
      <w:r>
        <w:rPr>
          <w:rFonts w:ascii="Times New Roman" w:hAnsi="Times New Roman" w:cs="Times New Roman"/>
          <w:sz w:val="20"/>
          <w:szCs w:val="20"/>
        </w:rPr>
        <w:t xml:space="preserve">Dễ dàng nhận thấy điểm tiêu chuẩn </w:t>
      </w:r>
      <w:r w:rsidRPr="006358C4">
        <w:rPr>
          <w:rFonts w:ascii="Times New Roman" w:hAnsi="Times New Roman" w:cs="Times New Roman"/>
          <w:i/>
          <w:color w:val="000000"/>
          <w:sz w:val="20"/>
          <w:szCs w:val="20"/>
        </w:rPr>
        <w:t>δ</w:t>
      </w:r>
      <w:r>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xml:space="preserve"> = 0.0039 lớn nhất, nên mạng </w:t>
      </w:r>
      <w:r w:rsidRPr="00C54415">
        <w:rPr>
          <w:rFonts w:ascii="Times New Roman" w:hAnsi="Times New Roman" w:cs="Times New Roman"/>
          <w:i/>
          <w:color w:val="000000"/>
          <w:sz w:val="20"/>
          <w:szCs w:val="20"/>
        </w:rPr>
        <w:t>BN</w:t>
      </w:r>
      <w:r w:rsidRPr="00C54415">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xml:space="preserve"> được chọn là mạng Bayesian tốt nhất được học từ ma trận mặt hàng.</w:t>
      </w:r>
    </w:p>
    <w:p w:rsidR="00D21978" w:rsidRDefault="00572A7D" w:rsidP="00D21978">
      <w:pPr>
        <w:jc w:val="both"/>
        <w:rPr>
          <w:rFonts w:ascii="Times New Roman" w:hAnsi="Times New Roman" w:cs="Times New Roman"/>
          <w:sz w:val="20"/>
          <w:szCs w:val="20"/>
        </w:rPr>
      </w:pPr>
      <w:r>
        <w:rPr>
          <w:rFonts w:ascii="Times New Roman" w:hAnsi="Times New Roman" w:cs="Times New Roman"/>
          <w:noProof/>
          <w:sz w:val="20"/>
          <w:szCs w:val="20"/>
        </w:rPr>
        <w:pict>
          <v:group id="_x0000_s1111" style="position:absolute;left:0;text-align:left;margin-left:56.6pt;margin-top:3.9pt;width:327.75pt;height:146.25pt;z-index:251698176" coordorigin="2895,2190" coordsize="6555,2925">
            <v:oval id="_x0000_s1112" style="position:absolute;left:5745;top:2397;width:705;height:540">
              <v:textbox style="mso-next-textbox:#_x0000_s1112">
                <w:txbxContent>
                  <w:p w:rsidR="00D21978" w:rsidRPr="00D347E7" w:rsidRDefault="00D21978" w:rsidP="00D21978">
                    <w:pP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3</w:t>
                    </w:r>
                  </w:p>
                </w:txbxContent>
              </v:textbox>
            </v:oval>
            <v:oval id="_x0000_s1113" style="position:absolute;left:4830;top:4365;width:705;height:540">
              <v:textbox style="mso-next-textbox:#_x0000_s1113">
                <w:txbxContent>
                  <w:p w:rsidR="00D21978" w:rsidRPr="00D347E7" w:rsidRDefault="00D21978" w:rsidP="00D2197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1</w:t>
                    </w:r>
                  </w:p>
                </w:txbxContent>
              </v:textbox>
            </v:oval>
            <v:oval id="_x0000_s1114" style="position:absolute;left:6525;top:4365;width:705;height:540">
              <v:textbox style="mso-next-textbox:#_x0000_s1114">
                <w:txbxContent>
                  <w:p w:rsidR="00D21978" w:rsidRPr="00D347E7" w:rsidRDefault="00D21978" w:rsidP="00D2197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2</w:t>
                    </w:r>
                  </w:p>
                </w:txbxContent>
              </v:textbox>
            </v:oval>
            <v:shape id="_x0000_s1115" type="#_x0000_t32" style="position:absolute;left:5175;top:2937;width:915;height:1428;flip:x" o:connectortype="straight">
              <v:stroke endarrow="block"/>
            </v:shape>
            <v:shape id="_x0000_s1116" type="#_x0000_t32" style="position:absolute;left:6090;top:2937;width:825;height:1428" o:connectortype="straight">
              <v:stroke endarrow="block"/>
            </v:shape>
            <v:shape id="_x0000_s1117" type="#_x0000_t202" style="position:absolute;left:6675;top:2190;width:1995;height:975" stroked="f">
              <v:textbox style="mso-next-textbox:#_x0000_s1117">
                <w:txbxContent>
                  <w:p w:rsidR="00D21978" w:rsidRDefault="00D21978" w:rsidP="00D21978">
                    <w:pPr>
                      <w:rPr>
                        <w:rFonts w:ascii="Times New Roman" w:hAnsi="Times New Roman" w:cs="Times New Roman"/>
                        <w:sz w:val="20"/>
                        <w:szCs w:val="20"/>
                      </w:rPr>
                    </w:pPr>
                    <w:r w:rsidRPr="00CC7F9C">
                      <w:rPr>
                        <w:rFonts w:ascii="Times New Roman" w:hAnsi="Times New Roman" w:cs="Times New Roman"/>
                        <w:i/>
                        <w:sz w:val="20"/>
                        <w:szCs w:val="20"/>
                      </w:rPr>
                      <w:t>P</w:t>
                    </w:r>
                    <w:r>
                      <w:rPr>
                        <w:rFonts w:ascii="Times New Roman" w:hAnsi="Times New Roman" w:cs="Times New Roman"/>
                        <w:sz w:val="20"/>
                        <w:szCs w:val="20"/>
                      </w:rPr>
                      <w:t>(</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=1</w:t>
                    </w:r>
                    <w:r>
                      <w:rPr>
                        <w:rFonts w:ascii="Times New Roman" w:hAnsi="Times New Roman" w:cs="Times New Roman"/>
                        <w:sz w:val="20"/>
                        <w:szCs w:val="20"/>
                      </w:rPr>
                      <w:t>) = 1/2</w:t>
                    </w:r>
                  </w:p>
                  <w:p w:rsidR="00D21978" w:rsidRPr="00CC7F9C" w:rsidRDefault="00D21978" w:rsidP="00D21978">
                    <w:pPr>
                      <w:rPr>
                        <w:rFonts w:ascii="Times New Roman" w:hAnsi="Times New Roman" w:cs="Times New Roman"/>
                        <w:sz w:val="20"/>
                        <w:szCs w:val="20"/>
                      </w:rPr>
                    </w:pPr>
                    <w:r w:rsidRPr="00CC7F9C">
                      <w:rPr>
                        <w:rFonts w:ascii="Times New Roman" w:hAnsi="Times New Roman" w:cs="Times New Roman"/>
                        <w:i/>
                        <w:sz w:val="20"/>
                        <w:szCs w:val="20"/>
                      </w:rPr>
                      <w:t>P</w:t>
                    </w:r>
                    <w:r>
                      <w:rPr>
                        <w:rFonts w:ascii="Times New Roman" w:hAnsi="Times New Roman" w:cs="Times New Roman"/>
                        <w:sz w:val="20"/>
                        <w:szCs w:val="20"/>
                      </w:rPr>
                      <w:t>(</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=0</w:t>
                    </w:r>
                    <w:r>
                      <w:rPr>
                        <w:rFonts w:ascii="Times New Roman" w:hAnsi="Times New Roman" w:cs="Times New Roman"/>
                        <w:sz w:val="20"/>
                        <w:szCs w:val="20"/>
                      </w:rPr>
                      <w:t>) = 1/2</w:t>
                    </w:r>
                  </w:p>
                </w:txbxContent>
              </v:textbox>
            </v:shape>
            <v:shape id="_x0000_s1118" type="#_x0000_t202" style="position:absolute;left:7380;top:3780;width:2070;height:1335" stroked="f">
              <v:textbox style="mso-next-textbox:#_x0000_s1118">
                <w:txbxContent>
                  <w:p w:rsidR="00D21978" w:rsidRPr="00CC7F9C" w:rsidRDefault="00D21978" w:rsidP="00D21978">
                    <w:pPr>
                      <w:rPr>
                        <w:rFonts w:ascii="Times New Roman" w:hAnsi="Times New Roman" w:cs="Times New Roman"/>
                        <w:i/>
                        <w:sz w:val="20"/>
                        <w:szCs w:val="20"/>
                      </w:rPr>
                    </w:pPr>
                    <w:r>
                      <w:rPr>
                        <w:rFonts w:ascii="Times New Roman" w:hAnsi="Times New Roman" w:cs="Times New Roman"/>
                        <w:sz w:val="20"/>
                        <w:szCs w:val="20"/>
                      </w:rPr>
                      <w:t xml:space="preserve">          </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=1    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=0</w:t>
                    </w:r>
                  </w:p>
                  <w:p w:rsidR="00D21978" w:rsidRPr="00CC7F9C" w:rsidRDefault="00D21978" w:rsidP="00D21978">
                    <w:pPr>
                      <w:rPr>
                        <w:rFonts w:ascii="Times New Roman" w:hAnsi="Times New Roman" w:cs="Times New Roman"/>
                        <w:sz w:val="20"/>
                        <w:szCs w:val="20"/>
                      </w:rPr>
                    </w:pP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2</w:t>
                    </w:r>
                    <w:r w:rsidRPr="00CC7F9C">
                      <w:rPr>
                        <w:rFonts w:ascii="Times New Roman" w:hAnsi="Times New Roman" w:cs="Times New Roman"/>
                        <w:i/>
                        <w:sz w:val="20"/>
                        <w:szCs w:val="20"/>
                      </w:rPr>
                      <w:t xml:space="preserve"> =1</w:t>
                    </w:r>
                    <w:r>
                      <w:rPr>
                        <w:rFonts w:ascii="Times New Roman" w:hAnsi="Times New Roman" w:cs="Times New Roman"/>
                        <w:i/>
                        <w:sz w:val="20"/>
                        <w:szCs w:val="20"/>
                      </w:rPr>
                      <w:t xml:space="preserve">    </w:t>
                    </w:r>
                    <w:r>
                      <w:rPr>
                        <w:rFonts w:ascii="Times New Roman" w:hAnsi="Times New Roman" w:cs="Times New Roman"/>
                        <w:sz w:val="20"/>
                        <w:szCs w:val="20"/>
                      </w:rPr>
                      <w:t>1        1/2</w:t>
                    </w:r>
                  </w:p>
                  <w:p w:rsidR="00D21978" w:rsidRPr="00CC7F9C" w:rsidRDefault="00D21978" w:rsidP="00D21978">
                    <w:pPr>
                      <w:rPr>
                        <w:rFonts w:ascii="Times New Roman" w:hAnsi="Times New Roman" w:cs="Times New Roman"/>
                        <w:sz w:val="20"/>
                        <w:szCs w:val="20"/>
                      </w:rPr>
                    </w:pP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2</w:t>
                    </w:r>
                    <w:r w:rsidRPr="00CC7F9C">
                      <w:rPr>
                        <w:rFonts w:ascii="Times New Roman" w:hAnsi="Times New Roman" w:cs="Times New Roman"/>
                        <w:i/>
                        <w:sz w:val="20"/>
                        <w:szCs w:val="20"/>
                      </w:rPr>
                      <w:t xml:space="preserve"> =0</w:t>
                    </w:r>
                    <w:r>
                      <w:rPr>
                        <w:rFonts w:ascii="Times New Roman" w:hAnsi="Times New Roman" w:cs="Times New Roman"/>
                        <w:sz w:val="20"/>
                        <w:szCs w:val="20"/>
                      </w:rPr>
                      <w:t xml:space="preserve">    0        1/2</w:t>
                    </w:r>
                  </w:p>
                  <w:p w:rsidR="00D21978" w:rsidRPr="00CC7F9C" w:rsidRDefault="00D21978" w:rsidP="00D21978">
                    <w:pPr>
                      <w:rPr>
                        <w:rFonts w:ascii="Times New Roman" w:hAnsi="Times New Roman" w:cs="Times New Roman"/>
                        <w:sz w:val="20"/>
                        <w:szCs w:val="20"/>
                      </w:rPr>
                    </w:pPr>
                  </w:p>
                </w:txbxContent>
              </v:textbox>
            </v:shape>
            <v:shape id="_x0000_s1119" type="#_x0000_t202" style="position:absolute;left:2895;top:3780;width:1860;height:1335" stroked="f">
              <v:textbox style="mso-next-textbox:#_x0000_s1119">
                <w:txbxContent>
                  <w:p w:rsidR="00D21978" w:rsidRPr="00CC7F9C" w:rsidRDefault="00D21978" w:rsidP="00D21978">
                    <w:pPr>
                      <w:rPr>
                        <w:rFonts w:ascii="Times New Roman" w:hAnsi="Times New Roman" w:cs="Times New Roman"/>
                        <w:i/>
                        <w:sz w:val="20"/>
                        <w:szCs w:val="20"/>
                      </w:rPr>
                    </w:pPr>
                    <w:r>
                      <w:rPr>
                        <w:rFonts w:ascii="Times New Roman" w:hAnsi="Times New Roman" w:cs="Times New Roman"/>
                        <w:sz w:val="20"/>
                        <w:szCs w:val="20"/>
                      </w:rPr>
                      <w:t xml:space="preserve">          </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=1    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=0</w:t>
                    </w:r>
                  </w:p>
                  <w:p w:rsidR="00D21978" w:rsidRPr="00CC7F9C" w:rsidRDefault="00D21978" w:rsidP="00D21978">
                    <w:pPr>
                      <w:rPr>
                        <w:rFonts w:ascii="Times New Roman" w:hAnsi="Times New Roman" w:cs="Times New Roman"/>
                        <w:sz w:val="20"/>
                        <w:szCs w:val="20"/>
                      </w:rPr>
                    </w:pPr>
                    <w:r w:rsidRPr="00CC7F9C">
                      <w:rPr>
                        <w:rFonts w:ascii="Times New Roman" w:hAnsi="Times New Roman" w:cs="Times New Roman"/>
                        <w:i/>
                        <w:sz w:val="20"/>
                        <w:szCs w:val="20"/>
                      </w:rPr>
                      <w:t>I</w:t>
                    </w:r>
                    <w:r>
                      <w:rPr>
                        <w:rFonts w:ascii="Times New Roman" w:hAnsi="Times New Roman" w:cs="Times New Roman"/>
                        <w:i/>
                        <w:sz w:val="20"/>
                        <w:szCs w:val="20"/>
                        <w:vertAlign w:val="subscript"/>
                      </w:rPr>
                      <w:t>1</w:t>
                    </w:r>
                    <w:r w:rsidRPr="00CC7F9C">
                      <w:rPr>
                        <w:rFonts w:ascii="Times New Roman" w:hAnsi="Times New Roman" w:cs="Times New Roman"/>
                        <w:i/>
                        <w:sz w:val="20"/>
                        <w:szCs w:val="20"/>
                      </w:rPr>
                      <w:t xml:space="preserve"> =1</w:t>
                    </w:r>
                    <w:r>
                      <w:rPr>
                        <w:rFonts w:ascii="Times New Roman" w:hAnsi="Times New Roman" w:cs="Times New Roman"/>
                        <w:i/>
                        <w:sz w:val="20"/>
                        <w:szCs w:val="20"/>
                      </w:rPr>
                      <w:t xml:space="preserve">    </w:t>
                    </w:r>
                    <w:r>
                      <w:rPr>
                        <w:rFonts w:ascii="Times New Roman" w:hAnsi="Times New Roman" w:cs="Times New Roman"/>
                        <w:sz w:val="20"/>
                        <w:szCs w:val="20"/>
                      </w:rPr>
                      <w:t>1        1/2</w:t>
                    </w:r>
                  </w:p>
                  <w:p w:rsidR="00D21978" w:rsidRPr="00CC7F9C" w:rsidRDefault="00D21978" w:rsidP="00D21978">
                    <w:pPr>
                      <w:rPr>
                        <w:rFonts w:ascii="Times New Roman" w:hAnsi="Times New Roman" w:cs="Times New Roman"/>
                        <w:sz w:val="20"/>
                        <w:szCs w:val="20"/>
                      </w:rPr>
                    </w:pPr>
                    <w:r w:rsidRPr="00CC7F9C">
                      <w:rPr>
                        <w:rFonts w:ascii="Times New Roman" w:hAnsi="Times New Roman" w:cs="Times New Roman"/>
                        <w:i/>
                        <w:sz w:val="20"/>
                        <w:szCs w:val="20"/>
                      </w:rPr>
                      <w:t>I</w:t>
                    </w:r>
                    <w:r>
                      <w:rPr>
                        <w:rFonts w:ascii="Times New Roman" w:hAnsi="Times New Roman" w:cs="Times New Roman"/>
                        <w:i/>
                        <w:sz w:val="20"/>
                        <w:szCs w:val="20"/>
                        <w:vertAlign w:val="subscript"/>
                      </w:rPr>
                      <w:t>1</w:t>
                    </w:r>
                    <w:r w:rsidRPr="00CC7F9C">
                      <w:rPr>
                        <w:rFonts w:ascii="Times New Roman" w:hAnsi="Times New Roman" w:cs="Times New Roman"/>
                        <w:i/>
                        <w:sz w:val="20"/>
                        <w:szCs w:val="20"/>
                      </w:rPr>
                      <w:t xml:space="preserve"> =0</w:t>
                    </w:r>
                    <w:r>
                      <w:rPr>
                        <w:rFonts w:ascii="Times New Roman" w:hAnsi="Times New Roman" w:cs="Times New Roman"/>
                        <w:sz w:val="20"/>
                        <w:szCs w:val="20"/>
                      </w:rPr>
                      <w:t xml:space="preserve">    0        1/2</w:t>
                    </w:r>
                  </w:p>
                  <w:p w:rsidR="00D21978" w:rsidRPr="00CC7F9C" w:rsidRDefault="00D21978" w:rsidP="00D21978">
                    <w:pPr>
                      <w:rPr>
                        <w:rFonts w:ascii="Times New Roman" w:hAnsi="Times New Roman" w:cs="Times New Roman"/>
                        <w:sz w:val="20"/>
                        <w:szCs w:val="20"/>
                      </w:rPr>
                    </w:pPr>
                  </w:p>
                </w:txbxContent>
              </v:textbox>
            </v:shape>
          </v:group>
        </w:pict>
      </w: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Pr="00535BD9" w:rsidRDefault="00D21978" w:rsidP="00D21978">
      <w:pPr>
        <w:jc w:val="center"/>
        <w:rPr>
          <w:rFonts w:ascii="Times New Roman" w:hAnsi="Times New Roman" w:cs="Times New Roman"/>
          <w:sz w:val="20"/>
          <w:szCs w:val="20"/>
        </w:rPr>
      </w:pPr>
      <w:r w:rsidRPr="00535BD9">
        <w:rPr>
          <w:rFonts w:ascii="Times New Roman" w:hAnsi="Times New Roman" w:cs="Times New Roman"/>
          <w:b/>
          <w:sz w:val="20"/>
          <w:szCs w:val="20"/>
        </w:rPr>
        <w:t>Hình</w:t>
      </w:r>
      <w:r>
        <w:rPr>
          <w:rFonts w:ascii="Times New Roman" w:hAnsi="Times New Roman" w:cs="Times New Roman"/>
          <w:b/>
          <w:sz w:val="20"/>
          <w:szCs w:val="20"/>
        </w:rPr>
        <w:t xml:space="preserve"> 2.</w:t>
      </w:r>
      <w:r w:rsidRPr="00535BD9">
        <w:rPr>
          <w:rFonts w:ascii="Times New Roman" w:hAnsi="Times New Roman" w:cs="Times New Roman"/>
          <w:b/>
          <w:sz w:val="20"/>
          <w:szCs w:val="20"/>
        </w:rPr>
        <w:t xml:space="preserve"> </w:t>
      </w:r>
      <w:r>
        <w:rPr>
          <w:rFonts w:ascii="Times New Roman" w:hAnsi="Times New Roman" w:cs="Times New Roman"/>
          <w:color w:val="000000"/>
          <w:sz w:val="20"/>
          <w:szCs w:val="20"/>
        </w:rPr>
        <w:t>Mạng Bayesian tốt nhất cùng các bảng xác suất điều kiện được học từ ma trận mặt hàng</w:t>
      </w:r>
    </w:p>
    <w:p w:rsidR="00D21978" w:rsidRPr="00267BA3" w:rsidRDefault="00D21978" w:rsidP="00D21978">
      <w:pPr>
        <w:jc w:val="both"/>
        <w:rPr>
          <w:rFonts w:ascii="Times New Roman" w:hAnsi="Times New Roman" w:cs="Times New Roman"/>
          <w:b/>
          <w:sz w:val="20"/>
          <w:szCs w:val="20"/>
        </w:rPr>
      </w:pPr>
      <w:r w:rsidRPr="00267BA3">
        <w:rPr>
          <w:rFonts w:ascii="Times New Roman" w:hAnsi="Times New Roman" w:cs="Times New Roman"/>
          <w:b/>
          <w:sz w:val="20"/>
          <w:szCs w:val="20"/>
        </w:rPr>
        <w:t>2.4. Thực hiện thao tác khuyến nghị</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Thao tác khuyến nghị được thực hiện trên cơ chế suy diễn dựa trên bằng chứng của mạng Bayesian. Theo đó, xác suất hậu nghiệm (</w:t>
      </w:r>
      <w:r w:rsidRPr="00B13C7F">
        <w:rPr>
          <w:rFonts w:ascii="Times New Roman" w:hAnsi="Times New Roman" w:cs="Times New Roman"/>
          <w:color w:val="000000"/>
          <w:sz w:val="20"/>
          <w:szCs w:val="20"/>
        </w:rPr>
        <w:t>posterior probabilities</w:t>
      </w:r>
      <w:r>
        <w:rPr>
          <w:rFonts w:ascii="Times New Roman" w:hAnsi="Times New Roman" w:cs="Times New Roman"/>
          <w:color w:val="000000"/>
          <w:sz w:val="20"/>
          <w:szCs w:val="20"/>
        </w:rPr>
        <w:t xml:space="preserve">, </w:t>
      </w:r>
      <w:r>
        <w:rPr>
          <w:rFonts w:ascii="Times New Roman" w:hAnsi="Times New Roman" w:cs="Times New Roman"/>
          <w:sz w:val="20"/>
          <w:szCs w:val="20"/>
        </w:rPr>
        <w:t xml:space="preserve">ký hiệu </w:t>
      </w:r>
      <w:r w:rsidRPr="00716B3D">
        <w:rPr>
          <w:rFonts w:ascii="Times New Roman" w:hAnsi="Times New Roman" w:cs="Times New Roman"/>
          <w:i/>
          <w:sz w:val="20"/>
          <w:szCs w:val="20"/>
        </w:rPr>
        <w:t>PoP</w:t>
      </w:r>
      <w:r>
        <w:rPr>
          <w:rFonts w:ascii="Times New Roman" w:hAnsi="Times New Roman" w:cs="Times New Roman"/>
          <w:color w:val="000000"/>
          <w:sz w:val="20"/>
          <w:szCs w:val="20"/>
        </w:rPr>
        <w:t>)</w:t>
      </w:r>
      <w:r>
        <w:rPr>
          <w:rFonts w:ascii="Times New Roman" w:hAnsi="Times New Roman" w:cs="Times New Roman"/>
          <w:sz w:val="20"/>
          <w:szCs w:val="20"/>
        </w:rPr>
        <w:t xml:space="preserve"> của từng nút trong mạng được tính trước tiên và sau đó, nút mặt hàng nào có </w:t>
      </w:r>
      <w:r w:rsidRPr="00716B3D">
        <w:rPr>
          <w:rFonts w:ascii="Times New Roman" w:hAnsi="Times New Roman" w:cs="Times New Roman"/>
          <w:i/>
          <w:sz w:val="20"/>
          <w:szCs w:val="20"/>
        </w:rPr>
        <w:t>PoP</w:t>
      </w:r>
      <w:r>
        <w:rPr>
          <w:rFonts w:ascii="Times New Roman" w:hAnsi="Times New Roman" w:cs="Times New Roman"/>
          <w:sz w:val="20"/>
          <w:szCs w:val="20"/>
        </w:rPr>
        <w:t xml:space="preserve"> cao nhất sẽ được khuyến nghị cho người dùng. Toàn mạng Bayesian là mẫu mua sắm của người dùng và những mặt hàng mà họ đánh giá trở thành những nút bằng chứng trong mạng. Phương thức khuyến nghị này có 2 ưu điểm:</w:t>
      </w:r>
    </w:p>
    <w:p w:rsidR="00D21978" w:rsidRDefault="00D21978" w:rsidP="00D21978">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Việc tận dụng mạng Bayesian như là những mẫu mua sắm sẽ giúp phát hiện những sở thích cùng mối quan tâm của người dùng và do đó sẽ cải thiện chất lượng khuyến nghị.</w:t>
      </w:r>
    </w:p>
    <w:p w:rsidR="00D21978" w:rsidRPr="00161A06" w:rsidRDefault="00D21978" w:rsidP="00D21978">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Suy diễn dựa trên bằng chứng trong mạng Bayesian là một cơ chế suy diễn mạnh mẽ và vững chắc. Điều này sẽ giảm thiểu trung bình lỗi khi ước lượng giá trị bị thiếu.</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 xml:space="preserve">Giả sử người dùng </w:t>
      </w:r>
      <w:r w:rsidRPr="00BB5F89">
        <w:rPr>
          <w:rFonts w:ascii="Times New Roman" w:hAnsi="Times New Roman" w:cs="Times New Roman"/>
          <w:i/>
          <w:sz w:val="20"/>
          <w:szCs w:val="20"/>
        </w:rPr>
        <w:t>U</w:t>
      </w:r>
      <w:r>
        <w:rPr>
          <w:rFonts w:ascii="Times New Roman" w:hAnsi="Times New Roman" w:cs="Times New Roman"/>
          <w:sz w:val="20"/>
          <w:szCs w:val="20"/>
        </w:rPr>
        <w:t xml:space="preserve"> đã đánh giá mặt hàng </w:t>
      </w:r>
      <w:r w:rsidRPr="00BB5F89">
        <w:rPr>
          <w:rFonts w:ascii="Times New Roman" w:hAnsi="Times New Roman" w:cs="Times New Roman"/>
          <w:i/>
          <w:sz w:val="20"/>
          <w:szCs w:val="20"/>
        </w:rPr>
        <w:t>1</w:t>
      </w:r>
      <w:r>
        <w:rPr>
          <w:rFonts w:ascii="Times New Roman" w:hAnsi="Times New Roman" w:cs="Times New Roman"/>
          <w:sz w:val="20"/>
          <w:szCs w:val="20"/>
        </w:rPr>
        <w:t xml:space="preserve"> với giá trị </w:t>
      </w:r>
      <w:r w:rsidRPr="00BB5F89">
        <w:rPr>
          <w:rFonts w:ascii="Times New Roman" w:hAnsi="Times New Roman" w:cs="Times New Roman"/>
          <w:i/>
          <w:sz w:val="20"/>
          <w:szCs w:val="20"/>
        </w:rPr>
        <w:t>3</w:t>
      </w:r>
      <w:r>
        <w:rPr>
          <w:rFonts w:ascii="Times New Roman" w:hAnsi="Times New Roman" w:cs="Times New Roman"/>
          <w:sz w:val="20"/>
          <w:szCs w:val="20"/>
        </w:rPr>
        <w:t xml:space="preserve">, hệ thống khuyến nghị sẽ chịu trách nhiệm giới thiệu mặt hàng nào cho người dùng </w:t>
      </w:r>
      <w:r w:rsidRPr="00BB5F89">
        <w:rPr>
          <w:rFonts w:ascii="Times New Roman" w:hAnsi="Times New Roman" w:cs="Times New Roman"/>
          <w:i/>
          <w:sz w:val="20"/>
          <w:szCs w:val="20"/>
        </w:rPr>
        <w:t>U</w:t>
      </w:r>
      <w:r>
        <w:rPr>
          <w:rFonts w:ascii="Times New Roman" w:hAnsi="Times New Roman" w:cs="Times New Roman"/>
          <w:sz w:val="20"/>
          <w:szCs w:val="20"/>
        </w:rPr>
        <w:t xml:space="preserve">. Giả sử mạng Bayesian tốt nhất (hình 2) được chọn là mạng đích phục vụ cho thao tác khuyến nghị, khi đó </w:t>
      </w:r>
      <w:r w:rsidRPr="007A6C3D">
        <w:rPr>
          <w:rFonts w:ascii="Times New Roman" w:hAnsi="Times New Roman" w:cs="Times New Roman"/>
          <w:i/>
          <w:sz w:val="20"/>
          <w:szCs w:val="20"/>
        </w:rPr>
        <w:t>I</w:t>
      </w:r>
      <w:r w:rsidRPr="007A6C3D">
        <w:rPr>
          <w:rFonts w:ascii="Times New Roman" w:hAnsi="Times New Roman" w:cs="Times New Roman"/>
          <w:i/>
          <w:sz w:val="20"/>
          <w:szCs w:val="20"/>
          <w:vertAlign w:val="subscript"/>
        </w:rPr>
        <w:t>1</w:t>
      </w:r>
      <w:r>
        <w:rPr>
          <w:rFonts w:ascii="Times New Roman" w:hAnsi="Times New Roman" w:cs="Times New Roman"/>
          <w:sz w:val="20"/>
          <w:szCs w:val="20"/>
        </w:rPr>
        <w:t xml:space="preserve"> trở thành nút bằng chứng nhị phân có giá trị 1 do mặt hàng </w:t>
      </w:r>
      <w:r w:rsidRPr="00D14B8B">
        <w:rPr>
          <w:rFonts w:ascii="Times New Roman" w:hAnsi="Times New Roman" w:cs="Times New Roman"/>
          <w:i/>
          <w:sz w:val="20"/>
          <w:szCs w:val="20"/>
        </w:rPr>
        <w:t>1</w:t>
      </w:r>
      <w:r>
        <w:rPr>
          <w:rFonts w:ascii="Times New Roman" w:hAnsi="Times New Roman" w:cs="Times New Roman"/>
          <w:sz w:val="20"/>
          <w:szCs w:val="20"/>
        </w:rPr>
        <w:t xml:space="preserve"> được đánh giá là </w:t>
      </w:r>
      <w:r w:rsidRPr="00D14B8B">
        <w:rPr>
          <w:rFonts w:ascii="Times New Roman" w:hAnsi="Times New Roman" w:cs="Times New Roman"/>
          <w:i/>
          <w:sz w:val="20"/>
          <w:szCs w:val="20"/>
        </w:rPr>
        <w:t>3</w:t>
      </w:r>
      <w:r>
        <w:rPr>
          <w:rFonts w:ascii="Times New Roman" w:hAnsi="Times New Roman" w:cs="Times New Roman"/>
          <w:sz w:val="20"/>
          <w:szCs w:val="20"/>
        </w:rPr>
        <w:t>. Sau đây là mạng Bayesian đích với nút bằng chứng được tô bóng:</w:t>
      </w: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Default="00572A7D" w:rsidP="00D21978">
      <w:pPr>
        <w:jc w:val="both"/>
        <w:rPr>
          <w:rFonts w:ascii="Times New Roman" w:hAnsi="Times New Roman" w:cs="Times New Roman"/>
          <w:sz w:val="20"/>
          <w:szCs w:val="20"/>
        </w:rPr>
      </w:pPr>
      <w:r>
        <w:rPr>
          <w:rFonts w:ascii="Times New Roman" w:hAnsi="Times New Roman" w:cs="Times New Roman"/>
          <w:noProof/>
          <w:sz w:val="20"/>
          <w:szCs w:val="20"/>
        </w:rPr>
        <w:pict>
          <v:group id="_x0000_s1120" style="position:absolute;left:0;text-align:left;margin-left:38.9pt;margin-top:-48.75pt;width:327.75pt;height:142.25pt;z-index:251699200" coordorigin="2580,1790" coordsize="6555,2845">
            <v:oval id="_x0000_s1121" style="position:absolute;left:4515;top:3885;width:915;height:540" fillcolor="#d8d8d8 [2732]">
              <v:textbox style="mso-next-textbox:#_x0000_s1121">
                <w:txbxContent>
                  <w:p w:rsidR="00D21978" w:rsidRPr="0034672E" w:rsidRDefault="00D21978" w:rsidP="00D2197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1</w:t>
                    </w:r>
                    <w:r>
                      <w:rPr>
                        <w:rFonts w:ascii="Times New Roman" w:hAnsi="Times New Roman" w:cs="Times New Roman"/>
                        <w:i/>
                        <w:sz w:val="20"/>
                        <w:szCs w:val="20"/>
                      </w:rPr>
                      <w:t>=1</w:t>
                    </w:r>
                  </w:p>
                </w:txbxContent>
              </v:textbox>
            </v:oval>
            <v:oval id="_x0000_s1122" style="position:absolute;left:6210;top:3885;width:705;height:540">
              <v:textbox style="mso-next-textbox:#_x0000_s1122">
                <w:txbxContent>
                  <w:p w:rsidR="00D21978" w:rsidRPr="00D347E7" w:rsidRDefault="00D21978" w:rsidP="00D21978">
                    <w:pP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2</w:t>
                    </w:r>
                  </w:p>
                </w:txbxContent>
              </v:textbox>
            </v:oval>
            <v:group id="_x0000_s1123" style="position:absolute;left:4875;top:1790;width:3495;height:2095" coordorigin="4860,13549" coordsize="3495,2095">
              <v:oval id="_x0000_s1124" style="position:absolute;left:5430;top:13676;width:705;height:540">
                <v:textbox style="mso-next-textbox:#_x0000_s1124">
                  <w:txbxContent>
                    <w:p w:rsidR="00D21978" w:rsidRPr="00D347E7" w:rsidRDefault="00D21978" w:rsidP="00D21978">
                      <w:pPr>
                        <w:jc w:val="center"/>
                        <w:rPr>
                          <w:rFonts w:ascii="Times New Roman" w:hAnsi="Times New Roman" w:cs="Times New Roman"/>
                          <w:i/>
                          <w:sz w:val="20"/>
                          <w:szCs w:val="20"/>
                        </w:rPr>
                      </w:pPr>
                      <w:r w:rsidRPr="00D347E7">
                        <w:rPr>
                          <w:rFonts w:ascii="Times New Roman" w:hAnsi="Times New Roman" w:cs="Times New Roman"/>
                          <w:i/>
                          <w:sz w:val="20"/>
                          <w:szCs w:val="20"/>
                        </w:rPr>
                        <w:t>I</w:t>
                      </w:r>
                      <w:r w:rsidRPr="00D347E7">
                        <w:rPr>
                          <w:rFonts w:ascii="Times New Roman" w:hAnsi="Times New Roman" w:cs="Times New Roman"/>
                          <w:i/>
                          <w:sz w:val="20"/>
                          <w:szCs w:val="20"/>
                          <w:vertAlign w:val="subscript"/>
                        </w:rPr>
                        <w:t>3</w:t>
                      </w:r>
                    </w:p>
                  </w:txbxContent>
                </v:textbox>
              </v:oval>
              <v:shape id="_x0000_s1125" type="#_x0000_t32" style="position:absolute;left:4860;top:14216;width:915;height:1428;flip:x" o:connectortype="straight">
                <v:stroke endarrow="block"/>
              </v:shape>
              <v:shape id="_x0000_s1126" type="#_x0000_t32" style="position:absolute;left:5775;top:14216;width:825;height:1428" o:connectortype="straight">
                <v:stroke endarrow="block"/>
              </v:shape>
              <v:shape id="_x0000_s1127" type="#_x0000_t202" style="position:absolute;left:6360;top:13549;width:1995;height:975" stroked="f">
                <v:textbox style="mso-next-textbox:#_x0000_s1127">
                  <w:txbxContent>
                    <w:p w:rsidR="00D21978" w:rsidRDefault="00D21978" w:rsidP="00D21978">
                      <w:pPr>
                        <w:rPr>
                          <w:rFonts w:ascii="Times New Roman" w:hAnsi="Times New Roman" w:cs="Times New Roman"/>
                          <w:sz w:val="20"/>
                          <w:szCs w:val="20"/>
                        </w:rPr>
                      </w:pPr>
                      <w:r w:rsidRPr="00CC7F9C">
                        <w:rPr>
                          <w:rFonts w:ascii="Times New Roman" w:hAnsi="Times New Roman" w:cs="Times New Roman"/>
                          <w:i/>
                          <w:sz w:val="20"/>
                          <w:szCs w:val="20"/>
                        </w:rPr>
                        <w:t>P</w:t>
                      </w:r>
                      <w:r>
                        <w:rPr>
                          <w:rFonts w:ascii="Times New Roman" w:hAnsi="Times New Roman" w:cs="Times New Roman"/>
                          <w:sz w:val="20"/>
                          <w:szCs w:val="20"/>
                        </w:rPr>
                        <w:t>(</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=1</w:t>
                      </w:r>
                      <w:r>
                        <w:rPr>
                          <w:rFonts w:ascii="Times New Roman" w:hAnsi="Times New Roman" w:cs="Times New Roman"/>
                          <w:sz w:val="20"/>
                          <w:szCs w:val="20"/>
                        </w:rPr>
                        <w:t>) = 1/2</w:t>
                      </w:r>
                    </w:p>
                    <w:p w:rsidR="00D21978" w:rsidRPr="00CC7F9C" w:rsidRDefault="00D21978" w:rsidP="00D21978">
                      <w:pPr>
                        <w:rPr>
                          <w:rFonts w:ascii="Times New Roman" w:hAnsi="Times New Roman" w:cs="Times New Roman"/>
                          <w:sz w:val="20"/>
                          <w:szCs w:val="20"/>
                        </w:rPr>
                      </w:pPr>
                      <w:r w:rsidRPr="00CC7F9C">
                        <w:rPr>
                          <w:rFonts w:ascii="Times New Roman" w:hAnsi="Times New Roman" w:cs="Times New Roman"/>
                          <w:i/>
                          <w:sz w:val="20"/>
                          <w:szCs w:val="20"/>
                        </w:rPr>
                        <w:t>P</w:t>
                      </w:r>
                      <w:r>
                        <w:rPr>
                          <w:rFonts w:ascii="Times New Roman" w:hAnsi="Times New Roman" w:cs="Times New Roman"/>
                          <w:sz w:val="20"/>
                          <w:szCs w:val="20"/>
                        </w:rPr>
                        <w:t>(</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=0</w:t>
                      </w:r>
                      <w:r>
                        <w:rPr>
                          <w:rFonts w:ascii="Times New Roman" w:hAnsi="Times New Roman" w:cs="Times New Roman"/>
                          <w:sz w:val="20"/>
                          <w:szCs w:val="20"/>
                        </w:rPr>
                        <w:t>) = 1/2</w:t>
                      </w:r>
                    </w:p>
                  </w:txbxContent>
                </v:textbox>
              </v:shape>
            </v:group>
            <v:shape id="_x0000_s1128" type="#_x0000_t202" style="position:absolute;left:7065;top:3300;width:2070;height:1335" stroked="f">
              <v:textbox style="mso-next-textbox:#_x0000_s1128">
                <w:txbxContent>
                  <w:p w:rsidR="00D21978" w:rsidRPr="00CC7F9C" w:rsidRDefault="00D21978" w:rsidP="00D21978">
                    <w:pPr>
                      <w:rPr>
                        <w:rFonts w:ascii="Times New Roman" w:hAnsi="Times New Roman" w:cs="Times New Roman"/>
                        <w:i/>
                        <w:sz w:val="20"/>
                        <w:szCs w:val="20"/>
                      </w:rPr>
                    </w:pPr>
                    <w:r>
                      <w:rPr>
                        <w:rFonts w:ascii="Times New Roman" w:hAnsi="Times New Roman" w:cs="Times New Roman"/>
                        <w:sz w:val="20"/>
                        <w:szCs w:val="20"/>
                      </w:rPr>
                      <w:t xml:space="preserve">          </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=1    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=0</w:t>
                    </w:r>
                  </w:p>
                  <w:p w:rsidR="00D21978" w:rsidRPr="00CC7F9C" w:rsidRDefault="00D21978" w:rsidP="00D21978">
                    <w:pPr>
                      <w:rPr>
                        <w:rFonts w:ascii="Times New Roman" w:hAnsi="Times New Roman" w:cs="Times New Roman"/>
                        <w:sz w:val="20"/>
                        <w:szCs w:val="20"/>
                      </w:rPr>
                    </w:pP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2</w:t>
                    </w:r>
                    <w:r w:rsidRPr="00CC7F9C">
                      <w:rPr>
                        <w:rFonts w:ascii="Times New Roman" w:hAnsi="Times New Roman" w:cs="Times New Roman"/>
                        <w:i/>
                        <w:sz w:val="20"/>
                        <w:szCs w:val="20"/>
                      </w:rPr>
                      <w:t xml:space="preserve"> =1</w:t>
                    </w:r>
                    <w:r>
                      <w:rPr>
                        <w:rFonts w:ascii="Times New Roman" w:hAnsi="Times New Roman" w:cs="Times New Roman"/>
                        <w:i/>
                        <w:sz w:val="20"/>
                        <w:szCs w:val="20"/>
                      </w:rPr>
                      <w:t xml:space="preserve">    </w:t>
                    </w:r>
                    <w:r>
                      <w:rPr>
                        <w:rFonts w:ascii="Times New Roman" w:hAnsi="Times New Roman" w:cs="Times New Roman"/>
                        <w:sz w:val="20"/>
                        <w:szCs w:val="20"/>
                      </w:rPr>
                      <w:t>1        1/2</w:t>
                    </w:r>
                  </w:p>
                  <w:p w:rsidR="00D21978" w:rsidRPr="00CC7F9C" w:rsidRDefault="00D21978" w:rsidP="00D21978">
                    <w:pPr>
                      <w:rPr>
                        <w:rFonts w:ascii="Times New Roman" w:hAnsi="Times New Roman" w:cs="Times New Roman"/>
                        <w:sz w:val="20"/>
                        <w:szCs w:val="20"/>
                      </w:rPr>
                    </w:pP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2</w:t>
                    </w:r>
                    <w:r w:rsidRPr="00CC7F9C">
                      <w:rPr>
                        <w:rFonts w:ascii="Times New Roman" w:hAnsi="Times New Roman" w:cs="Times New Roman"/>
                        <w:i/>
                        <w:sz w:val="20"/>
                        <w:szCs w:val="20"/>
                      </w:rPr>
                      <w:t xml:space="preserve"> =0</w:t>
                    </w:r>
                    <w:r>
                      <w:rPr>
                        <w:rFonts w:ascii="Times New Roman" w:hAnsi="Times New Roman" w:cs="Times New Roman"/>
                        <w:sz w:val="20"/>
                        <w:szCs w:val="20"/>
                      </w:rPr>
                      <w:t xml:space="preserve">    0        1/2</w:t>
                    </w:r>
                  </w:p>
                  <w:p w:rsidR="00D21978" w:rsidRPr="00CC7F9C" w:rsidRDefault="00D21978" w:rsidP="00D21978">
                    <w:pPr>
                      <w:rPr>
                        <w:rFonts w:ascii="Times New Roman" w:hAnsi="Times New Roman" w:cs="Times New Roman"/>
                        <w:sz w:val="20"/>
                        <w:szCs w:val="20"/>
                      </w:rPr>
                    </w:pPr>
                  </w:p>
                </w:txbxContent>
              </v:textbox>
            </v:shape>
            <v:shape id="_x0000_s1129" type="#_x0000_t202" style="position:absolute;left:2580;top:3300;width:1860;height:1335" stroked="f">
              <v:textbox style="mso-next-textbox:#_x0000_s1129">
                <w:txbxContent>
                  <w:p w:rsidR="00D21978" w:rsidRPr="00CC7F9C" w:rsidRDefault="00D21978" w:rsidP="00D21978">
                    <w:pPr>
                      <w:rPr>
                        <w:rFonts w:ascii="Times New Roman" w:hAnsi="Times New Roman" w:cs="Times New Roman"/>
                        <w:i/>
                        <w:sz w:val="20"/>
                        <w:szCs w:val="20"/>
                      </w:rPr>
                    </w:pPr>
                    <w:r>
                      <w:rPr>
                        <w:rFonts w:ascii="Times New Roman" w:hAnsi="Times New Roman" w:cs="Times New Roman"/>
                        <w:sz w:val="20"/>
                        <w:szCs w:val="20"/>
                      </w:rPr>
                      <w:t xml:space="preserve">          </w:t>
                    </w:r>
                    <w:r w:rsidRPr="00CC7F9C">
                      <w:rPr>
                        <w:rFonts w:ascii="Times New Roman" w:hAnsi="Times New Roman" w:cs="Times New Roman"/>
                        <w:i/>
                        <w:sz w:val="20"/>
                        <w:szCs w:val="20"/>
                      </w:rPr>
                      <w:t>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=1    I</w:t>
                    </w:r>
                    <w:r w:rsidRPr="00CC7F9C">
                      <w:rPr>
                        <w:rFonts w:ascii="Times New Roman" w:hAnsi="Times New Roman" w:cs="Times New Roman"/>
                        <w:i/>
                        <w:sz w:val="20"/>
                        <w:szCs w:val="20"/>
                        <w:vertAlign w:val="subscript"/>
                      </w:rPr>
                      <w:t>3</w:t>
                    </w:r>
                    <w:r w:rsidRPr="00CC7F9C">
                      <w:rPr>
                        <w:rFonts w:ascii="Times New Roman" w:hAnsi="Times New Roman" w:cs="Times New Roman"/>
                        <w:i/>
                        <w:sz w:val="20"/>
                        <w:szCs w:val="20"/>
                      </w:rPr>
                      <w:t>=0</w:t>
                    </w:r>
                  </w:p>
                  <w:p w:rsidR="00D21978" w:rsidRPr="00CC7F9C" w:rsidRDefault="00D21978" w:rsidP="00D21978">
                    <w:pPr>
                      <w:rPr>
                        <w:rFonts w:ascii="Times New Roman" w:hAnsi="Times New Roman" w:cs="Times New Roman"/>
                        <w:sz w:val="20"/>
                        <w:szCs w:val="20"/>
                      </w:rPr>
                    </w:pPr>
                    <w:r w:rsidRPr="00CC7F9C">
                      <w:rPr>
                        <w:rFonts w:ascii="Times New Roman" w:hAnsi="Times New Roman" w:cs="Times New Roman"/>
                        <w:i/>
                        <w:sz w:val="20"/>
                        <w:szCs w:val="20"/>
                      </w:rPr>
                      <w:t>I</w:t>
                    </w:r>
                    <w:r>
                      <w:rPr>
                        <w:rFonts w:ascii="Times New Roman" w:hAnsi="Times New Roman" w:cs="Times New Roman"/>
                        <w:i/>
                        <w:sz w:val="20"/>
                        <w:szCs w:val="20"/>
                        <w:vertAlign w:val="subscript"/>
                      </w:rPr>
                      <w:t>1</w:t>
                    </w:r>
                    <w:r w:rsidRPr="00CC7F9C">
                      <w:rPr>
                        <w:rFonts w:ascii="Times New Roman" w:hAnsi="Times New Roman" w:cs="Times New Roman"/>
                        <w:i/>
                        <w:sz w:val="20"/>
                        <w:szCs w:val="20"/>
                      </w:rPr>
                      <w:t xml:space="preserve"> =1</w:t>
                    </w:r>
                    <w:r>
                      <w:rPr>
                        <w:rFonts w:ascii="Times New Roman" w:hAnsi="Times New Roman" w:cs="Times New Roman"/>
                        <w:i/>
                        <w:sz w:val="20"/>
                        <w:szCs w:val="20"/>
                      </w:rPr>
                      <w:t xml:space="preserve">    </w:t>
                    </w:r>
                    <w:r>
                      <w:rPr>
                        <w:rFonts w:ascii="Times New Roman" w:hAnsi="Times New Roman" w:cs="Times New Roman"/>
                        <w:sz w:val="20"/>
                        <w:szCs w:val="20"/>
                      </w:rPr>
                      <w:t>1        1/2</w:t>
                    </w:r>
                  </w:p>
                  <w:p w:rsidR="00D21978" w:rsidRPr="00CC7F9C" w:rsidRDefault="00D21978" w:rsidP="00D21978">
                    <w:pPr>
                      <w:rPr>
                        <w:rFonts w:ascii="Times New Roman" w:hAnsi="Times New Roman" w:cs="Times New Roman"/>
                        <w:sz w:val="20"/>
                        <w:szCs w:val="20"/>
                      </w:rPr>
                    </w:pPr>
                    <w:r w:rsidRPr="00CC7F9C">
                      <w:rPr>
                        <w:rFonts w:ascii="Times New Roman" w:hAnsi="Times New Roman" w:cs="Times New Roman"/>
                        <w:i/>
                        <w:sz w:val="20"/>
                        <w:szCs w:val="20"/>
                      </w:rPr>
                      <w:t>I</w:t>
                    </w:r>
                    <w:r>
                      <w:rPr>
                        <w:rFonts w:ascii="Times New Roman" w:hAnsi="Times New Roman" w:cs="Times New Roman"/>
                        <w:i/>
                        <w:sz w:val="20"/>
                        <w:szCs w:val="20"/>
                        <w:vertAlign w:val="subscript"/>
                      </w:rPr>
                      <w:t>1</w:t>
                    </w:r>
                    <w:r w:rsidRPr="00CC7F9C">
                      <w:rPr>
                        <w:rFonts w:ascii="Times New Roman" w:hAnsi="Times New Roman" w:cs="Times New Roman"/>
                        <w:i/>
                        <w:sz w:val="20"/>
                        <w:szCs w:val="20"/>
                      </w:rPr>
                      <w:t xml:space="preserve"> =0</w:t>
                    </w:r>
                    <w:r>
                      <w:rPr>
                        <w:rFonts w:ascii="Times New Roman" w:hAnsi="Times New Roman" w:cs="Times New Roman"/>
                        <w:sz w:val="20"/>
                        <w:szCs w:val="20"/>
                      </w:rPr>
                      <w:t xml:space="preserve">    0        1/2</w:t>
                    </w:r>
                  </w:p>
                  <w:p w:rsidR="00D21978" w:rsidRPr="00CC7F9C" w:rsidRDefault="00D21978" w:rsidP="00D21978">
                    <w:pPr>
                      <w:rPr>
                        <w:rFonts w:ascii="Times New Roman" w:hAnsi="Times New Roman" w:cs="Times New Roman"/>
                        <w:sz w:val="20"/>
                        <w:szCs w:val="20"/>
                      </w:rPr>
                    </w:pPr>
                  </w:p>
                </w:txbxContent>
              </v:textbox>
            </v:shape>
          </v:group>
        </w:pict>
      </w: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Pr="00535BD9" w:rsidRDefault="00D21978" w:rsidP="00D21978">
      <w:pPr>
        <w:jc w:val="center"/>
        <w:rPr>
          <w:rFonts w:ascii="Times New Roman" w:hAnsi="Times New Roman" w:cs="Times New Roman"/>
          <w:sz w:val="20"/>
          <w:szCs w:val="20"/>
        </w:rPr>
      </w:pPr>
      <w:r w:rsidRPr="00535BD9">
        <w:rPr>
          <w:rFonts w:ascii="Times New Roman" w:hAnsi="Times New Roman" w:cs="Times New Roman"/>
          <w:b/>
          <w:sz w:val="20"/>
          <w:szCs w:val="20"/>
        </w:rPr>
        <w:t>Hình</w:t>
      </w:r>
      <w:r>
        <w:rPr>
          <w:rFonts w:ascii="Times New Roman" w:hAnsi="Times New Roman" w:cs="Times New Roman"/>
          <w:b/>
          <w:sz w:val="20"/>
          <w:szCs w:val="20"/>
        </w:rPr>
        <w:t xml:space="preserve"> 3.</w:t>
      </w:r>
      <w:r w:rsidRPr="00535BD9">
        <w:rPr>
          <w:rFonts w:ascii="Times New Roman" w:hAnsi="Times New Roman" w:cs="Times New Roman"/>
          <w:b/>
          <w:sz w:val="20"/>
          <w:szCs w:val="20"/>
        </w:rPr>
        <w:t xml:space="preserve"> </w:t>
      </w:r>
      <w:r>
        <w:rPr>
          <w:rFonts w:ascii="Times New Roman" w:hAnsi="Times New Roman" w:cs="Times New Roman"/>
          <w:color w:val="000000"/>
          <w:sz w:val="20"/>
          <w:szCs w:val="20"/>
        </w:rPr>
        <w:t>Mạng Bayesian đích với nút bằng chứng I1 = 1</w:t>
      </w:r>
    </w:p>
    <w:p w:rsidR="00D21978" w:rsidRDefault="00D21978" w:rsidP="00D21978">
      <w:pPr>
        <w:jc w:val="both"/>
        <w:rPr>
          <w:rFonts w:ascii="Times New Roman" w:hAnsi="Times New Roman" w:cs="Times New Roman"/>
          <w:color w:val="000000"/>
          <w:sz w:val="20"/>
          <w:szCs w:val="20"/>
        </w:rPr>
      </w:pPr>
      <w:r w:rsidRPr="00CC1928">
        <w:rPr>
          <w:rFonts w:ascii="Times New Roman" w:hAnsi="Times New Roman" w:cs="Times New Roman"/>
          <w:color w:val="000000"/>
          <w:sz w:val="20"/>
          <w:szCs w:val="20"/>
        </w:rPr>
        <w:t>Gọi</w:t>
      </w:r>
      <w:r>
        <w:rPr>
          <w:rFonts w:ascii="Times New Roman" w:hAnsi="Times New Roman" w:cs="Times New Roman"/>
          <w:i/>
          <w:color w:val="000000"/>
          <w:sz w:val="20"/>
          <w:szCs w:val="20"/>
        </w:rPr>
        <w:t xml:space="preserve">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2</w:t>
      </w:r>
      <w:r>
        <w:rPr>
          <w:rFonts w:ascii="Times New Roman" w:hAnsi="Times New Roman" w:cs="Times New Roman"/>
          <w:color w:val="000000"/>
          <w:sz w:val="20"/>
          <w:szCs w:val="20"/>
        </w:rPr>
        <w:t xml:space="preserve">),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xml:space="preserve">) tương ứng là xác suất hậu nghiệm của các nút </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2</w:t>
      </w:r>
      <w:r>
        <w:rPr>
          <w:rFonts w:ascii="Times New Roman" w:hAnsi="Times New Roman" w:cs="Times New Roman"/>
          <w:color w:val="000000"/>
          <w:sz w:val="20"/>
          <w:szCs w:val="20"/>
        </w:rPr>
        <w:t xml:space="preserve">, </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xml:space="preserve"> và gọi </w:t>
      </w:r>
      <w:r w:rsidRPr="008C4129">
        <w:rPr>
          <w:rFonts w:ascii="Times New Roman" w:hAnsi="Times New Roman" w:cs="Times New Roman"/>
          <w:i/>
          <w:color w:val="000000"/>
          <w:sz w:val="20"/>
          <w:szCs w:val="20"/>
        </w:rPr>
        <w:t>g</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I</w:t>
      </w:r>
      <w:r w:rsidRPr="00FD3D2B">
        <w:rPr>
          <w:rFonts w:ascii="Times New Roman" w:hAnsi="Times New Roman" w:cs="Times New Roman"/>
          <w:i/>
          <w:color w:val="000000"/>
          <w:sz w:val="20"/>
          <w:szCs w:val="20"/>
          <w:vertAlign w:val="subscript"/>
        </w:rPr>
        <w:t>1</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2</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3</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 xml:space="preserve"> </w:t>
      </w:r>
      <w:r w:rsidRPr="001B57B6">
        <w:rPr>
          <w:rFonts w:ascii="Times New Roman" w:hAnsi="Times New Roman" w:cs="Times New Roman"/>
          <w:i/>
          <w:color w:val="000000"/>
          <w:sz w:val="20"/>
          <w:szCs w:val="20"/>
        </w:rPr>
        <w:t>= 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1B57B6">
        <w:rPr>
          <w:rFonts w:ascii="Times New Roman" w:hAnsi="Times New Roman" w:cs="Times New Roman"/>
          <w:color w:val="000000"/>
          <w:sz w:val="20"/>
          <w:szCs w:val="20"/>
        </w:rPr>
        <w:t>)</w:t>
      </w:r>
      <w:r>
        <w:rPr>
          <w:rFonts w:ascii="Times New Roman" w:hAnsi="Times New Roman" w:cs="Times New Roman"/>
          <w:color w:val="000000"/>
          <w:sz w:val="20"/>
          <w:szCs w:val="20"/>
        </w:rPr>
        <w:t xml:space="preserve"> là phân bố xác suất hợp của mạng Bayesian đích, ta có:</w:t>
      </w:r>
    </w:p>
    <w:p w:rsidR="00D21978" w:rsidRDefault="00D21978" w:rsidP="00D21978">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nary>
                <m:naryPr>
                  <m:chr m:val="∑"/>
                  <m:limLoc m:val="undOvr"/>
                  <m:supHide m:val="on"/>
                  <m:ctrlPr>
                    <w:rPr>
                      <w:rFonts w:ascii="Cambria Math" w:hAnsi="Cambria Math" w:cs="Times New Roman"/>
                      <w:i/>
                      <w:color w:val="000000"/>
                      <w:sz w:val="20"/>
                      <w:szCs w:val="20"/>
                    </w:rPr>
                  </m:ctrlPr>
                </m:naryPr>
                <m: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sub>
                <m:sup/>
                <m:e>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e>
              </m:nary>
            </m:num>
            <m:den>
              <m:nary>
                <m:naryPr>
                  <m:chr m:val="∑"/>
                  <m:limLoc m:val="undOvr"/>
                  <m:supHide m:val="on"/>
                  <m:ctrlPr>
                    <w:rPr>
                      <w:rFonts w:ascii="Cambria Math" w:hAnsi="Cambria Math" w:cs="Times New Roman"/>
                      <w:i/>
                      <w:color w:val="000000"/>
                      <w:sz w:val="20"/>
                      <w:szCs w:val="20"/>
                    </w:rPr>
                  </m:ctrlPr>
                </m:naryPr>
                <m:sub>
                  <m:sSub>
                    <m:sSubPr>
                      <m:ctrlPr>
                        <w:rPr>
                          <w:rFonts w:ascii="Cambria Math" w:hAnsi="Cambria Math" w:cs="Times New Roman"/>
                          <w:i/>
                          <w:color w:val="000000"/>
                          <w:sz w:val="20"/>
                          <w:szCs w:val="20"/>
                        </w:rPr>
                      </m:ctrlPr>
                    </m:sSub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,I</m:t>
                      </m:r>
                    </m:e>
                    <m:sub>
                      <m:r>
                        <w:rPr>
                          <w:rFonts w:ascii="Cambria Math" w:hAnsi="Cambria Math" w:cs="Times New Roman"/>
                          <w:color w:val="000000"/>
                          <w:sz w:val="20"/>
                          <w:szCs w:val="20"/>
                        </w:rPr>
                        <m:t>3</m:t>
                      </m:r>
                    </m:sub>
                  </m:sSub>
                </m:sub>
                <m:sup/>
                <m:e>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m:t>
                  </m:r>
                </m:e>
              </m:nary>
            </m:den>
          </m:f>
        </m:oMath>
      </m:oMathPara>
    </w:p>
    <w:p w:rsidR="00D21978" w:rsidRDefault="00D21978" w:rsidP="00D21978">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r>
            <w:rPr>
              <w:rFonts w:ascii="Cambria Math" w:hAnsi="Cambria Math" w:cs="Times New Roman"/>
              <w:color w:val="000000"/>
              <w:sz w:val="20"/>
              <w:szCs w:val="20"/>
            </w:rPr>
            <m:t>=P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nary>
                <m:naryPr>
                  <m:chr m:val="∑"/>
                  <m:limLoc m:val="undOvr"/>
                  <m:supHide m:val="on"/>
                  <m:ctrlPr>
                    <w:rPr>
                      <w:rFonts w:ascii="Cambria Math" w:hAnsi="Cambria Math" w:cs="Times New Roman"/>
                      <w:i/>
                      <w:color w:val="000000"/>
                      <w:sz w:val="20"/>
                      <w:szCs w:val="20"/>
                    </w:rPr>
                  </m:ctrlPr>
                </m:naryPr>
                <m:sub>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sub>
                <m:sup/>
                <m:e>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nary>
            </m:num>
            <m:den>
              <m:nary>
                <m:naryPr>
                  <m:chr m:val="∑"/>
                  <m:limLoc m:val="undOvr"/>
                  <m:supHide m:val="on"/>
                  <m:ctrlPr>
                    <w:rPr>
                      <w:rFonts w:ascii="Cambria Math" w:hAnsi="Cambria Math" w:cs="Times New Roman"/>
                      <w:i/>
                      <w:color w:val="000000"/>
                      <w:sz w:val="20"/>
                      <w:szCs w:val="20"/>
                    </w:rPr>
                  </m:ctrlPr>
                </m:naryPr>
                <m:sub>
                  <m:sSub>
                    <m:sSubPr>
                      <m:ctrlPr>
                        <w:rPr>
                          <w:rFonts w:ascii="Cambria Math" w:hAnsi="Cambria Math" w:cs="Times New Roman"/>
                          <w:i/>
                          <w:color w:val="000000"/>
                          <w:sz w:val="20"/>
                          <w:szCs w:val="20"/>
                        </w:rPr>
                      </m:ctrlPr>
                    </m:sSub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,I</m:t>
                      </m:r>
                    </m:e>
                    <m:sub>
                      <m:r>
                        <w:rPr>
                          <w:rFonts w:ascii="Cambria Math" w:hAnsi="Cambria Math" w:cs="Times New Roman"/>
                          <w:color w:val="000000"/>
                          <w:sz w:val="20"/>
                          <w:szCs w:val="20"/>
                        </w:rPr>
                        <m:t>2</m:t>
                      </m:r>
                    </m:sub>
                  </m:sSub>
                </m:sub>
                <m:sup/>
                <m:e>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nary>
            </m:den>
          </m:f>
        </m:oMath>
      </m:oMathPara>
    </w:p>
    <w:p w:rsidR="00D21978" w:rsidRDefault="00D21978" w:rsidP="00D21978">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Khai triển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2</w:t>
      </w:r>
      <w:r>
        <w:rPr>
          <w:rFonts w:ascii="Times New Roman" w:hAnsi="Times New Roman" w:cs="Times New Roman"/>
          <w:color w:val="000000"/>
          <w:sz w:val="20"/>
          <w:szCs w:val="20"/>
        </w:rPr>
        <w:t xml:space="preserve">) và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ta có:</w:t>
      </w:r>
    </w:p>
    <w:p w:rsidR="00D21978" w:rsidRPr="00FE1502" w:rsidRDefault="00D21978" w:rsidP="00D21978">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num>
            <m:den>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e>
              </m:d>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=0)</m:t>
              </m:r>
            </m:den>
          </m:f>
        </m:oMath>
      </m:oMathPara>
    </w:p>
    <w:p w:rsidR="00D21978" w:rsidRDefault="00D21978" w:rsidP="00D21978">
      <w:pPr>
        <w:jc w:val="both"/>
        <w:rPr>
          <w:rFonts w:ascii="Times New Roman" w:hAnsi="Times New Roman" w:cs="Times New Roman"/>
          <w:color w:val="000000"/>
          <w:sz w:val="20"/>
          <w:szCs w:val="20"/>
        </w:rPr>
      </w:pPr>
    </w:p>
    <w:p w:rsidR="00D21978" w:rsidRPr="00FE1502" w:rsidRDefault="00D21978" w:rsidP="00D21978">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num>
            <m:den>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=1,</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e>
              </m:d>
              <m:r>
                <w:rPr>
                  <w:rFonts w:ascii="Cambria Math" w:hAnsi="Cambria Math" w:cs="Times New Roman"/>
                  <w:color w:val="000000"/>
                  <w:sz w:val="20"/>
                  <w:szCs w:val="20"/>
                </w:rPr>
                <m:t>+g(</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1</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r>
                <w:rPr>
                  <w:rFonts w:ascii="Cambria Math" w:hAnsi="Cambria Math" w:cs="Times New Roman"/>
                  <w:color w:val="000000"/>
                  <w:sz w:val="20"/>
                  <w:szCs w:val="20"/>
                </w:rPr>
                <m:t>=0,</m:t>
              </m:r>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r>
                <w:rPr>
                  <w:rFonts w:ascii="Cambria Math" w:hAnsi="Cambria Math" w:cs="Times New Roman"/>
                  <w:color w:val="000000"/>
                  <w:sz w:val="20"/>
                  <w:szCs w:val="20"/>
                </w:rPr>
                <m:t>=1)</m:t>
              </m:r>
            </m:den>
          </m:f>
        </m:oMath>
      </m:oMathPara>
    </w:p>
    <w:p w:rsidR="00D21978" w:rsidRDefault="00D21978" w:rsidP="00D21978">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Dễ dàng tính phân bố xác suất hợp </w:t>
      </w:r>
      <w:r w:rsidRPr="008C4129">
        <w:rPr>
          <w:rFonts w:ascii="Times New Roman" w:hAnsi="Times New Roman" w:cs="Times New Roman"/>
          <w:i/>
          <w:color w:val="000000"/>
          <w:sz w:val="20"/>
          <w:szCs w:val="20"/>
        </w:rPr>
        <w:t>g</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I</w:t>
      </w:r>
      <w:r w:rsidRPr="00FD3D2B">
        <w:rPr>
          <w:rFonts w:ascii="Times New Roman" w:hAnsi="Times New Roman" w:cs="Times New Roman"/>
          <w:i/>
          <w:color w:val="000000"/>
          <w:sz w:val="20"/>
          <w:szCs w:val="20"/>
          <w:vertAlign w:val="subscript"/>
        </w:rPr>
        <w:t>1</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2</w:t>
      </w:r>
      <w:r>
        <w:rPr>
          <w:rFonts w:ascii="Times New Roman" w:hAnsi="Times New Roman" w:cs="Times New Roman"/>
          <w:i/>
          <w:color w:val="000000"/>
          <w:sz w:val="20"/>
          <w:szCs w:val="20"/>
        </w:rPr>
        <w:t>, I</w:t>
      </w:r>
      <w:r w:rsidRPr="00FD3D2B">
        <w:rPr>
          <w:rFonts w:ascii="Times New Roman" w:hAnsi="Times New Roman" w:cs="Times New Roman"/>
          <w:i/>
          <w:color w:val="000000"/>
          <w:sz w:val="20"/>
          <w:szCs w:val="20"/>
          <w:vertAlign w:val="subscript"/>
        </w:rPr>
        <w:t>3</w:t>
      </w:r>
      <w:r w:rsidRPr="00FD3D2B">
        <w:rPr>
          <w:rFonts w:ascii="Times New Roman" w:hAnsi="Times New Roman" w:cs="Times New Roman"/>
          <w:color w:val="000000"/>
          <w:sz w:val="20"/>
          <w:szCs w:val="20"/>
        </w:rPr>
        <w:t>)</w:t>
      </w:r>
      <w:r>
        <w:rPr>
          <w:rFonts w:ascii="Times New Roman" w:hAnsi="Times New Roman" w:cs="Times New Roman"/>
          <w:i/>
          <w:color w:val="000000"/>
          <w:sz w:val="20"/>
          <w:szCs w:val="20"/>
        </w:rPr>
        <w:t xml:space="preserve"> </w:t>
      </w:r>
      <w:r w:rsidRPr="001B57B6">
        <w:rPr>
          <w:rFonts w:ascii="Times New Roman" w:hAnsi="Times New Roman" w:cs="Times New Roman"/>
          <w:i/>
          <w:color w:val="000000"/>
          <w:sz w:val="20"/>
          <w:szCs w:val="20"/>
        </w:rPr>
        <w:t>= 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1</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P</w:t>
      </w:r>
      <w:r w:rsidRPr="001B57B6">
        <w:rPr>
          <w:rFonts w:ascii="Times New Roman" w:hAnsi="Times New Roman" w:cs="Times New Roman"/>
          <w:color w:val="000000"/>
          <w:sz w:val="20"/>
          <w:szCs w:val="20"/>
        </w:rPr>
        <w:t>(</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2</w:t>
      </w:r>
      <w:r w:rsidRPr="001B57B6">
        <w:rPr>
          <w:rFonts w:ascii="Times New Roman" w:hAnsi="Times New Roman" w:cs="Times New Roman"/>
          <w:i/>
          <w:color w:val="000000"/>
          <w:sz w:val="20"/>
          <w:szCs w:val="20"/>
        </w:rPr>
        <w:t>|I</w:t>
      </w:r>
      <w:r>
        <w:rPr>
          <w:rFonts w:ascii="Times New Roman" w:hAnsi="Times New Roman" w:cs="Times New Roman"/>
          <w:i/>
          <w:color w:val="000000"/>
          <w:sz w:val="20"/>
          <w:szCs w:val="20"/>
          <w:vertAlign w:val="subscript"/>
        </w:rPr>
        <w:t>3</w:t>
      </w:r>
      <w:r w:rsidRPr="001B57B6">
        <w:rPr>
          <w:rFonts w:ascii="Times New Roman" w:hAnsi="Times New Roman" w:cs="Times New Roman"/>
          <w:color w:val="000000"/>
          <w:sz w:val="20"/>
          <w:szCs w:val="20"/>
        </w:rPr>
        <w:t>)</w:t>
      </w:r>
      <w:r>
        <w:rPr>
          <w:rFonts w:ascii="Times New Roman" w:hAnsi="Times New Roman" w:cs="Times New Roman"/>
          <w:color w:val="000000"/>
          <w:sz w:val="20"/>
          <w:szCs w:val="20"/>
        </w:rPr>
        <w:t xml:space="preserve"> khi giá trị các biến </w:t>
      </w:r>
      <w:r w:rsidRPr="00C96F4C">
        <w:rPr>
          <w:rFonts w:ascii="Times New Roman" w:hAnsi="Times New Roman" w:cs="Times New Roman"/>
          <w:i/>
          <w:color w:val="000000"/>
          <w:sz w:val="20"/>
          <w:szCs w:val="20"/>
        </w:rPr>
        <w:t>I</w:t>
      </w:r>
      <w:r w:rsidRPr="00C96F4C">
        <w:rPr>
          <w:rFonts w:ascii="Times New Roman" w:hAnsi="Times New Roman" w:cs="Times New Roman"/>
          <w:i/>
          <w:color w:val="000000"/>
          <w:sz w:val="20"/>
          <w:szCs w:val="20"/>
          <w:vertAlign w:val="subscript"/>
        </w:rPr>
        <w:t>1</w:t>
      </w:r>
      <w:r>
        <w:rPr>
          <w:rFonts w:ascii="Times New Roman" w:hAnsi="Times New Roman" w:cs="Times New Roman"/>
          <w:color w:val="000000"/>
          <w:sz w:val="20"/>
          <w:szCs w:val="20"/>
        </w:rPr>
        <w:t xml:space="preserve">, </w:t>
      </w:r>
      <w:r w:rsidRPr="00C96F4C">
        <w:rPr>
          <w:rFonts w:ascii="Times New Roman" w:hAnsi="Times New Roman" w:cs="Times New Roman"/>
          <w:i/>
          <w:color w:val="000000"/>
          <w:sz w:val="20"/>
          <w:szCs w:val="20"/>
        </w:rPr>
        <w:t>I</w:t>
      </w:r>
      <w:r w:rsidRPr="00C96F4C">
        <w:rPr>
          <w:rFonts w:ascii="Times New Roman" w:hAnsi="Times New Roman" w:cs="Times New Roman"/>
          <w:i/>
          <w:color w:val="000000"/>
          <w:sz w:val="20"/>
          <w:szCs w:val="20"/>
          <w:vertAlign w:val="subscript"/>
        </w:rPr>
        <w:t>2</w:t>
      </w:r>
      <w:r>
        <w:rPr>
          <w:rFonts w:ascii="Times New Roman" w:hAnsi="Times New Roman" w:cs="Times New Roman"/>
          <w:color w:val="000000"/>
          <w:sz w:val="20"/>
          <w:szCs w:val="20"/>
        </w:rPr>
        <w:t xml:space="preserve"> và </w:t>
      </w:r>
      <w:r w:rsidRPr="00C96F4C">
        <w:rPr>
          <w:rFonts w:ascii="Times New Roman" w:hAnsi="Times New Roman" w:cs="Times New Roman"/>
          <w:i/>
          <w:color w:val="000000"/>
          <w:sz w:val="20"/>
          <w:szCs w:val="20"/>
        </w:rPr>
        <w:t>I</w:t>
      </w:r>
      <w:r w:rsidRPr="00C96F4C">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xml:space="preserve"> được xác định bằng cách áp dụng các bảng xác suất điều kiện của mạng Bayesian đích. Vì thế, các xác suất hậu nghiệm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2</w:t>
      </w:r>
      <w:r>
        <w:rPr>
          <w:rFonts w:ascii="Times New Roman" w:hAnsi="Times New Roman" w:cs="Times New Roman"/>
          <w:color w:val="000000"/>
          <w:sz w:val="20"/>
          <w:szCs w:val="20"/>
        </w:rPr>
        <w:t xml:space="preserve">) và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có giá trị cụ thể như sau:</w:t>
      </w:r>
    </w:p>
    <w:p w:rsidR="00D21978" w:rsidRDefault="00D21978" w:rsidP="00D21978">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2</m:t>
                  </m:r>
                </m:sub>
              </m:sSub>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8</m:t>
                  </m:r>
                </m:den>
              </m:f>
            </m:num>
            <m:den>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8</m:t>
                  </m:r>
                </m:den>
              </m:f>
              <m:r>
                <w:rPr>
                  <w:rFonts w:ascii="Cambria Math" w:hAnsi="Cambria Math" w:cs="Times New Roman"/>
                  <w:color w:val="000000"/>
                  <w:sz w:val="20"/>
                  <w:szCs w:val="20"/>
                </w:rPr>
                <m:t>+0+</m:t>
              </m:r>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8</m:t>
                  </m:r>
                </m:den>
              </m:f>
            </m:den>
          </m:f>
          <m:r>
            <w:rPr>
              <w:rFonts w:ascii="Cambria Math" w:hAnsi="Cambria Math" w:cs="Times New Roman"/>
              <w:color w:val="000000"/>
              <w:sz w:val="20"/>
              <w:szCs w:val="20"/>
            </w:rPr>
            <m:t>=0.83</m:t>
          </m:r>
        </m:oMath>
      </m:oMathPara>
    </w:p>
    <w:p w:rsidR="00D21978" w:rsidRPr="00FE1502" w:rsidRDefault="00D21978" w:rsidP="00D21978">
      <w:pPr>
        <w:jc w:val="both"/>
        <w:rPr>
          <w:rFonts w:ascii="Times New Roman" w:hAnsi="Times New Roman" w:cs="Times New Roman"/>
          <w:color w:val="000000"/>
          <w:sz w:val="20"/>
          <w:szCs w:val="20"/>
        </w:rPr>
      </w:pPr>
      <m:oMathPara>
        <m:oMath>
          <m:r>
            <w:rPr>
              <w:rFonts w:ascii="Cambria Math" w:hAnsi="Cambria Math" w:cs="Times New Roman"/>
              <w:color w:val="000000"/>
              <w:sz w:val="20"/>
              <w:szCs w:val="20"/>
            </w:rPr>
            <m:t>PoP</m:t>
          </m:r>
          <m:d>
            <m:dPr>
              <m:ctrlPr>
                <w:rPr>
                  <w:rFonts w:ascii="Cambria Math" w:hAnsi="Cambria Math" w:cs="Times New Roman"/>
                  <w:i/>
                  <w:color w:val="000000"/>
                  <w:sz w:val="20"/>
                  <w:szCs w:val="20"/>
                </w:rPr>
              </m:ctrlPr>
            </m:dPr>
            <m:e>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I</m:t>
                  </m:r>
                </m:e>
                <m:sub>
                  <m:r>
                    <w:rPr>
                      <w:rFonts w:ascii="Cambria Math" w:hAnsi="Cambria Math" w:cs="Times New Roman"/>
                      <w:color w:val="000000"/>
                      <w:sz w:val="20"/>
                      <w:szCs w:val="20"/>
                    </w:rPr>
                    <m:t>3</m:t>
                  </m:r>
                </m:sub>
              </m:sSub>
            </m:e>
          </m:d>
          <m:r>
            <w:rPr>
              <w:rFonts w:ascii="Cambria Math" w:hAnsi="Cambria Math" w:cs="Times New Roman"/>
              <w:color w:val="000000"/>
              <w:sz w:val="20"/>
              <w:szCs w:val="20"/>
            </w:rPr>
            <m:t>=</m:t>
          </m:r>
          <m:f>
            <m:fPr>
              <m:ctrlPr>
                <w:rPr>
                  <w:rFonts w:ascii="Cambria Math" w:hAnsi="Cambria Math" w:cs="Times New Roman"/>
                  <w:i/>
                  <w:color w:val="000000"/>
                  <w:sz w:val="20"/>
                  <w:szCs w:val="20"/>
                </w:rPr>
              </m:ctrlPr>
            </m:fPr>
            <m:num>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+0</m:t>
              </m:r>
            </m:num>
            <m:den>
              <m:f>
                <m:fPr>
                  <m:ctrlPr>
                    <w:rPr>
                      <w:rFonts w:ascii="Cambria Math" w:hAnsi="Cambria Math" w:cs="Times New Roman"/>
                      <w:i/>
                      <w:color w:val="000000"/>
                      <w:sz w:val="20"/>
                      <w:szCs w:val="20"/>
                    </w:rPr>
                  </m:ctrlPr>
                </m:fPr>
                <m:num>
                  <m:r>
                    <w:rPr>
                      <w:rFonts w:ascii="Cambria Math" w:hAnsi="Cambria Math" w:cs="Times New Roman"/>
                      <w:color w:val="000000"/>
                      <w:sz w:val="20"/>
                      <w:szCs w:val="20"/>
                    </w:rPr>
                    <m:t>1</m:t>
                  </m:r>
                </m:num>
                <m:den>
                  <m:r>
                    <w:rPr>
                      <w:rFonts w:ascii="Cambria Math" w:hAnsi="Cambria Math" w:cs="Times New Roman"/>
                      <w:color w:val="000000"/>
                      <w:sz w:val="20"/>
                      <w:szCs w:val="20"/>
                    </w:rPr>
                    <m:t>2</m:t>
                  </m:r>
                </m:den>
              </m:f>
              <m:r>
                <w:rPr>
                  <w:rFonts w:ascii="Cambria Math" w:hAnsi="Cambria Math" w:cs="Times New Roman"/>
                  <w:color w:val="000000"/>
                  <w:sz w:val="20"/>
                  <w:szCs w:val="20"/>
                </w:rPr>
                <m:t>+0+0+0</m:t>
              </m:r>
            </m:den>
          </m:f>
          <m:r>
            <w:rPr>
              <w:rFonts w:ascii="Cambria Math" w:hAnsi="Cambria Math" w:cs="Times New Roman"/>
              <w:color w:val="000000"/>
              <w:sz w:val="20"/>
              <w:szCs w:val="20"/>
            </w:rPr>
            <m:t>=1</m:t>
          </m:r>
        </m:oMath>
      </m:oMathPara>
    </w:p>
    <w:p w:rsidR="00D21978" w:rsidRDefault="00D21978" w:rsidP="00D21978">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Do xác suất hậu nghiệm </w:t>
      </w:r>
      <w:r w:rsidRPr="007E58E8">
        <w:rPr>
          <w:rFonts w:ascii="Times New Roman" w:hAnsi="Times New Roman" w:cs="Times New Roman"/>
          <w:i/>
          <w:color w:val="000000"/>
          <w:sz w:val="20"/>
          <w:szCs w:val="20"/>
        </w:rPr>
        <w:t>PoP</w:t>
      </w:r>
      <w:r>
        <w:rPr>
          <w:rFonts w:ascii="Times New Roman" w:hAnsi="Times New Roman" w:cs="Times New Roman"/>
          <w:color w:val="000000"/>
          <w:sz w:val="20"/>
          <w:szCs w:val="20"/>
        </w:rPr>
        <w:t>(</w:t>
      </w:r>
      <w:r w:rsidRPr="007E58E8">
        <w:rPr>
          <w:rFonts w:ascii="Times New Roman" w:hAnsi="Times New Roman" w:cs="Times New Roman"/>
          <w:i/>
          <w:color w:val="000000"/>
          <w:sz w:val="20"/>
          <w:szCs w:val="20"/>
        </w:rPr>
        <w:t>I</w:t>
      </w:r>
      <w:r w:rsidRPr="007E58E8">
        <w:rPr>
          <w:rFonts w:ascii="Times New Roman" w:hAnsi="Times New Roman" w:cs="Times New Roman"/>
          <w:i/>
          <w:color w:val="000000"/>
          <w:sz w:val="20"/>
          <w:szCs w:val="20"/>
          <w:vertAlign w:val="subscript"/>
        </w:rPr>
        <w:t>3</w:t>
      </w:r>
      <w:r>
        <w:rPr>
          <w:rFonts w:ascii="Times New Roman" w:hAnsi="Times New Roman" w:cs="Times New Roman"/>
          <w:color w:val="000000"/>
          <w:sz w:val="20"/>
          <w:szCs w:val="20"/>
        </w:rPr>
        <w:t xml:space="preserve">) lớn nhất nên mặt hàng 3 được khuyến nghị cho người dùng với mức ưu tiên cao nhất. Mạng Bayesian đích trong ví dụ này rất nhỏ chỉ với 3 nút nên độ phức tạp tính toán không đáng kể và không ảnh hưởng đến khả năng đáp ứng thời gian thực của hệ thống khuyến nghị nhưng khi kích thước mạng trở nên khổng lồ với rất nhiều nút thì độ phức tạp tính toán trở thành vấn đề quan trọng cần được giải quyết. Phần tiếp theo đề cập đến một kỹ thuật cải tiến nhằm khắc phục vấn đề độ phức tạp tính toán trên. </w:t>
      </w:r>
    </w:p>
    <w:p w:rsidR="00D21978" w:rsidRPr="00ED18B3" w:rsidRDefault="00D21978" w:rsidP="00D21978">
      <w:pPr>
        <w:jc w:val="both"/>
        <w:rPr>
          <w:rFonts w:ascii="Times New Roman" w:hAnsi="Times New Roman" w:cs="Times New Roman"/>
          <w:b/>
          <w:szCs w:val="24"/>
        </w:rPr>
      </w:pPr>
      <w:r>
        <w:rPr>
          <w:rFonts w:ascii="Times New Roman" w:hAnsi="Times New Roman" w:cs="Times New Roman"/>
          <w:color w:val="000000"/>
          <w:sz w:val="20"/>
          <w:szCs w:val="20"/>
        </w:rPr>
        <w:lastRenderedPageBreak/>
        <w:t xml:space="preserve"> </w:t>
      </w:r>
      <w:r>
        <w:rPr>
          <w:rFonts w:ascii="Times New Roman" w:hAnsi="Times New Roman" w:cs="Times New Roman"/>
          <w:b/>
          <w:szCs w:val="24"/>
        </w:rPr>
        <w:t>3</w:t>
      </w:r>
      <w:r w:rsidRPr="00ED18B3">
        <w:rPr>
          <w:rFonts w:ascii="Times New Roman" w:hAnsi="Times New Roman" w:cs="Times New Roman"/>
          <w:b/>
          <w:szCs w:val="24"/>
        </w:rPr>
        <w:t>. Một cải tiến giải thuật đề xuất – mạng Bayesian phân cụm</w:t>
      </w:r>
    </w:p>
    <w:p w:rsidR="00D21978" w:rsidRPr="00535BD9"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Mặt dầu số lượng mặt hàng có giới hạn và không tăng nhiều như số lượng người dùng nhưng nó vẫn còn lớn. Hiển nhiên mạng Bayesian hợp thành từ những nút mặt hàng tương quan với nhau nhưng có thể chứa những nút không tương quan do nó được học từ dữ liệu lớn như vậy. Những nút không tương quan này khiến khả năng suy diễn thiếu chính xác. Đây là vấn đề rời rạc hay bất tương quan giữa các nút trong mạng Bayesian, cần được giải quyết.</w:t>
      </w:r>
    </w:p>
    <w:p w:rsidR="00D21978" w:rsidRPr="00535BD9" w:rsidRDefault="00D21978" w:rsidP="00D21978">
      <w:pPr>
        <w:ind w:firstLine="360"/>
        <w:jc w:val="both"/>
        <w:rPr>
          <w:rFonts w:ascii="Times New Roman" w:hAnsi="Times New Roman" w:cs="Times New Roman"/>
          <w:sz w:val="20"/>
          <w:szCs w:val="20"/>
        </w:rPr>
      </w:pPr>
      <w:r w:rsidRPr="00535BD9">
        <w:rPr>
          <w:rFonts w:ascii="Times New Roman" w:hAnsi="Times New Roman" w:cs="Times New Roman"/>
          <w:sz w:val="20"/>
          <w:szCs w:val="20"/>
        </w:rPr>
        <w:t>Giả sử một cửa hàng gồm nhiều mặt hàng chia thành các loại. Áo thun, áo sơ mi, quần dài, quần bò… cùng một loại tương liên nhau là loại quần áo. Các mặt hàng quần áo</w:t>
      </w:r>
      <w:r>
        <w:rPr>
          <w:rFonts w:ascii="Times New Roman" w:hAnsi="Times New Roman" w:cs="Times New Roman"/>
          <w:sz w:val="20"/>
          <w:szCs w:val="20"/>
        </w:rPr>
        <w:t>,</w:t>
      </w:r>
      <w:r w:rsidRPr="00535BD9">
        <w:rPr>
          <w:rFonts w:ascii="Times New Roman" w:hAnsi="Times New Roman" w:cs="Times New Roman"/>
          <w:sz w:val="20"/>
          <w:szCs w:val="20"/>
        </w:rPr>
        <w:t xml:space="preserve"> </w:t>
      </w:r>
      <w:r>
        <w:rPr>
          <w:rFonts w:ascii="Times New Roman" w:hAnsi="Times New Roman" w:cs="Times New Roman"/>
          <w:sz w:val="20"/>
          <w:szCs w:val="20"/>
        </w:rPr>
        <w:t xml:space="preserve">một cách </w:t>
      </w:r>
      <w:r w:rsidRPr="00535BD9">
        <w:rPr>
          <w:rFonts w:ascii="Times New Roman" w:hAnsi="Times New Roman" w:cs="Times New Roman"/>
          <w:sz w:val="20"/>
          <w:szCs w:val="20"/>
        </w:rPr>
        <w:t>tự nhiên</w:t>
      </w:r>
      <w:r>
        <w:rPr>
          <w:rFonts w:ascii="Times New Roman" w:hAnsi="Times New Roman" w:cs="Times New Roman"/>
          <w:sz w:val="20"/>
          <w:szCs w:val="20"/>
        </w:rPr>
        <w:t>,</w:t>
      </w:r>
      <w:r w:rsidRPr="00535BD9">
        <w:rPr>
          <w:rFonts w:ascii="Times New Roman" w:hAnsi="Times New Roman" w:cs="Times New Roman"/>
          <w:sz w:val="20"/>
          <w:szCs w:val="20"/>
        </w:rPr>
        <w:t xml:space="preserve"> tạo thành một nhóm nút con liên kết nhau trong mạng Bayesian. Nhưng những mặt hàng khác, không liên quan đến quần áo, trở thành những nút rời rạc không liên kết với bất cứ mặt hàng quần áo nào. Cơ chế suy diễn trong mạng Bayesian nếu có những nút rời rạc sẽ dẫn đến sự thiếu chính xác. Vấn đề này được giải quyết khi xây dựng nhiều mạng Bayesian con, mỗi mạng con ứng với một nhóm mặt hàng tương liên. Nói cách khác, toàn bộ mạng Bayesian lớn được phân rã thành nhiều mạng Bayesian cá thể (individual Bayesian network) sao cho mối quan hệ giữa các nút trong mạng cá thể chặt chẽ hơn. Ví dụ, chúng ta xây dựng ba mạng Bayesian ứng với ba nhóm mặt hàng trong siêu thị: quần áo, đồ nội thất và điện gia dụng.</w:t>
      </w:r>
    </w:p>
    <w:p w:rsidR="00D21978" w:rsidRPr="00535BD9" w:rsidRDefault="00D21978" w:rsidP="00D21978">
      <w:pPr>
        <w:ind w:firstLine="360"/>
        <w:jc w:val="both"/>
        <w:rPr>
          <w:rFonts w:ascii="Times New Roman" w:hAnsi="Times New Roman" w:cs="Times New Roman"/>
          <w:sz w:val="20"/>
          <w:szCs w:val="20"/>
        </w:rPr>
      </w:pPr>
      <w:r w:rsidRPr="00535BD9">
        <w:rPr>
          <w:rFonts w:ascii="Times New Roman" w:hAnsi="Times New Roman" w:cs="Times New Roman"/>
          <w:sz w:val="20"/>
          <w:szCs w:val="20"/>
        </w:rPr>
        <w:t>Trong trường hợp dữ liệu huấn luyện như ma trận đánh giá không đặc tả rõ ràng các nhóm mặt hàng, kỹ thuật gom cụm được áp dụng để phân nhóm mặt hàng. Theo đó, có hai bước cải tiến việc xây dựng mạng Bayesian:</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 xml:space="preserve">Áp dụng các phương pháp gom cụm như </w:t>
      </w:r>
      <w:r w:rsidRPr="00535BD9">
        <w:rPr>
          <w:rFonts w:ascii="Times New Roman" w:hAnsi="Times New Roman" w:cs="Times New Roman"/>
          <w:i/>
          <w:sz w:val="20"/>
          <w:szCs w:val="20"/>
        </w:rPr>
        <w:t>K-mean, K-centroid</w:t>
      </w:r>
      <w:r w:rsidRPr="00535BD9">
        <w:rPr>
          <w:rFonts w:ascii="Times New Roman" w:hAnsi="Times New Roman" w:cs="Times New Roman"/>
          <w:sz w:val="20"/>
          <w:szCs w:val="20"/>
        </w:rPr>
        <w:t xml:space="preserve"> để phân nhóm mặt hàng. Chúng ta có thể phân nhóm một cách thủ công, khi đó một mặt hàng có thể thuộc nhiều hơn một nhóm.</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Đối với mỗi nhóm mặt hàng:</w:t>
      </w:r>
    </w:p>
    <w:p w:rsidR="00D21978" w:rsidRPr="00535BD9" w:rsidRDefault="00D21978" w:rsidP="00D21978">
      <w:pPr>
        <w:pStyle w:val="ListParagraph"/>
        <w:numPr>
          <w:ilvl w:val="1"/>
          <w:numId w:val="14"/>
        </w:numPr>
        <w:jc w:val="both"/>
        <w:rPr>
          <w:rFonts w:ascii="Times New Roman" w:hAnsi="Times New Roman" w:cs="Times New Roman"/>
          <w:sz w:val="20"/>
          <w:szCs w:val="20"/>
        </w:rPr>
      </w:pPr>
      <w:r w:rsidRPr="00535BD9">
        <w:rPr>
          <w:rFonts w:ascii="Times New Roman" w:hAnsi="Times New Roman" w:cs="Times New Roman"/>
          <w:sz w:val="20"/>
          <w:szCs w:val="20"/>
        </w:rPr>
        <w:t>Dữ liệu huấn luyện được thu gọn. Cụ thể là, đối với mỗi dòng của ma trận đánh giá, những cột không tương ứng với các mặt hàng trong nhóm này sẽ bị loại bỏ.</w:t>
      </w:r>
    </w:p>
    <w:p w:rsidR="00D21978" w:rsidRPr="00535BD9" w:rsidRDefault="00D21978" w:rsidP="00D21978">
      <w:pPr>
        <w:pStyle w:val="ListParagraph"/>
        <w:numPr>
          <w:ilvl w:val="1"/>
          <w:numId w:val="14"/>
        </w:numPr>
        <w:jc w:val="both"/>
        <w:rPr>
          <w:rFonts w:ascii="Times New Roman" w:hAnsi="Times New Roman" w:cs="Times New Roman"/>
          <w:sz w:val="20"/>
          <w:szCs w:val="20"/>
        </w:rPr>
      </w:pPr>
      <w:r w:rsidRPr="00535BD9">
        <w:rPr>
          <w:rFonts w:ascii="Times New Roman" w:hAnsi="Times New Roman" w:cs="Times New Roman"/>
          <w:sz w:val="20"/>
          <w:szCs w:val="20"/>
        </w:rPr>
        <w:t>Mạng Bayesian được học từ dữ liệu huấn luyện thu gọn này, được gọi là mạng Bayesian cá thể (individual Bayesian network).</w:t>
      </w:r>
    </w:p>
    <w:p w:rsidR="00D21978" w:rsidRPr="00535BD9"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Lưu ý, mỗi nút có thể thuộc về nhiều hơn một mạng cá thể, đây là một nhược điểm nhưng thường xuất hiện trong ứng dụng thương mại, một mặt hàng có thể được xếp vào nhiều nhóm.</w:t>
      </w:r>
    </w:p>
    <w:p w:rsidR="00D21978" w:rsidRPr="00535BD9" w:rsidRDefault="00D21978" w:rsidP="00D21978">
      <w:pPr>
        <w:ind w:firstLine="360"/>
        <w:jc w:val="both"/>
        <w:rPr>
          <w:rFonts w:ascii="Times New Roman" w:hAnsi="Times New Roman" w:cs="Times New Roman"/>
          <w:sz w:val="20"/>
          <w:szCs w:val="20"/>
        </w:rPr>
      </w:pPr>
      <w:r w:rsidRPr="00535BD9">
        <w:rPr>
          <w:rFonts w:ascii="Times New Roman" w:hAnsi="Times New Roman" w:cs="Times New Roman"/>
          <w:sz w:val="20"/>
          <w:szCs w:val="20"/>
        </w:rPr>
        <w:t xml:space="preserve">Mỗi lần có tác vụ khuyến nghị được yêu cầu như trong bước 4, tiến trình suy diễn sẽ được thực thi trên mạng Bayesian cá thể thay vì trên toàn mạng lớn như trước đây. Tốc độ được cải thiện khi số lượng nút trong mạng cá thể nhỏ hơn rất nhiều so với toàn mạng lớn. Nhưng một vấn đề khác đặt ra là làm thế nào chọn đúng mạng cá thể để thực hiện tác vụ khuyến nghị khi mà rất tốn thời gian và tài nguyên máy tính nếu chúng ta duyệt qua tất cả các mạng cá thể cùng với nút của chúng để tìm đúng mạng thích hợp chứa nhiều nhất các mặt hàng yêu thích của người dùng. Vì thế, cần có một cách tiếp cận khác. Đây là một nghiên cứu mở nhưng chúng tôi đề xuất một giải pháp được gọi là </w:t>
      </w:r>
      <w:r w:rsidRPr="00535BD9">
        <w:rPr>
          <w:rFonts w:ascii="Times New Roman" w:hAnsi="Times New Roman" w:cs="Times New Roman"/>
          <w:i/>
          <w:sz w:val="20"/>
          <w:szCs w:val="20"/>
        </w:rPr>
        <w:t>bảng ánh xạ</w:t>
      </w:r>
      <w:r w:rsidRPr="00535BD9">
        <w:rPr>
          <w:rFonts w:ascii="Times New Roman" w:hAnsi="Times New Roman" w:cs="Times New Roman"/>
          <w:sz w:val="20"/>
          <w:szCs w:val="20"/>
        </w:rPr>
        <w:t xml:space="preserve"> (mapping table – MT).</w:t>
      </w:r>
    </w:p>
    <w:p w:rsidR="00D21978" w:rsidRDefault="00D21978" w:rsidP="00D21978">
      <w:pPr>
        <w:ind w:firstLine="360"/>
        <w:jc w:val="both"/>
        <w:rPr>
          <w:rFonts w:ascii="Times New Roman" w:hAnsi="Times New Roman" w:cs="Times New Roman"/>
          <w:sz w:val="20"/>
          <w:szCs w:val="20"/>
        </w:rPr>
      </w:pPr>
      <w:r w:rsidRPr="00535BD9">
        <w:rPr>
          <w:rFonts w:ascii="Times New Roman" w:hAnsi="Times New Roman" w:cs="Times New Roman"/>
          <w:sz w:val="20"/>
          <w:szCs w:val="20"/>
        </w:rPr>
        <w:t>Ý tưởng chính của kỹ thuật bảng ánh xạ là tạo ra một bảng ánh xạ (mapping table) tại thời điểm xây dựng mạng Bayesian (học mạng). Mỗi dòng của bảng ánh xạ là một cặp khóa-giá trị. Khóa là tên nút mặt hàng, giá trị là tập bit nhị phân xác định nút nào thuộc về mạng cá thể nào. Mỗi bit của tập b</w:t>
      </w:r>
      <w:r>
        <w:rPr>
          <w:rFonts w:ascii="Times New Roman" w:hAnsi="Times New Roman" w:cs="Times New Roman"/>
          <w:sz w:val="20"/>
          <w:szCs w:val="20"/>
        </w:rPr>
        <w:t>i</w:t>
      </w:r>
      <w:r w:rsidRPr="00535BD9">
        <w:rPr>
          <w:rFonts w:ascii="Times New Roman" w:hAnsi="Times New Roman" w:cs="Times New Roman"/>
          <w:sz w:val="20"/>
          <w:szCs w:val="20"/>
        </w:rPr>
        <w:t xml:space="preserve">t này biễu diễn sự xuất hiện của một mạng cá thể hay nói cách khác mạng cá thể này có chứa hay không chứa nút được đặc tả bởi khóa. Giả sử có 3 mạng cá thể </w:t>
      </w:r>
      <w:r w:rsidRPr="00535BD9">
        <w:rPr>
          <w:rFonts w:ascii="Times New Roman" w:hAnsi="Times New Roman" w:cs="Times New Roman"/>
          <w:i/>
          <w:sz w:val="20"/>
          <w:szCs w:val="20"/>
        </w:rPr>
        <w:t>BN</w:t>
      </w:r>
      <w:r w:rsidRPr="00535BD9">
        <w:rPr>
          <w:rFonts w:ascii="Times New Roman" w:hAnsi="Times New Roman" w:cs="Times New Roman"/>
          <w:i/>
          <w:sz w:val="20"/>
          <w:szCs w:val="20"/>
          <w:vertAlign w:val="subscript"/>
        </w:rPr>
        <w:t>0</w:t>
      </w:r>
      <w:r w:rsidRPr="00535BD9">
        <w:rPr>
          <w:rFonts w:ascii="Times New Roman" w:hAnsi="Times New Roman" w:cs="Times New Roman"/>
          <w:i/>
          <w:sz w:val="20"/>
          <w:szCs w:val="20"/>
        </w:rPr>
        <w:t>, BN</w:t>
      </w:r>
      <w:r w:rsidRPr="00535BD9">
        <w:rPr>
          <w:rFonts w:ascii="Times New Roman" w:hAnsi="Times New Roman" w:cs="Times New Roman"/>
          <w:i/>
          <w:sz w:val="20"/>
          <w:szCs w:val="20"/>
          <w:vertAlign w:val="subscript"/>
        </w:rPr>
        <w:t>1</w:t>
      </w:r>
      <w:r w:rsidRPr="00535BD9">
        <w:rPr>
          <w:rFonts w:ascii="Times New Roman" w:hAnsi="Times New Roman" w:cs="Times New Roman"/>
          <w:i/>
          <w:sz w:val="20"/>
          <w:szCs w:val="20"/>
        </w:rPr>
        <w:t>, BN</w:t>
      </w:r>
      <w:r w:rsidRPr="00535BD9">
        <w:rPr>
          <w:rFonts w:ascii="Times New Roman" w:hAnsi="Times New Roman" w:cs="Times New Roman"/>
          <w:i/>
          <w:sz w:val="20"/>
          <w:szCs w:val="20"/>
          <w:vertAlign w:val="subscript"/>
        </w:rPr>
        <w:t>2</w:t>
      </w:r>
      <w:r w:rsidRPr="00535BD9">
        <w:rPr>
          <w:rFonts w:ascii="Times New Roman" w:hAnsi="Times New Roman" w:cs="Times New Roman"/>
          <w:sz w:val="20"/>
          <w:szCs w:val="20"/>
        </w:rPr>
        <w:t xml:space="preserve"> và 6 nút </w:t>
      </w:r>
      <w:r w:rsidRPr="004D1345">
        <w:rPr>
          <w:rFonts w:ascii="Times New Roman" w:hAnsi="Times New Roman" w:cs="Times New Roman"/>
          <w:i/>
          <w:sz w:val="20"/>
          <w:szCs w:val="20"/>
        </w:rPr>
        <w:t>A, B, C, D, E, F, G, H</w:t>
      </w:r>
      <w:r w:rsidRPr="00535BD9">
        <w:rPr>
          <w:rFonts w:ascii="Times New Roman" w:hAnsi="Times New Roman" w:cs="Times New Roman"/>
          <w:sz w:val="20"/>
          <w:szCs w:val="20"/>
        </w:rPr>
        <w:t>, bảng ánh xạ được mô tả như sau:</w:t>
      </w:r>
    </w:p>
    <w:tbl>
      <w:tblPr>
        <w:tblStyle w:val="TableGrid"/>
        <w:tblW w:w="0" w:type="auto"/>
        <w:tblInd w:w="4252" w:type="dxa"/>
        <w:tblLook w:val="04A0"/>
      </w:tblPr>
      <w:tblGrid>
        <w:gridCol w:w="361"/>
        <w:gridCol w:w="516"/>
      </w:tblGrid>
      <w:tr w:rsidR="00D21978" w:rsidRPr="00B13C7F" w:rsidTr="00281323">
        <w:tc>
          <w:tcPr>
            <w:tcW w:w="0" w:type="auto"/>
          </w:tcPr>
          <w:p w:rsidR="00D21978" w:rsidRPr="00B13C7F" w:rsidRDefault="00D21978" w:rsidP="00281323">
            <w:pPr>
              <w:tabs>
                <w:tab w:val="left" w:pos="6015"/>
              </w:tabs>
              <w:jc w:val="both"/>
            </w:pPr>
            <w:r w:rsidRPr="00B13C7F">
              <w:t>A</w:t>
            </w:r>
          </w:p>
        </w:tc>
        <w:tc>
          <w:tcPr>
            <w:tcW w:w="0" w:type="auto"/>
          </w:tcPr>
          <w:p w:rsidR="00D21978" w:rsidRPr="00B13C7F" w:rsidRDefault="00D21978" w:rsidP="00281323">
            <w:pPr>
              <w:tabs>
                <w:tab w:val="left" w:pos="6015"/>
              </w:tabs>
              <w:jc w:val="both"/>
            </w:pPr>
            <w:r w:rsidRPr="00B13C7F">
              <w:t>100</w:t>
            </w:r>
          </w:p>
        </w:tc>
      </w:tr>
      <w:tr w:rsidR="00D21978" w:rsidRPr="00B13C7F" w:rsidTr="00281323">
        <w:tc>
          <w:tcPr>
            <w:tcW w:w="0" w:type="auto"/>
          </w:tcPr>
          <w:p w:rsidR="00D21978" w:rsidRPr="00B13C7F" w:rsidRDefault="00D21978" w:rsidP="00281323">
            <w:pPr>
              <w:tabs>
                <w:tab w:val="left" w:pos="6015"/>
              </w:tabs>
              <w:jc w:val="both"/>
            </w:pPr>
            <w:r w:rsidRPr="00B13C7F">
              <w:t>B</w:t>
            </w:r>
          </w:p>
        </w:tc>
        <w:tc>
          <w:tcPr>
            <w:tcW w:w="0" w:type="auto"/>
          </w:tcPr>
          <w:p w:rsidR="00D21978" w:rsidRPr="00B13C7F" w:rsidRDefault="00D21978" w:rsidP="00281323">
            <w:pPr>
              <w:tabs>
                <w:tab w:val="left" w:pos="6015"/>
              </w:tabs>
              <w:jc w:val="both"/>
            </w:pPr>
            <w:r w:rsidRPr="00B13C7F">
              <w:t>100</w:t>
            </w:r>
          </w:p>
        </w:tc>
      </w:tr>
      <w:tr w:rsidR="00D21978" w:rsidRPr="00B13C7F" w:rsidTr="00281323">
        <w:tc>
          <w:tcPr>
            <w:tcW w:w="0" w:type="auto"/>
          </w:tcPr>
          <w:p w:rsidR="00D21978" w:rsidRPr="00B13C7F" w:rsidRDefault="00D21978" w:rsidP="00281323">
            <w:pPr>
              <w:tabs>
                <w:tab w:val="left" w:pos="6015"/>
              </w:tabs>
              <w:jc w:val="both"/>
            </w:pPr>
            <w:r w:rsidRPr="00B13C7F">
              <w:t>C</w:t>
            </w:r>
          </w:p>
        </w:tc>
        <w:tc>
          <w:tcPr>
            <w:tcW w:w="0" w:type="auto"/>
          </w:tcPr>
          <w:p w:rsidR="00D21978" w:rsidRPr="00B13C7F" w:rsidRDefault="00D21978" w:rsidP="00281323">
            <w:pPr>
              <w:tabs>
                <w:tab w:val="left" w:pos="6015"/>
              </w:tabs>
              <w:jc w:val="both"/>
            </w:pPr>
            <w:r w:rsidRPr="00B13C7F">
              <w:t>010</w:t>
            </w:r>
          </w:p>
        </w:tc>
      </w:tr>
      <w:tr w:rsidR="00D21978" w:rsidRPr="00B13C7F" w:rsidTr="00281323">
        <w:tc>
          <w:tcPr>
            <w:tcW w:w="0" w:type="auto"/>
          </w:tcPr>
          <w:p w:rsidR="00D21978" w:rsidRPr="00B13C7F" w:rsidRDefault="00D21978" w:rsidP="00281323">
            <w:pPr>
              <w:tabs>
                <w:tab w:val="left" w:pos="6015"/>
              </w:tabs>
              <w:jc w:val="both"/>
            </w:pPr>
            <w:r w:rsidRPr="00B13C7F">
              <w:t>D</w:t>
            </w:r>
          </w:p>
        </w:tc>
        <w:tc>
          <w:tcPr>
            <w:tcW w:w="0" w:type="auto"/>
          </w:tcPr>
          <w:p w:rsidR="00D21978" w:rsidRPr="00B13C7F" w:rsidRDefault="00D21978" w:rsidP="00281323">
            <w:pPr>
              <w:tabs>
                <w:tab w:val="left" w:pos="6015"/>
              </w:tabs>
              <w:jc w:val="both"/>
            </w:pPr>
            <w:r w:rsidRPr="00B13C7F">
              <w:t>010</w:t>
            </w:r>
          </w:p>
        </w:tc>
      </w:tr>
      <w:tr w:rsidR="00D21978" w:rsidRPr="00B13C7F" w:rsidTr="00281323">
        <w:tc>
          <w:tcPr>
            <w:tcW w:w="0" w:type="auto"/>
          </w:tcPr>
          <w:p w:rsidR="00D21978" w:rsidRPr="00B13C7F" w:rsidRDefault="00D21978" w:rsidP="00281323">
            <w:pPr>
              <w:tabs>
                <w:tab w:val="left" w:pos="6015"/>
              </w:tabs>
              <w:jc w:val="both"/>
            </w:pPr>
            <w:r w:rsidRPr="00B13C7F">
              <w:t>E</w:t>
            </w:r>
          </w:p>
        </w:tc>
        <w:tc>
          <w:tcPr>
            <w:tcW w:w="0" w:type="auto"/>
          </w:tcPr>
          <w:p w:rsidR="00D21978" w:rsidRPr="00B13C7F" w:rsidRDefault="00D21978" w:rsidP="00281323">
            <w:pPr>
              <w:tabs>
                <w:tab w:val="left" w:pos="6015"/>
              </w:tabs>
              <w:jc w:val="both"/>
            </w:pPr>
            <w:r w:rsidRPr="00B13C7F">
              <w:t>001</w:t>
            </w:r>
          </w:p>
        </w:tc>
      </w:tr>
      <w:tr w:rsidR="00D21978" w:rsidRPr="00B13C7F" w:rsidTr="00281323">
        <w:tc>
          <w:tcPr>
            <w:tcW w:w="0" w:type="auto"/>
          </w:tcPr>
          <w:p w:rsidR="00D21978" w:rsidRPr="00B13C7F" w:rsidRDefault="00D21978" w:rsidP="00281323">
            <w:pPr>
              <w:tabs>
                <w:tab w:val="left" w:pos="6015"/>
              </w:tabs>
              <w:jc w:val="both"/>
            </w:pPr>
            <w:r w:rsidRPr="00B13C7F">
              <w:t>F</w:t>
            </w:r>
          </w:p>
        </w:tc>
        <w:tc>
          <w:tcPr>
            <w:tcW w:w="0" w:type="auto"/>
          </w:tcPr>
          <w:p w:rsidR="00D21978" w:rsidRPr="00B13C7F" w:rsidRDefault="00D21978" w:rsidP="00281323">
            <w:pPr>
              <w:tabs>
                <w:tab w:val="left" w:pos="6015"/>
              </w:tabs>
              <w:jc w:val="both"/>
            </w:pPr>
            <w:r w:rsidRPr="00B13C7F">
              <w:t>001</w:t>
            </w:r>
          </w:p>
        </w:tc>
      </w:tr>
      <w:tr w:rsidR="00D21978" w:rsidRPr="00B13C7F" w:rsidTr="00281323">
        <w:tc>
          <w:tcPr>
            <w:tcW w:w="0" w:type="auto"/>
          </w:tcPr>
          <w:p w:rsidR="00D21978" w:rsidRPr="00B13C7F" w:rsidRDefault="00D21978" w:rsidP="00281323">
            <w:pPr>
              <w:tabs>
                <w:tab w:val="left" w:pos="6015"/>
              </w:tabs>
              <w:jc w:val="both"/>
            </w:pPr>
            <w:r w:rsidRPr="00B13C7F">
              <w:lastRenderedPageBreak/>
              <w:t>G</w:t>
            </w:r>
          </w:p>
        </w:tc>
        <w:tc>
          <w:tcPr>
            <w:tcW w:w="0" w:type="auto"/>
          </w:tcPr>
          <w:p w:rsidR="00D21978" w:rsidRPr="00B13C7F" w:rsidRDefault="00D21978" w:rsidP="00281323">
            <w:pPr>
              <w:tabs>
                <w:tab w:val="left" w:pos="6015"/>
              </w:tabs>
              <w:jc w:val="both"/>
            </w:pPr>
            <w:r w:rsidRPr="00B13C7F">
              <w:t>011</w:t>
            </w:r>
          </w:p>
        </w:tc>
      </w:tr>
      <w:tr w:rsidR="00D21978" w:rsidRPr="00B13C7F" w:rsidTr="00281323">
        <w:tc>
          <w:tcPr>
            <w:tcW w:w="0" w:type="auto"/>
          </w:tcPr>
          <w:p w:rsidR="00D21978" w:rsidRPr="00B13C7F" w:rsidRDefault="00D21978" w:rsidP="00281323">
            <w:pPr>
              <w:tabs>
                <w:tab w:val="left" w:pos="6015"/>
              </w:tabs>
              <w:jc w:val="both"/>
            </w:pPr>
            <w:r w:rsidRPr="00B13C7F">
              <w:t>H</w:t>
            </w:r>
          </w:p>
        </w:tc>
        <w:tc>
          <w:tcPr>
            <w:tcW w:w="0" w:type="auto"/>
          </w:tcPr>
          <w:p w:rsidR="00D21978" w:rsidRPr="00B13C7F" w:rsidRDefault="00D21978" w:rsidP="00281323">
            <w:pPr>
              <w:tabs>
                <w:tab w:val="left" w:pos="6015"/>
              </w:tabs>
              <w:jc w:val="both"/>
            </w:pPr>
            <w:r w:rsidRPr="00B13C7F">
              <w:t>011</w:t>
            </w:r>
          </w:p>
        </w:tc>
      </w:tr>
    </w:tbl>
    <w:p w:rsidR="00D21978" w:rsidRPr="00535BD9" w:rsidRDefault="00D21978" w:rsidP="00D21978">
      <w:pPr>
        <w:jc w:val="center"/>
        <w:rPr>
          <w:rFonts w:ascii="Times New Roman" w:hAnsi="Times New Roman" w:cs="Times New Roman"/>
          <w:sz w:val="20"/>
          <w:szCs w:val="20"/>
        </w:rPr>
      </w:pPr>
      <w:r w:rsidRPr="00535BD9">
        <w:rPr>
          <w:rFonts w:ascii="Times New Roman" w:hAnsi="Times New Roman" w:cs="Times New Roman"/>
          <w:b/>
          <w:sz w:val="20"/>
          <w:szCs w:val="20"/>
        </w:rPr>
        <w:t xml:space="preserve">Bảng </w:t>
      </w:r>
      <w:r>
        <w:rPr>
          <w:rFonts w:ascii="Times New Roman" w:hAnsi="Times New Roman" w:cs="Times New Roman"/>
          <w:b/>
          <w:sz w:val="20"/>
          <w:szCs w:val="20"/>
        </w:rPr>
        <w:t>5.</w:t>
      </w:r>
      <w:r w:rsidRPr="00535BD9">
        <w:rPr>
          <w:rFonts w:ascii="Times New Roman" w:hAnsi="Times New Roman" w:cs="Times New Roman"/>
          <w:sz w:val="20"/>
          <w:szCs w:val="20"/>
        </w:rPr>
        <w:t xml:space="preserve"> Bảng ánh xạ</w:t>
      </w:r>
    </w:p>
    <w:p w:rsidR="00D21978" w:rsidRPr="00535BD9"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Bảng ánh xạ được diễn dịch như sau:</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 xml:space="preserve">Nút </w:t>
      </w:r>
      <w:r w:rsidRPr="00535BD9">
        <w:rPr>
          <w:rFonts w:ascii="Times New Roman" w:hAnsi="Times New Roman" w:cs="Times New Roman"/>
          <w:i/>
          <w:sz w:val="20"/>
          <w:szCs w:val="20"/>
        </w:rPr>
        <w:t>A</w:t>
      </w:r>
      <w:r w:rsidRPr="00535BD9">
        <w:rPr>
          <w:rFonts w:ascii="Times New Roman" w:hAnsi="Times New Roman" w:cs="Times New Roman"/>
          <w:sz w:val="20"/>
          <w:szCs w:val="20"/>
        </w:rPr>
        <w:t xml:space="preserve"> và </w:t>
      </w:r>
      <w:r w:rsidRPr="00535BD9">
        <w:rPr>
          <w:rFonts w:ascii="Times New Roman" w:hAnsi="Times New Roman" w:cs="Times New Roman"/>
          <w:i/>
          <w:sz w:val="20"/>
          <w:szCs w:val="20"/>
        </w:rPr>
        <w:t>B</w:t>
      </w:r>
      <w:r w:rsidRPr="00535BD9">
        <w:rPr>
          <w:rFonts w:ascii="Times New Roman" w:hAnsi="Times New Roman" w:cs="Times New Roman"/>
          <w:sz w:val="20"/>
          <w:szCs w:val="20"/>
        </w:rPr>
        <w:t xml:space="preserve"> thuộc mạng </w:t>
      </w:r>
      <w:r w:rsidRPr="00535BD9">
        <w:rPr>
          <w:rFonts w:ascii="Times New Roman" w:hAnsi="Times New Roman" w:cs="Times New Roman"/>
          <w:i/>
          <w:sz w:val="20"/>
          <w:szCs w:val="20"/>
        </w:rPr>
        <w:t>BN</w:t>
      </w:r>
      <w:r w:rsidRPr="00535BD9">
        <w:rPr>
          <w:rFonts w:ascii="Times New Roman" w:hAnsi="Times New Roman" w:cs="Times New Roman"/>
          <w:i/>
          <w:sz w:val="20"/>
          <w:szCs w:val="20"/>
          <w:vertAlign w:val="subscript"/>
        </w:rPr>
        <w:t>0</w:t>
      </w:r>
      <w:r w:rsidRPr="00535BD9">
        <w:rPr>
          <w:rFonts w:ascii="Times New Roman" w:hAnsi="Times New Roman" w:cs="Times New Roman"/>
          <w:sz w:val="20"/>
          <w:szCs w:val="20"/>
        </w:rPr>
        <w:t>.</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 xml:space="preserve">Nút </w:t>
      </w:r>
      <w:r w:rsidRPr="00535BD9">
        <w:rPr>
          <w:rFonts w:ascii="Times New Roman" w:hAnsi="Times New Roman" w:cs="Times New Roman"/>
          <w:i/>
          <w:sz w:val="20"/>
          <w:szCs w:val="20"/>
        </w:rPr>
        <w:t>C</w:t>
      </w:r>
      <w:r w:rsidRPr="00535BD9">
        <w:rPr>
          <w:rFonts w:ascii="Times New Roman" w:hAnsi="Times New Roman" w:cs="Times New Roman"/>
          <w:sz w:val="20"/>
          <w:szCs w:val="20"/>
        </w:rPr>
        <w:t xml:space="preserve"> và </w:t>
      </w:r>
      <w:r w:rsidRPr="00535BD9">
        <w:rPr>
          <w:rFonts w:ascii="Times New Roman" w:hAnsi="Times New Roman" w:cs="Times New Roman"/>
          <w:i/>
          <w:sz w:val="20"/>
          <w:szCs w:val="20"/>
        </w:rPr>
        <w:t>D</w:t>
      </w:r>
      <w:r w:rsidRPr="00535BD9">
        <w:rPr>
          <w:rFonts w:ascii="Times New Roman" w:hAnsi="Times New Roman" w:cs="Times New Roman"/>
          <w:sz w:val="20"/>
          <w:szCs w:val="20"/>
        </w:rPr>
        <w:t xml:space="preserve"> thuộc mạng </w:t>
      </w:r>
      <w:r w:rsidRPr="00535BD9">
        <w:rPr>
          <w:rFonts w:ascii="Times New Roman" w:hAnsi="Times New Roman" w:cs="Times New Roman"/>
          <w:i/>
          <w:sz w:val="20"/>
          <w:szCs w:val="20"/>
        </w:rPr>
        <w:t>BN</w:t>
      </w:r>
      <w:r w:rsidRPr="00535BD9">
        <w:rPr>
          <w:rFonts w:ascii="Times New Roman" w:hAnsi="Times New Roman" w:cs="Times New Roman"/>
          <w:i/>
          <w:sz w:val="20"/>
          <w:szCs w:val="20"/>
          <w:vertAlign w:val="subscript"/>
        </w:rPr>
        <w:t>1</w:t>
      </w:r>
      <w:r w:rsidRPr="00535BD9">
        <w:rPr>
          <w:rFonts w:ascii="Times New Roman" w:hAnsi="Times New Roman" w:cs="Times New Roman"/>
          <w:sz w:val="20"/>
          <w:szCs w:val="20"/>
        </w:rPr>
        <w:t>.</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 xml:space="preserve">Nút </w:t>
      </w:r>
      <w:r w:rsidRPr="00535BD9">
        <w:rPr>
          <w:rFonts w:ascii="Times New Roman" w:hAnsi="Times New Roman" w:cs="Times New Roman"/>
          <w:i/>
          <w:sz w:val="20"/>
          <w:szCs w:val="20"/>
        </w:rPr>
        <w:t>E</w:t>
      </w:r>
      <w:r w:rsidRPr="00535BD9">
        <w:rPr>
          <w:rFonts w:ascii="Times New Roman" w:hAnsi="Times New Roman" w:cs="Times New Roman"/>
          <w:sz w:val="20"/>
          <w:szCs w:val="20"/>
        </w:rPr>
        <w:t xml:space="preserve"> và </w:t>
      </w:r>
      <w:r w:rsidRPr="00535BD9">
        <w:rPr>
          <w:rFonts w:ascii="Times New Roman" w:hAnsi="Times New Roman" w:cs="Times New Roman"/>
          <w:i/>
          <w:sz w:val="20"/>
          <w:szCs w:val="20"/>
        </w:rPr>
        <w:t>F</w:t>
      </w:r>
      <w:r w:rsidRPr="00535BD9">
        <w:rPr>
          <w:rFonts w:ascii="Times New Roman" w:hAnsi="Times New Roman" w:cs="Times New Roman"/>
          <w:sz w:val="20"/>
          <w:szCs w:val="20"/>
        </w:rPr>
        <w:t xml:space="preserve"> thuộc mạng </w:t>
      </w:r>
      <w:r w:rsidRPr="00535BD9">
        <w:rPr>
          <w:rFonts w:ascii="Times New Roman" w:hAnsi="Times New Roman" w:cs="Times New Roman"/>
          <w:i/>
          <w:sz w:val="20"/>
          <w:szCs w:val="20"/>
        </w:rPr>
        <w:t>BN</w:t>
      </w:r>
      <w:r w:rsidRPr="00535BD9">
        <w:rPr>
          <w:rFonts w:ascii="Times New Roman" w:hAnsi="Times New Roman" w:cs="Times New Roman"/>
          <w:i/>
          <w:sz w:val="20"/>
          <w:szCs w:val="20"/>
          <w:vertAlign w:val="subscript"/>
        </w:rPr>
        <w:t>2</w:t>
      </w:r>
      <w:r w:rsidRPr="00535BD9">
        <w:rPr>
          <w:rFonts w:ascii="Times New Roman" w:hAnsi="Times New Roman" w:cs="Times New Roman"/>
          <w:sz w:val="20"/>
          <w:szCs w:val="20"/>
        </w:rPr>
        <w:t>.</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 xml:space="preserve">Nút </w:t>
      </w:r>
      <w:r w:rsidRPr="00535BD9">
        <w:rPr>
          <w:rFonts w:ascii="Times New Roman" w:hAnsi="Times New Roman" w:cs="Times New Roman"/>
          <w:i/>
          <w:sz w:val="20"/>
          <w:szCs w:val="20"/>
        </w:rPr>
        <w:t>G</w:t>
      </w:r>
      <w:r w:rsidRPr="00535BD9">
        <w:rPr>
          <w:rFonts w:ascii="Times New Roman" w:hAnsi="Times New Roman" w:cs="Times New Roman"/>
          <w:sz w:val="20"/>
          <w:szCs w:val="20"/>
        </w:rPr>
        <w:t xml:space="preserve"> và </w:t>
      </w:r>
      <w:r w:rsidRPr="00535BD9">
        <w:rPr>
          <w:rFonts w:ascii="Times New Roman" w:hAnsi="Times New Roman" w:cs="Times New Roman"/>
          <w:i/>
          <w:sz w:val="20"/>
          <w:szCs w:val="20"/>
        </w:rPr>
        <w:t>H</w:t>
      </w:r>
      <w:r w:rsidRPr="00535BD9">
        <w:rPr>
          <w:rFonts w:ascii="Times New Roman" w:hAnsi="Times New Roman" w:cs="Times New Roman"/>
          <w:sz w:val="20"/>
          <w:szCs w:val="20"/>
        </w:rPr>
        <w:t xml:space="preserve"> thuộc mạng </w:t>
      </w:r>
      <w:r w:rsidRPr="00535BD9">
        <w:rPr>
          <w:rFonts w:ascii="Times New Roman" w:hAnsi="Times New Roman" w:cs="Times New Roman"/>
          <w:i/>
          <w:sz w:val="20"/>
          <w:szCs w:val="20"/>
        </w:rPr>
        <w:t>BN</w:t>
      </w:r>
      <w:r w:rsidRPr="00535BD9">
        <w:rPr>
          <w:rFonts w:ascii="Times New Roman" w:hAnsi="Times New Roman" w:cs="Times New Roman"/>
          <w:i/>
          <w:sz w:val="20"/>
          <w:szCs w:val="20"/>
          <w:vertAlign w:val="subscript"/>
        </w:rPr>
        <w:t>1</w:t>
      </w:r>
      <w:r w:rsidRPr="00535BD9">
        <w:rPr>
          <w:rFonts w:ascii="Times New Roman" w:hAnsi="Times New Roman" w:cs="Times New Roman"/>
          <w:sz w:val="20"/>
          <w:szCs w:val="20"/>
        </w:rPr>
        <w:t xml:space="preserve"> và </w:t>
      </w:r>
      <w:r w:rsidRPr="00535BD9">
        <w:rPr>
          <w:rFonts w:ascii="Times New Roman" w:hAnsi="Times New Roman" w:cs="Times New Roman"/>
          <w:i/>
          <w:sz w:val="20"/>
          <w:szCs w:val="20"/>
        </w:rPr>
        <w:t>BN</w:t>
      </w:r>
      <w:r w:rsidRPr="00535BD9">
        <w:rPr>
          <w:rFonts w:ascii="Times New Roman" w:hAnsi="Times New Roman" w:cs="Times New Roman"/>
          <w:i/>
          <w:sz w:val="20"/>
          <w:szCs w:val="20"/>
          <w:vertAlign w:val="subscript"/>
        </w:rPr>
        <w:t>2</w:t>
      </w:r>
      <w:r w:rsidRPr="00535BD9">
        <w:rPr>
          <w:rFonts w:ascii="Times New Roman" w:hAnsi="Times New Roman" w:cs="Times New Roman"/>
          <w:sz w:val="20"/>
          <w:szCs w:val="20"/>
        </w:rPr>
        <w:t xml:space="preserve"> tương ứng.</w:t>
      </w:r>
    </w:p>
    <w:p w:rsidR="00D21978" w:rsidRPr="00535BD9"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Cho trước một người dùng</w:t>
      </w:r>
      <w:r>
        <w:rPr>
          <w:rFonts w:ascii="Times New Roman" w:hAnsi="Times New Roman" w:cs="Times New Roman"/>
          <w:sz w:val="20"/>
          <w:szCs w:val="20"/>
        </w:rPr>
        <w:t xml:space="preserve"> cùng với các mặt hàng mà người đó đã đánh giá</w:t>
      </w:r>
      <w:r w:rsidRPr="00535BD9">
        <w:rPr>
          <w:rFonts w:ascii="Times New Roman" w:hAnsi="Times New Roman" w:cs="Times New Roman"/>
          <w:sz w:val="20"/>
          <w:szCs w:val="20"/>
        </w:rPr>
        <w:t xml:space="preserve">, đối với từng mạng cá thể, số lượng nút mặt hàng xuất hiện trong mạng này được đếm. Mạng nào có số nút lớn nhất là mạng thích hợp để thực hiện khuyến nghị bằng những tác vụ suy diễn. Ví dụ, giả sử </w:t>
      </w:r>
      <w:r>
        <w:rPr>
          <w:rFonts w:ascii="Times New Roman" w:hAnsi="Times New Roman" w:cs="Times New Roman"/>
          <w:sz w:val="20"/>
          <w:szCs w:val="20"/>
        </w:rPr>
        <w:t>các mặt hàng mà</w:t>
      </w:r>
      <w:r w:rsidRPr="00535BD9">
        <w:rPr>
          <w:rFonts w:ascii="Times New Roman" w:hAnsi="Times New Roman" w:cs="Times New Roman"/>
          <w:sz w:val="20"/>
          <w:szCs w:val="20"/>
        </w:rPr>
        <w:t xml:space="preserve"> người dùng </w:t>
      </w:r>
      <w:r w:rsidRPr="000571AD">
        <w:rPr>
          <w:rFonts w:ascii="Times New Roman" w:hAnsi="Times New Roman" w:cs="Times New Roman"/>
          <w:i/>
          <w:sz w:val="20"/>
          <w:szCs w:val="20"/>
        </w:rPr>
        <w:t>a</w:t>
      </w:r>
      <w:r>
        <w:rPr>
          <w:rFonts w:ascii="Times New Roman" w:hAnsi="Times New Roman" w:cs="Times New Roman"/>
          <w:sz w:val="20"/>
          <w:szCs w:val="20"/>
        </w:rPr>
        <w:t xml:space="preserve"> đã đánh giá là </w:t>
      </w:r>
      <w:r>
        <w:rPr>
          <w:rFonts w:ascii="Times New Roman" w:hAnsi="Times New Roman" w:cs="Times New Roman"/>
          <w:i/>
          <w:sz w:val="20"/>
          <w:szCs w:val="20"/>
        </w:rPr>
        <w:t xml:space="preserve">E, F, G </w:t>
      </w:r>
      <w:r w:rsidRPr="00FC097A">
        <w:rPr>
          <w:rFonts w:ascii="Times New Roman" w:hAnsi="Times New Roman" w:cs="Times New Roman"/>
          <w:sz w:val="20"/>
          <w:szCs w:val="20"/>
        </w:rPr>
        <w:t>và</w:t>
      </w:r>
      <w:r w:rsidRPr="00535BD9">
        <w:rPr>
          <w:rFonts w:ascii="Times New Roman" w:hAnsi="Times New Roman" w:cs="Times New Roman"/>
          <w:i/>
          <w:sz w:val="20"/>
          <w:szCs w:val="20"/>
        </w:rPr>
        <w:t xml:space="preserve"> H</w:t>
      </w:r>
      <w:r w:rsidRPr="00535BD9">
        <w:rPr>
          <w:rFonts w:ascii="Times New Roman" w:hAnsi="Times New Roman" w:cs="Times New Roman"/>
          <w:sz w:val="20"/>
          <w:szCs w:val="20"/>
        </w:rPr>
        <w:t>, ta có:</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 xml:space="preserve">Tổng số nút chứa trong </w:t>
      </w:r>
      <w:r w:rsidRPr="003A5783">
        <w:rPr>
          <w:rFonts w:ascii="Times New Roman" w:hAnsi="Times New Roman" w:cs="Times New Roman"/>
          <w:i/>
          <w:sz w:val="20"/>
          <w:szCs w:val="20"/>
        </w:rPr>
        <w:t>BN</w:t>
      </w:r>
      <w:r w:rsidRPr="003A5783">
        <w:rPr>
          <w:rFonts w:ascii="Times New Roman" w:hAnsi="Times New Roman" w:cs="Times New Roman"/>
          <w:i/>
          <w:sz w:val="20"/>
          <w:szCs w:val="20"/>
          <w:vertAlign w:val="subscript"/>
        </w:rPr>
        <w:t>0</w:t>
      </w:r>
      <w:r w:rsidRPr="00535BD9">
        <w:rPr>
          <w:rFonts w:ascii="Times New Roman" w:hAnsi="Times New Roman" w:cs="Times New Roman"/>
          <w:sz w:val="20"/>
          <w:szCs w:val="20"/>
        </w:rPr>
        <w:t xml:space="preserve"> là </w:t>
      </w:r>
      <w:r w:rsidRPr="00D47868">
        <w:rPr>
          <w:rFonts w:ascii="Times New Roman" w:hAnsi="Times New Roman" w:cs="Times New Roman"/>
          <w:i/>
          <w:sz w:val="20"/>
          <w:szCs w:val="20"/>
        </w:rPr>
        <w:t>0</w:t>
      </w:r>
      <w:r w:rsidRPr="00535BD9">
        <w:rPr>
          <w:rFonts w:ascii="Times New Roman" w:hAnsi="Times New Roman" w:cs="Times New Roman"/>
          <w:sz w:val="20"/>
          <w:szCs w:val="20"/>
        </w:rPr>
        <w:t xml:space="preserve">, </w:t>
      </w:r>
      <w:r w:rsidRPr="00D47868">
        <w:rPr>
          <w:rFonts w:ascii="Times New Roman" w:hAnsi="Times New Roman" w:cs="Times New Roman"/>
          <w:i/>
          <w:sz w:val="20"/>
          <w:szCs w:val="20"/>
        </w:rPr>
        <w:t>t</w:t>
      </w:r>
      <w:r w:rsidRPr="00D47868">
        <w:rPr>
          <w:rFonts w:ascii="Times New Roman" w:hAnsi="Times New Roman" w:cs="Times New Roman"/>
          <w:i/>
          <w:sz w:val="20"/>
          <w:szCs w:val="20"/>
          <w:vertAlign w:val="subscript"/>
        </w:rPr>
        <w:t>0</w:t>
      </w:r>
      <w:r w:rsidRPr="00535BD9">
        <w:rPr>
          <w:rFonts w:ascii="Times New Roman" w:hAnsi="Times New Roman" w:cs="Times New Roman"/>
          <w:sz w:val="20"/>
          <w:szCs w:val="20"/>
        </w:rPr>
        <w:t xml:space="preserve"> = </w:t>
      </w:r>
      <w:r w:rsidRPr="00D47868">
        <w:rPr>
          <w:rFonts w:ascii="Times New Roman" w:hAnsi="Times New Roman" w:cs="Times New Roman"/>
          <w:i/>
          <w:sz w:val="20"/>
          <w:szCs w:val="20"/>
        </w:rPr>
        <w:t>0</w:t>
      </w:r>
      <w:r w:rsidRPr="00535BD9">
        <w:rPr>
          <w:rFonts w:ascii="Times New Roman" w:hAnsi="Times New Roman" w:cs="Times New Roman"/>
          <w:sz w:val="20"/>
          <w:szCs w:val="20"/>
        </w:rPr>
        <w:t xml:space="preserve"> do </w:t>
      </w:r>
      <w:r w:rsidRPr="00D47868">
        <w:rPr>
          <w:rFonts w:ascii="Times New Roman" w:hAnsi="Times New Roman" w:cs="Times New Roman"/>
          <w:i/>
          <w:sz w:val="20"/>
          <w:szCs w:val="20"/>
        </w:rPr>
        <w:t>BN</w:t>
      </w:r>
      <w:r w:rsidRPr="00D47868">
        <w:rPr>
          <w:rFonts w:ascii="Times New Roman" w:hAnsi="Times New Roman" w:cs="Times New Roman"/>
          <w:i/>
          <w:sz w:val="20"/>
          <w:szCs w:val="20"/>
          <w:vertAlign w:val="subscript"/>
        </w:rPr>
        <w:t>0</w:t>
      </w:r>
      <w:r w:rsidRPr="00535BD9">
        <w:rPr>
          <w:rFonts w:ascii="Times New Roman" w:hAnsi="Times New Roman" w:cs="Times New Roman"/>
          <w:sz w:val="20"/>
          <w:szCs w:val="20"/>
        </w:rPr>
        <w:t xml:space="preserve"> không chứa bất kỳ nút nào người dùng </w:t>
      </w:r>
      <w:r w:rsidRPr="00535BD9">
        <w:rPr>
          <w:rFonts w:ascii="Times New Roman" w:hAnsi="Times New Roman" w:cs="Times New Roman"/>
          <w:i/>
          <w:sz w:val="20"/>
          <w:szCs w:val="20"/>
        </w:rPr>
        <w:t>a</w:t>
      </w:r>
      <w:r>
        <w:rPr>
          <w:rFonts w:ascii="Times New Roman" w:hAnsi="Times New Roman" w:cs="Times New Roman"/>
          <w:sz w:val="20"/>
          <w:szCs w:val="20"/>
        </w:rPr>
        <w:t xml:space="preserve"> đánh giá.</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 xml:space="preserve">Tổng số nút chứa trong </w:t>
      </w:r>
      <w:r w:rsidRPr="003A5783">
        <w:rPr>
          <w:rFonts w:ascii="Times New Roman" w:hAnsi="Times New Roman" w:cs="Times New Roman"/>
          <w:i/>
          <w:sz w:val="20"/>
          <w:szCs w:val="20"/>
        </w:rPr>
        <w:t>BN</w:t>
      </w:r>
      <w:r w:rsidRPr="003A5783">
        <w:rPr>
          <w:rFonts w:ascii="Times New Roman" w:hAnsi="Times New Roman" w:cs="Times New Roman"/>
          <w:i/>
          <w:sz w:val="20"/>
          <w:szCs w:val="20"/>
          <w:vertAlign w:val="subscript"/>
        </w:rPr>
        <w:t>1</w:t>
      </w:r>
      <w:r w:rsidRPr="00535BD9">
        <w:rPr>
          <w:rFonts w:ascii="Times New Roman" w:hAnsi="Times New Roman" w:cs="Times New Roman"/>
          <w:sz w:val="20"/>
          <w:szCs w:val="20"/>
        </w:rPr>
        <w:t xml:space="preserve"> là </w:t>
      </w:r>
      <w:r w:rsidRPr="00D47868">
        <w:rPr>
          <w:rFonts w:ascii="Times New Roman" w:hAnsi="Times New Roman" w:cs="Times New Roman"/>
          <w:i/>
          <w:sz w:val="20"/>
          <w:szCs w:val="20"/>
        </w:rPr>
        <w:t>2</w:t>
      </w:r>
      <w:r w:rsidRPr="00535BD9">
        <w:rPr>
          <w:rFonts w:ascii="Times New Roman" w:hAnsi="Times New Roman" w:cs="Times New Roman"/>
          <w:sz w:val="20"/>
          <w:szCs w:val="20"/>
        </w:rPr>
        <w:t xml:space="preserve">, </w:t>
      </w:r>
      <w:r w:rsidRPr="00D47868">
        <w:rPr>
          <w:rFonts w:ascii="Times New Roman" w:hAnsi="Times New Roman" w:cs="Times New Roman"/>
          <w:i/>
          <w:sz w:val="20"/>
          <w:szCs w:val="20"/>
        </w:rPr>
        <w:t>t</w:t>
      </w:r>
      <w:r w:rsidRPr="00D47868">
        <w:rPr>
          <w:rFonts w:ascii="Times New Roman" w:hAnsi="Times New Roman" w:cs="Times New Roman"/>
          <w:i/>
          <w:sz w:val="20"/>
          <w:szCs w:val="20"/>
          <w:vertAlign w:val="subscript"/>
        </w:rPr>
        <w:t>1</w:t>
      </w:r>
      <w:r w:rsidRPr="00535BD9">
        <w:rPr>
          <w:rFonts w:ascii="Times New Roman" w:hAnsi="Times New Roman" w:cs="Times New Roman"/>
          <w:sz w:val="20"/>
          <w:szCs w:val="20"/>
        </w:rPr>
        <w:t xml:space="preserve"> = </w:t>
      </w:r>
      <w:r w:rsidRPr="00D47868">
        <w:rPr>
          <w:rFonts w:ascii="Times New Roman" w:hAnsi="Times New Roman" w:cs="Times New Roman"/>
          <w:i/>
          <w:sz w:val="20"/>
          <w:szCs w:val="20"/>
        </w:rPr>
        <w:t>2</w:t>
      </w:r>
      <w:r w:rsidRPr="00535BD9">
        <w:rPr>
          <w:rFonts w:ascii="Times New Roman" w:hAnsi="Times New Roman" w:cs="Times New Roman"/>
          <w:sz w:val="20"/>
          <w:szCs w:val="20"/>
        </w:rPr>
        <w:t xml:space="preserve"> do </w:t>
      </w:r>
      <w:r w:rsidRPr="00D47868">
        <w:rPr>
          <w:rFonts w:ascii="Times New Roman" w:hAnsi="Times New Roman" w:cs="Times New Roman"/>
          <w:i/>
          <w:sz w:val="20"/>
          <w:szCs w:val="20"/>
        </w:rPr>
        <w:t>BN</w:t>
      </w:r>
      <w:r w:rsidRPr="00D47868">
        <w:rPr>
          <w:rFonts w:ascii="Times New Roman" w:hAnsi="Times New Roman" w:cs="Times New Roman"/>
          <w:i/>
          <w:sz w:val="20"/>
          <w:szCs w:val="20"/>
          <w:vertAlign w:val="subscript"/>
        </w:rPr>
        <w:t>1</w:t>
      </w:r>
      <w:r w:rsidRPr="00535BD9">
        <w:rPr>
          <w:rFonts w:ascii="Times New Roman" w:hAnsi="Times New Roman" w:cs="Times New Roman"/>
          <w:sz w:val="20"/>
          <w:szCs w:val="20"/>
        </w:rPr>
        <w:t xml:space="preserve"> chứa </w:t>
      </w:r>
      <w:r w:rsidRPr="00D47868">
        <w:rPr>
          <w:rFonts w:ascii="Times New Roman" w:hAnsi="Times New Roman" w:cs="Times New Roman"/>
          <w:i/>
          <w:sz w:val="20"/>
          <w:szCs w:val="20"/>
        </w:rPr>
        <w:t>2</w:t>
      </w:r>
      <w:r w:rsidRPr="00535BD9">
        <w:rPr>
          <w:rFonts w:ascii="Times New Roman" w:hAnsi="Times New Roman" w:cs="Times New Roman"/>
          <w:sz w:val="20"/>
          <w:szCs w:val="20"/>
        </w:rPr>
        <w:t xml:space="preserve"> nút </w:t>
      </w:r>
      <w:r w:rsidRPr="00D47868">
        <w:rPr>
          <w:rFonts w:ascii="Times New Roman" w:hAnsi="Times New Roman" w:cs="Times New Roman"/>
          <w:i/>
          <w:sz w:val="20"/>
          <w:szCs w:val="20"/>
        </w:rPr>
        <w:t>G</w:t>
      </w:r>
      <w:r w:rsidRPr="00535BD9">
        <w:rPr>
          <w:rFonts w:ascii="Times New Roman" w:hAnsi="Times New Roman" w:cs="Times New Roman"/>
          <w:sz w:val="20"/>
          <w:szCs w:val="20"/>
        </w:rPr>
        <w:t xml:space="preserve"> và </w:t>
      </w:r>
      <w:r w:rsidRPr="00D47868">
        <w:rPr>
          <w:rFonts w:ascii="Times New Roman" w:hAnsi="Times New Roman" w:cs="Times New Roman"/>
          <w:i/>
          <w:sz w:val="20"/>
          <w:szCs w:val="20"/>
        </w:rPr>
        <w:t>H</w:t>
      </w:r>
      <w:r w:rsidRPr="00535BD9">
        <w:rPr>
          <w:rFonts w:ascii="Times New Roman" w:hAnsi="Times New Roman" w:cs="Times New Roman"/>
          <w:sz w:val="20"/>
          <w:szCs w:val="20"/>
        </w:rPr>
        <w:t>.</w:t>
      </w:r>
    </w:p>
    <w:p w:rsidR="00D21978" w:rsidRPr="00535BD9" w:rsidRDefault="00D21978" w:rsidP="00D21978">
      <w:pPr>
        <w:pStyle w:val="ListParagraph"/>
        <w:numPr>
          <w:ilvl w:val="0"/>
          <w:numId w:val="14"/>
        </w:numPr>
        <w:jc w:val="both"/>
        <w:rPr>
          <w:rFonts w:ascii="Times New Roman" w:hAnsi="Times New Roman" w:cs="Times New Roman"/>
          <w:sz w:val="20"/>
          <w:szCs w:val="20"/>
        </w:rPr>
      </w:pPr>
      <w:r w:rsidRPr="00535BD9">
        <w:rPr>
          <w:rFonts w:ascii="Times New Roman" w:hAnsi="Times New Roman" w:cs="Times New Roman"/>
          <w:sz w:val="20"/>
          <w:szCs w:val="20"/>
        </w:rPr>
        <w:t xml:space="preserve">Tổng số nút chứa trong </w:t>
      </w:r>
      <w:r w:rsidRPr="003A5783">
        <w:rPr>
          <w:rFonts w:ascii="Times New Roman" w:hAnsi="Times New Roman" w:cs="Times New Roman"/>
          <w:i/>
          <w:sz w:val="20"/>
          <w:szCs w:val="20"/>
        </w:rPr>
        <w:t>BN</w:t>
      </w:r>
      <w:r w:rsidRPr="003A5783">
        <w:rPr>
          <w:rFonts w:ascii="Times New Roman" w:hAnsi="Times New Roman" w:cs="Times New Roman"/>
          <w:i/>
          <w:sz w:val="20"/>
          <w:szCs w:val="20"/>
          <w:vertAlign w:val="subscript"/>
        </w:rPr>
        <w:t>2</w:t>
      </w:r>
      <w:r w:rsidRPr="00535BD9">
        <w:rPr>
          <w:rFonts w:ascii="Times New Roman" w:hAnsi="Times New Roman" w:cs="Times New Roman"/>
          <w:sz w:val="20"/>
          <w:szCs w:val="20"/>
        </w:rPr>
        <w:t xml:space="preserve"> là </w:t>
      </w:r>
      <w:r w:rsidRPr="00D47868">
        <w:rPr>
          <w:rFonts w:ascii="Times New Roman" w:hAnsi="Times New Roman" w:cs="Times New Roman"/>
          <w:i/>
          <w:sz w:val="20"/>
          <w:szCs w:val="20"/>
        </w:rPr>
        <w:t>4</w:t>
      </w:r>
      <w:r w:rsidRPr="00535BD9">
        <w:rPr>
          <w:rFonts w:ascii="Times New Roman" w:hAnsi="Times New Roman" w:cs="Times New Roman"/>
          <w:sz w:val="20"/>
          <w:szCs w:val="20"/>
        </w:rPr>
        <w:t xml:space="preserve">, </w:t>
      </w:r>
      <w:r w:rsidRPr="00D47868">
        <w:rPr>
          <w:rFonts w:ascii="Times New Roman" w:hAnsi="Times New Roman" w:cs="Times New Roman"/>
          <w:i/>
          <w:sz w:val="20"/>
          <w:szCs w:val="20"/>
        </w:rPr>
        <w:t>t</w:t>
      </w:r>
      <w:r w:rsidRPr="00D47868">
        <w:rPr>
          <w:rFonts w:ascii="Times New Roman" w:hAnsi="Times New Roman" w:cs="Times New Roman"/>
          <w:i/>
          <w:sz w:val="20"/>
          <w:szCs w:val="20"/>
          <w:vertAlign w:val="subscript"/>
        </w:rPr>
        <w:t>2</w:t>
      </w:r>
      <w:r w:rsidRPr="00535BD9">
        <w:rPr>
          <w:rFonts w:ascii="Times New Roman" w:hAnsi="Times New Roman" w:cs="Times New Roman"/>
          <w:sz w:val="20"/>
          <w:szCs w:val="20"/>
        </w:rPr>
        <w:t xml:space="preserve"> = </w:t>
      </w:r>
      <w:r w:rsidRPr="00D47868">
        <w:rPr>
          <w:rFonts w:ascii="Times New Roman" w:hAnsi="Times New Roman" w:cs="Times New Roman"/>
          <w:i/>
          <w:sz w:val="20"/>
          <w:szCs w:val="20"/>
        </w:rPr>
        <w:t>4</w:t>
      </w:r>
      <w:r w:rsidRPr="00535BD9">
        <w:rPr>
          <w:rFonts w:ascii="Times New Roman" w:hAnsi="Times New Roman" w:cs="Times New Roman"/>
          <w:sz w:val="20"/>
          <w:szCs w:val="20"/>
        </w:rPr>
        <w:t xml:space="preserve"> do </w:t>
      </w:r>
      <w:r w:rsidRPr="00634576">
        <w:rPr>
          <w:rFonts w:ascii="Times New Roman" w:hAnsi="Times New Roman" w:cs="Times New Roman"/>
          <w:i/>
          <w:sz w:val="20"/>
          <w:szCs w:val="20"/>
        </w:rPr>
        <w:t>BN</w:t>
      </w:r>
      <w:r w:rsidRPr="00634576">
        <w:rPr>
          <w:rFonts w:ascii="Times New Roman" w:hAnsi="Times New Roman" w:cs="Times New Roman"/>
          <w:i/>
          <w:sz w:val="20"/>
          <w:szCs w:val="20"/>
          <w:vertAlign w:val="subscript"/>
        </w:rPr>
        <w:t>2</w:t>
      </w:r>
      <w:r w:rsidRPr="00535BD9">
        <w:rPr>
          <w:rFonts w:ascii="Times New Roman" w:hAnsi="Times New Roman" w:cs="Times New Roman"/>
          <w:sz w:val="20"/>
          <w:szCs w:val="20"/>
        </w:rPr>
        <w:t xml:space="preserve"> chứa </w:t>
      </w:r>
      <w:r w:rsidRPr="00634576">
        <w:rPr>
          <w:rFonts w:ascii="Times New Roman" w:hAnsi="Times New Roman" w:cs="Times New Roman"/>
          <w:i/>
          <w:sz w:val="20"/>
          <w:szCs w:val="20"/>
        </w:rPr>
        <w:t>4</w:t>
      </w:r>
      <w:r w:rsidRPr="00535BD9">
        <w:rPr>
          <w:rFonts w:ascii="Times New Roman" w:hAnsi="Times New Roman" w:cs="Times New Roman"/>
          <w:sz w:val="20"/>
          <w:szCs w:val="20"/>
        </w:rPr>
        <w:t xml:space="preserve"> nút </w:t>
      </w:r>
      <w:r w:rsidRPr="00634576">
        <w:rPr>
          <w:rFonts w:ascii="Times New Roman" w:hAnsi="Times New Roman" w:cs="Times New Roman"/>
          <w:i/>
          <w:sz w:val="20"/>
          <w:szCs w:val="20"/>
        </w:rPr>
        <w:t>E, F, G</w:t>
      </w:r>
      <w:r w:rsidRPr="00535BD9">
        <w:rPr>
          <w:rFonts w:ascii="Times New Roman" w:hAnsi="Times New Roman" w:cs="Times New Roman"/>
          <w:sz w:val="20"/>
          <w:szCs w:val="20"/>
        </w:rPr>
        <w:t xml:space="preserve"> và </w:t>
      </w:r>
      <w:r w:rsidRPr="00634576">
        <w:rPr>
          <w:rFonts w:ascii="Times New Roman" w:hAnsi="Times New Roman" w:cs="Times New Roman"/>
          <w:i/>
          <w:sz w:val="20"/>
          <w:szCs w:val="20"/>
        </w:rPr>
        <w:t>H</w:t>
      </w:r>
      <w:r w:rsidRPr="00535BD9">
        <w:rPr>
          <w:rFonts w:ascii="Times New Roman" w:hAnsi="Times New Roman" w:cs="Times New Roman"/>
          <w:sz w:val="20"/>
          <w:szCs w:val="20"/>
        </w:rPr>
        <w:t>.</w:t>
      </w:r>
    </w:p>
    <w:p w:rsidR="00D21978" w:rsidRDefault="00D21978" w:rsidP="00D21978">
      <w:pPr>
        <w:jc w:val="both"/>
        <w:rPr>
          <w:rFonts w:ascii="Times New Roman" w:hAnsi="Times New Roman" w:cs="Times New Roman"/>
          <w:sz w:val="20"/>
          <w:szCs w:val="20"/>
        </w:rPr>
      </w:pPr>
      <w:r w:rsidRPr="00535BD9">
        <w:rPr>
          <w:rFonts w:ascii="Times New Roman" w:hAnsi="Times New Roman" w:cs="Times New Roman"/>
          <w:sz w:val="20"/>
          <w:szCs w:val="20"/>
        </w:rPr>
        <w:t xml:space="preserve">Do </w:t>
      </w:r>
      <w:r w:rsidRPr="00535BD9">
        <w:rPr>
          <w:rFonts w:ascii="Times New Roman" w:hAnsi="Times New Roman" w:cs="Times New Roman"/>
          <w:i/>
          <w:sz w:val="20"/>
          <w:szCs w:val="20"/>
        </w:rPr>
        <w:t>t</w:t>
      </w:r>
      <w:r w:rsidRPr="00535BD9">
        <w:rPr>
          <w:rFonts w:ascii="Times New Roman" w:hAnsi="Times New Roman" w:cs="Times New Roman"/>
          <w:i/>
          <w:sz w:val="20"/>
          <w:szCs w:val="20"/>
          <w:vertAlign w:val="subscript"/>
        </w:rPr>
        <w:t>4</w:t>
      </w:r>
      <w:r w:rsidRPr="00535BD9">
        <w:rPr>
          <w:rFonts w:ascii="Times New Roman" w:hAnsi="Times New Roman" w:cs="Times New Roman"/>
          <w:sz w:val="20"/>
          <w:szCs w:val="20"/>
        </w:rPr>
        <w:t xml:space="preserve"> lớn nhất nên </w:t>
      </w:r>
      <w:r w:rsidRPr="00535BD9">
        <w:rPr>
          <w:rFonts w:ascii="Times New Roman" w:hAnsi="Times New Roman" w:cs="Times New Roman"/>
          <w:i/>
          <w:sz w:val="20"/>
          <w:szCs w:val="20"/>
        </w:rPr>
        <w:t>BN</w:t>
      </w:r>
      <w:r w:rsidRPr="00535BD9">
        <w:rPr>
          <w:rFonts w:ascii="Times New Roman" w:hAnsi="Times New Roman" w:cs="Times New Roman"/>
          <w:i/>
          <w:sz w:val="20"/>
          <w:szCs w:val="20"/>
          <w:vertAlign w:val="subscript"/>
        </w:rPr>
        <w:t>2</w:t>
      </w:r>
      <w:r w:rsidRPr="00535BD9">
        <w:rPr>
          <w:rFonts w:ascii="Times New Roman" w:hAnsi="Times New Roman" w:cs="Times New Roman"/>
          <w:sz w:val="20"/>
          <w:szCs w:val="20"/>
        </w:rPr>
        <w:t xml:space="preserve"> là mạng cá thể thích hợp để thực hiện suy diễn khuyến nghị.</w:t>
      </w:r>
    </w:p>
    <w:p w:rsidR="00D21978" w:rsidRPr="00ED18B3" w:rsidRDefault="00D21978" w:rsidP="00D21978">
      <w:pPr>
        <w:jc w:val="both"/>
        <w:rPr>
          <w:rFonts w:ascii="Times New Roman" w:hAnsi="Times New Roman" w:cs="Times New Roman"/>
          <w:b/>
          <w:szCs w:val="24"/>
        </w:rPr>
      </w:pPr>
      <w:r>
        <w:rPr>
          <w:rFonts w:ascii="Times New Roman" w:hAnsi="Times New Roman" w:cs="Times New Roman"/>
          <w:b/>
          <w:szCs w:val="24"/>
        </w:rPr>
        <w:t>4</w:t>
      </w:r>
      <w:r w:rsidRPr="00ED18B3">
        <w:rPr>
          <w:rFonts w:ascii="Times New Roman" w:hAnsi="Times New Roman" w:cs="Times New Roman"/>
          <w:b/>
          <w:szCs w:val="24"/>
        </w:rPr>
        <w:t xml:space="preserve">. </w:t>
      </w:r>
      <w:r>
        <w:rPr>
          <w:rFonts w:ascii="Times New Roman" w:hAnsi="Times New Roman" w:cs="Times New Roman"/>
          <w:b/>
          <w:szCs w:val="24"/>
        </w:rPr>
        <w:t>Đánh giá</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Chúng tôi sử dụng cơ sở dữ liệu Movielen [1] gồm 100.000 đánh giá của 943 người dùng trên 1682 mặt hàng. Cơ sở dữ liệu được chia thành 5 nhóm (folder), mỗi nhóm chứa 80% tập huấn luyện (training set) và 20% tập kiểm thử (testing set). Tập huấn luyện độc lập tập kiểm thử trong cùng một bộ.</w:t>
      </w:r>
    </w:p>
    <w:p w:rsidR="00D21978" w:rsidRDefault="00D21978" w:rsidP="00D21978">
      <w:pPr>
        <w:ind w:firstLine="360"/>
        <w:jc w:val="both"/>
        <w:rPr>
          <w:rFonts w:ascii="Times New Roman" w:hAnsi="Times New Roman" w:cs="Times New Roman"/>
          <w:sz w:val="20"/>
          <w:szCs w:val="20"/>
        </w:rPr>
      </w:pPr>
      <w:r>
        <w:rPr>
          <w:rFonts w:ascii="Times New Roman" w:hAnsi="Times New Roman" w:cs="Times New Roman"/>
          <w:sz w:val="20"/>
          <w:szCs w:val="20"/>
        </w:rPr>
        <w:t xml:space="preserve">Thiết lập hệ thống phần cứng và phần mềm bao gồm: bộ xử lý </w:t>
      </w:r>
      <w:r w:rsidRPr="00A72B8E">
        <w:rPr>
          <w:rFonts w:ascii="Times New Roman" w:hAnsi="Times New Roman" w:cs="Times New Roman"/>
          <w:sz w:val="20"/>
          <w:szCs w:val="20"/>
        </w:rPr>
        <w:t xml:space="preserve">Dual-Core CPU E5700 @ 3.00GHz, RAM 2GB, RAM </w:t>
      </w:r>
      <w:r>
        <w:rPr>
          <w:rFonts w:ascii="Times New Roman" w:hAnsi="Times New Roman" w:cs="Times New Roman"/>
          <w:sz w:val="20"/>
          <w:szCs w:val="20"/>
        </w:rPr>
        <w:t xml:space="preserve">còn trống </w:t>
      </w:r>
      <w:r w:rsidRPr="00A72B8E">
        <w:rPr>
          <w:rFonts w:ascii="Times New Roman" w:hAnsi="Times New Roman" w:cs="Times New Roman"/>
          <w:sz w:val="20"/>
          <w:szCs w:val="20"/>
        </w:rPr>
        <w:t>1GB, Microsoft Windows 7 Ultimate 2009 32-bit, Java 7 HotSpot (TM) Client VM</w:t>
      </w:r>
      <w:r>
        <w:rPr>
          <w:rFonts w:ascii="Times New Roman" w:hAnsi="Times New Roman" w:cs="Times New Roman"/>
          <w:sz w:val="20"/>
          <w:szCs w:val="20"/>
        </w:rPr>
        <w:t>. Giải thuật đề xuất được so sánh với bốn giải thuật khác: Green Fall là giải thuật khuyến nghị dựa trên khai thác tập phổ biến, láng giềng gần nhất dựa trên mặt hàng (item-based), láng giềng gần nhất dựa trên người dùng (user-based) và SVD.</w:t>
      </w:r>
    </w:p>
    <w:p w:rsidR="00D21978" w:rsidRDefault="00D21978" w:rsidP="00D21978">
      <w:pPr>
        <w:ind w:firstLine="360"/>
        <w:jc w:val="both"/>
        <w:rPr>
          <w:rFonts w:ascii="Times New Roman" w:hAnsi="Times New Roman" w:cs="Times New Roman"/>
          <w:sz w:val="20"/>
          <w:szCs w:val="20"/>
        </w:rPr>
      </w:pPr>
      <w:r>
        <w:rPr>
          <w:rFonts w:ascii="Times New Roman" w:hAnsi="Times New Roman" w:cs="Times New Roman"/>
          <w:sz w:val="20"/>
          <w:szCs w:val="20"/>
        </w:rPr>
        <w:t xml:space="preserve">Đánh giá sử dụng 7 độ đo: </w:t>
      </w:r>
      <w:r w:rsidRPr="00A91441">
        <w:rPr>
          <w:rFonts w:ascii="Times New Roman" w:hAnsi="Times New Roman" w:cs="Times New Roman"/>
          <w:i/>
          <w:sz w:val="20"/>
          <w:szCs w:val="20"/>
        </w:rPr>
        <w:t xml:space="preserve">MAE, MSE, RMSE, </w:t>
      </w:r>
      <w:r>
        <w:rPr>
          <w:rFonts w:ascii="Times New Roman" w:hAnsi="Times New Roman" w:cs="Times New Roman"/>
          <w:i/>
          <w:sz w:val="20"/>
          <w:szCs w:val="20"/>
        </w:rPr>
        <w:t>độ chuẩn xác</w:t>
      </w:r>
      <w:r w:rsidRPr="00A91441">
        <w:rPr>
          <w:rFonts w:ascii="Times New Roman" w:hAnsi="Times New Roman" w:cs="Times New Roman"/>
          <w:i/>
          <w:sz w:val="20"/>
          <w:szCs w:val="20"/>
        </w:rPr>
        <w:t xml:space="preserve">, </w:t>
      </w:r>
      <w:r>
        <w:rPr>
          <w:rFonts w:ascii="Times New Roman" w:hAnsi="Times New Roman" w:cs="Times New Roman"/>
          <w:i/>
          <w:sz w:val="20"/>
          <w:szCs w:val="20"/>
        </w:rPr>
        <w:t>độ bao phủ</w:t>
      </w:r>
      <w:r w:rsidRPr="00A91441">
        <w:rPr>
          <w:rFonts w:ascii="Times New Roman" w:hAnsi="Times New Roman" w:cs="Times New Roman"/>
          <w:i/>
          <w:sz w:val="20"/>
          <w:szCs w:val="20"/>
        </w:rPr>
        <w:t xml:space="preserve">, F1, </w:t>
      </w:r>
      <w:r>
        <w:rPr>
          <w:rFonts w:ascii="Times New Roman" w:hAnsi="Times New Roman" w:cs="Times New Roman"/>
          <w:i/>
          <w:sz w:val="20"/>
          <w:szCs w:val="20"/>
        </w:rPr>
        <w:t>ARHR</w:t>
      </w:r>
      <w:r>
        <w:rPr>
          <w:rFonts w:ascii="Times New Roman" w:hAnsi="Times New Roman" w:cs="Times New Roman"/>
          <w:sz w:val="20"/>
          <w:szCs w:val="20"/>
        </w:rPr>
        <w:t xml:space="preserve"> </w:t>
      </w:r>
      <w:r w:rsidRPr="00A72B8E">
        <w:rPr>
          <w:rFonts w:ascii="Times New Roman" w:hAnsi="Times New Roman" w:cs="Times New Roman"/>
          <w:sz w:val="20"/>
          <w:szCs w:val="20"/>
        </w:rPr>
        <w:t>[</w:t>
      </w:r>
      <w:r>
        <w:rPr>
          <w:rFonts w:ascii="Times New Roman" w:hAnsi="Times New Roman" w:cs="Times New Roman"/>
          <w:sz w:val="20"/>
          <w:szCs w:val="20"/>
        </w:rPr>
        <w:t>11</w:t>
      </w:r>
      <w:r w:rsidRPr="00A72B8E">
        <w:rPr>
          <w:rFonts w:ascii="Times New Roman" w:hAnsi="Times New Roman" w:cs="Times New Roman"/>
          <w:sz w:val="20"/>
          <w:szCs w:val="20"/>
        </w:rPr>
        <w:t xml:space="preserve">] and </w:t>
      </w:r>
      <w:r>
        <w:rPr>
          <w:rFonts w:ascii="Times New Roman" w:hAnsi="Times New Roman" w:cs="Times New Roman"/>
          <w:i/>
          <w:sz w:val="20"/>
          <w:szCs w:val="20"/>
        </w:rPr>
        <w:t>thời gian xử lý</w:t>
      </w:r>
      <w:r>
        <w:rPr>
          <w:rFonts w:ascii="Times New Roman" w:hAnsi="Times New Roman" w:cs="Times New Roman"/>
          <w:sz w:val="20"/>
          <w:szCs w:val="20"/>
        </w:rPr>
        <w:t xml:space="preserve">. Thời gian xử lý được tính bằng giây. MAE và MSE đo lường độ chính xác giữa giá trị dự đoán (ước lượng) và giá trị đánh giá thực tế. MAE và MSE càng nhỏ thì độ chính xác càng cao. </w:t>
      </w:r>
      <w:r w:rsidRPr="00120E02">
        <w:rPr>
          <w:rFonts w:ascii="Times New Roman" w:hAnsi="Times New Roman" w:cs="Times New Roman"/>
          <w:sz w:val="20"/>
          <w:szCs w:val="20"/>
        </w:rPr>
        <w:t>Độ chuẩn xác, độ bao phủ, F1</w:t>
      </w:r>
      <w:r>
        <w:rPr>
          <w:rFonts w:ascii="Times New Roman" w:hAnsi="Times New Roman" w:cs="Times New Roman"/>
          <w:sz w:val="20"/>
          <w:szCs w:val="20"/>
        </w:rPr>
        <w:t xml:space="preserve"> đo lường chất lượng khuyến nghị, nghĩa là đo lường mức độ yêu thích của người dùng đối với những mặt hàng được khuyến nghị, nói cách khác, những mặt hàng mà hệ thống khuyến nghị cho người dùng phản ánh bao nhiêu phần trăm sở thích và mối quan tâm của người dùng. ARHR cũng là độ đo chất lượng khuyến nghị theo một khía cạnh khác – đo lường mức độ phù hợp giữa thứ tự các mặt hàng được khuyến nghị với thứ tự các mặt hàng mà người dùng đánh giá. Các độ đo chất lượng càng lớn, giải thuật càng tốt. Sau đây là kết quả đánh giá:</w:t>
      </w:r>
    </w:p>
    <w:tbl>
      <w:tblPr>
        <w:tblW w:w="0" w:type="auto"/>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3"/>
        <w:gridCol w:w="1767"/>
        <w:gridCol w:w="1133"/>
        <w:gridCol w:w="1172"/>
        <w:gridCol w:w="1172"/>
        <w:gridCol w:w="766"/>
      </w:tblGrid>
      <w:tr w:rsidR="00D21978" w:rsidRPr="0048305F" w:rsidTr="00281323">
        <w:trPr>
          <w:trHeight w:val="315"/>
          <w:jc w:val="center"/>
        </w:trPr>
        <w:tc>
          <w:tcPr>
            <w:tcW w:w="0" w:type="auto"/>
            <w:shd w:val="clear" w:color="auto" w:fill="auto"/>
            <w:noWrap/>
            <w:vAlign w:val="center"/>
            <w:hideMark/>
          </w:tcPr>
          <w:p w:rsidR="00D21978" w:rsidRPr="0048305F" w:rsidRDefault="00D21978" w:rsidP="00281323">
            <w:pPr>
              <w:spacing w:after="0" w:line="240" w:lineRule="auto"/>
              <w:jc w:val="center"/>
              <w:rPr>
                <w:rFonts w:ascii="Times New Roman" w:eastAsia="Times New Roman" w:hAnsi="Times New Roman" w:cs="Times New Roman"/>
                <w:sz w:val="20"/>
                <w:szCs w:val="20"/>
              </w:rPr>
            </w:pPr>
          </w:p>
        </w:tc>
        <w:tc>
          <w:tcPr>
            <w:tcW w:w="0" w:type="auto"/>
            <w:shd w:val="clear" w:color="auto" w:fill="auto"/>
            <w:noWrap/>
            <w:vAlign w:val="center"/>
            <w:hideMark/>
          </w:tcPr>
          <w:p w:rsidR="00D21978" w:rsidRPr="0048305F" w:rsidRDefault="00D21978" w:rsidP="00281323">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Giải thuật đề xuất</w:t>
            </w:r>
          </w:p>
        </w:tc>
        <w:tc>
          <w:tcPr>
            <w:tcW w:w="0" w:type="auto"/>
            <w:shd w:val="clear" w:color="auto" w:fill="auto"/>
            <w:noWrap/>
            <w:vAlign w:val="center"/>
            <w:hideMark/>
          </w:tcPr>
          <w:p w:rsidR="00D21978" w:rsidRPr="0048305F" w:rsidRDefault="00D21978" w:rsidP="00281323">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Green Fall</w:t>
            </w:r>
          </w:p>
        </w:tc>
        <w:tc>
          <w:tcPr>
            <w:tcW w:w="0" w:type="auto"/>
            <w:shd w:val="clear" w:color="auto" w:fill="auto"/>
            <w:noWrap/>
            <w:vAlign w:val="center"/>
            <w:hideMark/>
          </w:tcPr>
          <w:p w:rsidR="00D21978" w:rsidRPr="0048305F" w:rsidRDefault="00D21978" w:rsidP="00281323">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Item-based</w:t>
            </w:r>
          </w:p>
        </w:tc>
        <w:tc>
          <w:tcPr>
            <w:tcW w:w="0" w:type="auto"/>
            <w:shd w:val="clear" w:color="auto" w:fill="auto"/>
            <w:noWrap/>
            <w:vAlign w:val="center"/>
            <w:hideMark/>
          </w:tcPr>
          <w:p w:rsidR="00D21978" w:rsidRPr="0048305F" w:rsidRDefault="00D21978" w:rsidP="00281323">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User-based</w:t>
            </w:r>
          </w:p>
        </w:tc>
        <w:tc>
          <w:tcPr>
            <w:tcW w:w="0" w:type="auto"/>
            <w:shd w:val="clear" w:color="auto" w:fill="auto"/>
            <w:noWrap/>
            <w:vAlign w:val="center"/>
            <w:hideMark/>
          </w:tcPr>
          <w:p w:rsidR="00D21978" w:rsidRPr="0048305F" w:rsidRDefault="00D21978" w:rsidP="00281323">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SVD</w:t>
            </w:r>
          </w:p>
        </w:tc>
      </w:tr>
      <w:tr w:rsidR="00D21978" w:rsidRPr="0048305F" w:rsidTr="00281323">
        <w:trPr>
          <w:trHeight w:val="315"/>
          <w:jc w:val="center"/>
        </w:trPr>
        <w:tc>
          <w:tcPr>
            <w:tcW w:w="0" w:type="auto"/>
            <w:shd w:val="clear" w:color="auto" w:fill="auto"/>
            <w:noWrap/>
            <w:vAlign w:val="center"/>
            <w:hideMark/>
          </w:tcPr>
          <w:p w:rsidR="00D21978" w:rsidRPr="0048305F" w:rsidRDefault="00D21978" w:rsidP="00281323">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MAE</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67243F">
              <w:rPr>
                <w:rFonts w:ascii="Times New Roman" w:eastAsia="Times New Roman" w:hAnsi="Times New Roman" w:cs="Times New Roman"/>
                <w:i/>
                <w:sz w:val="20"/>
                <w:szCs w:val="20"/>
              </w:rPr>
              <w:t>0.6127</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057BD4">
              <w:rPr>
                <w:rFonts w:ascii="Times New Roman" w:eastAsia="Times New Roman" w:hAnsi="Times New Roman" w:cs="Times New Roman"/>
                <w:i/>
                <w:sz w:val="20"/>
                <w:szCs w:val="20"/>
              </w:rPr>
              <w:t>0.8529</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CE1642">
              <w:rPr>
                <w:rFonts w:ascii="Times New Roman" w:eastAsia="Times New Roman" w:hAnsi="Times New Roman" w:cs="Times New Roman"/>
                <w:i/>
                <w:sz w:val="20"/>
                <w:szCs w:val="20"/>
              </w:rPr>
              <w:t>0.5222</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800DF9">
              <w:rPr>
                <w:rFonts w:ascii="Times New Roman" w:eastAsia="Times New Roman" w:hAnsi="Times New Roman" w:cs="Times New Roman"/>
                <w:i/>
                <w:sz w:val="20"/>
                <w:szCs w:val="20"/>
              </w:rPr>
              <w:t>0.9319</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1D0562">
              <w:rPr>
                <w:rFonts w:ascii="Times New Roman" w:eastAsia="Times New Roman" w:hAnsi="Times New Roman" w:cs="Times New Roman"/>
                <w:i/>
                <w:sz w:val="20"/>
                <w:szCs w:val="20"/>
              </w:rPr>
              <w:t>0.5363</w:t>
            </w:r>
          </w:p>
        </w:tc>
      </w:tr>
      <w:tr w:rsidR="00D21978" w:rsidRPr="0048305F" w:rsidTr="00281323">
        <w:trPr>
          <w:trHeight w:val="315"/>
          <w:jc w:val="center"/>
        </w:trPr>
        <w:tc>
          <w:tcPr>
            <w:tcW w:w="0" w:type="auto"/>
            <w:shd w:val="clear" w:color="auto" w:fill="auto"/>
            <w:noWrap/>
            <w:vAlign w:val="center"/>
            <w:hideMark/>
          </w:tcPr>
          <w:p w:rsidR="00D21978" w:rsidRPr="0048305F" w:rsidRDefault="00D21978" w:rsidP="00281323">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MSE</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67243F">
              <w:rPr>
                <w:rFonts w:ascii="Times New Roman" w:eastAsia="Times New Roman" w:hAnsi="Times New Roman" w:cs="Times New Roman"/>
                <w:i/>
                <w:sz w:val="20"/>
                <w:szCs w:val="20"/>
              </w:rPr>
              <w:t>0.9023</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057BD4">
              <w:rPr>
                <w:rFonts w:ascii="Times New Roman" w:eastAsia="Times New Roman" w:hAnsi="Times New Roman" w:cs="Times New Roman"/>
                <w:i/>
                <w:sz w:val="20"/>
                <w:szCs w:val="20"/>
              </w:rPr>
              <w:t>1.6304</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CE1642">
              <w:rPr>
                <w:rFonts w:ascii="Times New Roman" w:eastAsia="Times New Roman" w:hAnsi="Times New Roman" w:cs="Times New Roman"/>
                <w:i/>
                <w:sz w:val="20"/>
                <w:szCs w:val="20"/>
              </w:rPr>
              <w:t>0.6675</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1D0562">
              <w:rPr>
                <w:rFonts w:ascii="Times New Roman" w:eastAsia="Times New Roman" w:hAnsi="Times New Roman" w:cs="Times New Roman"/>
                <w:i/>
                <w:sz w:val="20"/>
                <w:szCs w:val="20"/>
              </w:rPr>
              <w:t>2.1664</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1D0562">
              <w:rPr>
                <w:rFonts w:ascii="Times New Roman" w:eastAsia="Times New Roman" w:hAnsi="Times New Roman" w:cs="Times New Roman"/>
                <w:i/>
                <w:sz w:val="20"/>
                <w:szCs w:val="20"/>
              </w:rPr>
              <w:t>1.1734</w:t>
            </w:r>
          </w:p>
        </w:tc>
      </w:tr>
      <w:tr w:rsidR="00D21978" w:rsidRPr="0048305F" w:rsidTr="00281323">
        <w:trPr>
          <w:trHeight w:val="315"/>
          <w:jc w:val="center"/>
        </w:trPr>
        <w:tc>
          <w:tcPr>
            <w:tcW w:w="0" w:type="auto"/>
            <w:shd w:val="clear" w:color="auto" w:fill="auto"/>
            <w:noWrap/>
            <w:vAlign w:val="center"/>
            <w:hideMark/>
          </w:tcPr>
          <w:p w:rsidR="00D21978" w:rsidRPr="0048305F" w:rsidRDefault="00D21978" w:rsidP="00281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Độ chính xác</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0.1334</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0.1058</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0.0245</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0.0014</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0.0041</w:t>
            </w:r>
          </w:p>
        </w:tc>
      </w:tr>
      <w:tr w:rsidR="00D21978" w:rsidRPr="0048305F" w:rsidTr="00281323">
        <w:trPr>
          <w:trHeight w:val="315"/>
          <w:jc w:val="center"/>
        </w:trPr>
        <w:tc>
          <w:tcPr>
            <w:tcW w:w="0" w:type="auto"/>
            <w:shd w:val="clear" w:color="auto" w:fill="auto"/>
            <w:noWrap/>
            <w:vAlign w:val="center"/>
            <w:hideMark/>
          </w:tcPr>
          <w:p w:rsidR="00D21978" w:rsidRPr="0048305F" w:rsidRDefault="00D21978" w:rsidP="00281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Độ bao phủ</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0.0513</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0.0404</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0.0092</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0.0005</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0.0015</w:t>
            </w:r>
          </w:p>
        </w:tc>
      </w:tr>
      <w:tr w:rsidR="00D21978" w:rsidRPr="0048305F" w:rsidTr="00281323">
        <w:trPr>
          <w:trHeight w:val="315"/>
          <w:jc w:val="center"/>
        </w:trPr>
        <w:tc>
          <w:tcPr>
            <w:tcW w:w="0" w:type="auto"/>
            <w:shd w:val="clear" w:color="auto" w:fill="auto"/>
            <w:noWrap/>
            <w:vAlign w:val="center"/>
            <w:hideMark/>
          </w:tcPr>
          <w:p w:rsidR="00D21978" w:rsidRPr="0048305F" w:rsidRDefault="00D21978" w:rsidP="00281323">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F1</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0.0731</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0.0576</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0.0131</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0.0008</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0.0021</w:t>
            </w:r>
          </w:p>
        </w:tc>
      </w:tr>
      <w:tr w:rsidR="00D21978" w:rsidRPr="0048305F" w:rsidTr="00281323">
        <w:trPr>
          <w:trHeight w:val="315"/>
          <w:jc w:val="center"/>
        </w:trPr>
        <w:tc>
          <w:tcPr>
            <w:tcW w:w="0" w:type="auto"/>
            <w:shd w:val="clear" w:color="auto" w:fill="auto"/>
            <w:noWrap/>
            <w:vAlign w:val="center"/>
            <w:hideMark/>
          </w:tcPr>
          <w:p w:rsidR="00D21978" w:rsidRPr="0048305F" w:rsidRDefault="00D21978" w:rsidP="00281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ARHR</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0.0454</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0.0341</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0.0040</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0.0003</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0.0012</w:t>
            </w:r>
          </w:p>
        </w:tc>
      </w:tr>
      <w:tr w:rsidR="00D21978" w:rsidRPr="0048305F" w:rsidTr="00281323">
        <w:trPr>
          <w:trHeight w:val="315"/>
          <w:jc w:val="center"/>
        </w:trPr>
        <w:tc>
          <w:tcPr>
            <w:tcW w:w="0" w:type="auto"/>
            <w:shd w:val="clear" w:color="auto" w:fill="auto"/>
            <w:noWrap/>
            <w:vAlign w:val="center"/>
            <w:hideMark/>
          </w:tcPr>
          <w:p w:rsidR="00D21978" w:rsidRPr="0048305F" w:rsidRDefault="00D21978" w:rsidP="00281323">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1.8169</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0.0050</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8.5607</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7.5558</w:t>
            </w:r>
          </w:p>
        </w:tc>
        <w:tc>
          <w:tcPr>
            <w:tcW w:w="0" w:type="auto"/>
            <w:shd w:val="clear" w:color="auto" w:fill="auto"/>
            <w:noWrap/>
            <w:vAlign w:val="center"/>
            <w:hideMark/>
          </w:tcPr>
          <w:p w:rsidR="00D21978" w:rsidRPr="002513ED" w:rsidRDefault="00D21978" w:rsidP="00281323">
            <w:pPr>
              <w:spacing w:after="0" w:line="240" w:lineRule="auto"/>
              <w:jc w:val="right"/>
              <w:rPr>
                <w:rFonts w:ascii="Times New Roman" w:eastAsia="Times New Roman" w:hAnsi="Times New Roman" w:cs="Times New Roman"/>
                <w:i/>
                <w:sz w:val="20"/>
                <w:szCs w:val="20"/>
              </w:rPr>
            </w:pPr>
            <w:r w:rsidRPr="002513ED">
              <w:rPr>
                <w:rFonts w:ascii="Times New Roman" w:eastAsia="Times New Roman" w:hAnsi="Times New Roman" w:cs="Times New Roman"/>
                <w:i/>
                <w:sz w:val="20"/>
                <w:szCs w:val="20"/>
              </w:rPr>
              <w:t>0.0207</w:t>
            </w:r>
          </w:p>
        </w:tc>
      </w:tr>
    </w:tbl>
    <w:p w:rsidR="00D21978" w:rsidRDefault="00D21978" w:rsidP="00D21978">
      <w:pPr>
        <w:jc w:val="center"/>
        <w:rPr>
          <w:rFonts w:ascii="Times New Roman" w:hAnsi="Times New Roman" w:cs="Times New Roman"/>
          <w:sz w:val="20"/>
          <w:szCs w:val="20"/>
        </w:rPr>
      </w:pPr>
      <w:r w:rsidRPr="00665EEB">
        <w:rPr>
          <w:rFonts w:ascii="Times New Roman" w:hAnsi="Times New Roman" w:cs="Times New Roman"/>
          <w:b/>
          <w:sz w:val="20"/>
          <w:szCs w:val="20"/>
        </w:rPr>
        <w:lastRenderedPageBreak/>
        <w:t xml:space="preserve">Bảng </w:t>
      </w:r>
      <w:r>
        <w:rPr>
          <w:rFonts w:ascii="Times New Roman" w:hAnsi="Times New Roman" w:cs="Times New Roman"/>
          <w:b/>
          <w:sz w:val="20"/>
          <w:szCs w:val="20"/>
        </w:rPr>
        <w:t>6</w:t>
      </w:r>
      <w:r>
        <w:rPr>
          <w:rFonts w:ascii="Times New Roman" w:hAnsi="Times New Roman" w:cs="Times New Roman"/>
          <w:sz w:val="20"/>
          <w:szCs w:val="20"/>
        </w:rPr>
        <w:t>. Kết quả đánh giá</w:t>
      </w:r>
    </w:p>
    <w:p w:rsidR="00D21978" w:rsidRPr="00727180" w:rsidRDefault="00D21978" w:rsidP="00D21978">
      <w:pPr>
        <w:jc w:val="both"/>
        <w:rPr>
          <w:rFonts w:ascii="Times New Roman" w:hAnsi="Times New Roman" w:cs="Times New Roman"/>
          <w:sz w:val="20"/>
          <w:szCs w:val="20"/>
        </w:rPr>
      </w:pPr>
      <w:r>
        <w:rPr>
          <w:rFonts w:ascii="Times New Roman" w:hAnsi="Times New Roman" w:cs="Times New Roman"/>
          <w:sz w:val="20"/>
          <w:szCs w:val="20"/>
        </w:rPr>
        <w:t xml:space="preserve">Giải thuật chúng tôi hiệu quả hơn nhiều so với các giải thuật khác qua các độ đo chất lượng như </w:t>
      </w:r>
      <w:r>
        <w:rPr>
          <w:rFonts w:ascii="Times New Roman" w:hAnsi="Times New Roman" w:cs="Times New Roman"/>
          <w:i/>
          <w:sz w:val="20"/>
          <w:szCs w:val="20"/>
        </w:rPr>
        <w:t>độ chuẩn xác</w:t>
      </w:r>
      <w:r w:rsidRPr="00A91441">
        <w:rPr>
          <w:rFonts w:ascii="Times New Roman" w:hAnsi="Times New Roman" w:cs="Times New Roman"/>
          <w:i/>
          <w:sz w:val="20"/>
          <w:szCs w:val="20"/>
        </w:rPr>
        <w:t xml:space="preserve">, </w:t>
      </w:r>
      <w:r>
        <w:rPr>
          <w:rFonts w:ascii="Times New Roman" w:hAnsi="Times New Roman" w:cs="Times New Roman"/>
          <w:i/>
          <w:sz w:val="20"/>
          <w:szCs w:val="20"/>
        </w:rPr>
        <w:t>độ bao phủ</w:t>
      </w:r>
      <w:r w:rsidRPr="00A91441">
        <w:rPr>
          <w:rFonts w:ascii="Times New Roman" w:hAnsi="Times New Roman" w:cs="Times New Roman"/>
          <w:i/>
          <w:sz w:val="20"/>
          <w:szCs w:val="20"/>
        </w:rPr>
        <w:t xml:space="preserve">, F1, </w:t>
      </w:r>
      <w:r>
        <w:rPr>
          <w:rFonts w:ascii="Times New Roman" w:hAnsi="Times New Roman" w:cs="Times New Roman"/>
          <w:i/>
          <w:sz w:val="20"/>
          <w:szCs w:val="20"/>
        </w:rPr>
        <w:t>ARHR</w:t>
      </w:r>
      <w:r>
        <w:rPr>
          <w:rFonts w:ascii="Times New Roman" w:hAnsi="Times New Roman" w:cs="Times New Roman"/>
          <w:sz w:val="20"/>
          <w:szCs w:val="20"/>
        </w:rPr>
        <w:t>. Độ chính xác xấp xỉ item-based, user-based, SVD và tốt hơn Green Fall qua các độ đo MAE, MSE và RMSE. Giải thuật tốn nhiều thời gian hơn Green Fall và SVD nhưng ít thời gian hơn item-based và user-based.</w:t>
      </w:r>
    </w:p>
    <w:p w:rsidR="00D21978" w:rsidRPr="00ED18B3" w:rsidRDefault="00D21978" w:rsidP="00D21978">
      <w:pPr>
        <w:jc w:val="both"/>
        <w:rPr>
          <w:rFonts w:ascii="Times New Roman" w:hAnsi="Times New Roman" w:cs="Times New Roman"/>
          <w:b/>
          <w:szCs w:val="24"/>
        </w:rPr>
      </w:pPr>
      <w:r>
        <w:rPr>
          <w:rFonts w:ascii="Times New Roman" w:hAnsi="Times New Roman" w:cs="Times New Roman"/>
          <w:b/>
          <w:szCs w:val="24"/>
        </w:rPr>
        <w:t>5</w:t>
      </w:r>
      <w:r w:rsidRPr="00ED18B3">
        <w:rPr>
          <w:rFonts w:ascii="Times New Roman" w:hAnsi="Times New Roman" w:cs="Times New Roman"/>
          <w:b/>
          <w:szCs w:val="24"/>
        </w:rPr>
        <w:t xml:space="preserve">. </w:t>
      </w:r>
      <w:r>
        <w:rPr>
          <w:rFonts w:ascii="Times New Roman" w:hAnsi="Times New Roman" w:cs="Times New Roman"/>
          <w:b/>
          <w:szCs w:val="24"/>
        </w:rPr>
        <w:t>Kết luận</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Điểm cơ bản của giải thuật đề xuất là xây dựng mạng Bayesian từ ma trận đánh giá (rating matrix) và áp dụng suy diễn trong mạng Bayesian cho việc khuyến nghị mặt hàng. Mạng Bayesian là đồ thị không vòng gồm một tập nút và một tập cạnh. Nút đại diện mặt hàng và cạnh biểu diễn mối quan hệ phụ thuộc giữa hai nút. Bất cứ khi nào tác vụ khuyến nghị khởi hoạt, cơ chế suy diễn trong mạng Bayesian sẽ thực thi dựa vào các bằng chứng từ ma trận đánh giá, theo đó, mặt hàng nào có xác suất hậu nghiệm cao nhất sẽ được giới thiệu đến người dùng. Vì độ chính xác của tiến trình khuyến nghị phụ thuộc vào chất lượng của cấu trúc mạng Bayesian nên có hai cách để đạt được cấu trúc mạng tốt nhất:</w:t>
      </w:r>
    </w:p>
    <w:p w:rsidR="00D21978" w:rsidRDefault="00D21978" w:rsidP="00D21978">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Chọn thuật toán học mạng thích hợp – không đề cập trong nghiên cứu này.</w:t>
      </w:r>
    </w:p>
    <w:p w:rsidR="00D21978" w:rsidRDefault="00D21978" w:rsidP="00D21978">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Điền những giá trị bị thiếu bằng các giá trị ước lượng nhằm biến ma trận đánh giá không đầy đủ (ma trận thưa) thành ma trận đầy đủ. Mạng Bayesian học từ dữ liệu đầy đủ sẽ đạt chất lượng cao.</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Giải thuật trung bình và EM được đề xuất để bổ sung và hoàn chỉnh ma trận thưa. Phương pháp trung bình nhanh và đơn giản hơn EM nhưng kém chính xác.</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Giải thuật đề xuất được đánh giá và so sánh với các giải thuật nạp ức và mô thức khác như Green Fall, item-based, user-based và SVD. Kết quả cho thấy giải thuật đề xuất hiệu quả nhất khi đạt chất lượng khuyến nghị cao qua các độ đo như đ</w:t>
      </w:r>
      <w:r w:rsidRPr="00120E02">
        <w:rPr>
          <w:rFonts w:ascii="Times New Roman" w:hAnsi="Times New Roman" w:cs="Times New Roman"/>
          <w:sz w:val="20"/>
          <w:szCs w:val="20"/>
        </w:rPr>
        <w:t>ộ chuẩn xác, độ bao phủ, F1</w:t>
      </w:r>
      <w:r>
        <w:rPr>
          <w:rFonts w:ascii="Times New Roman" w:hAnsi="Times New Roman" w:cs="Times New Roman"/>
          <w:sz w:val="20"/>
          <w:szCs w:val="20"/>
        </w:rPr>
        <w:t xml:space="preserve"> và ARHR mặc dù Green Fall là giải thuật nhanh nhất đáp ứng yếu tố khuyến nghị thời gian thực. Tuy nhiên, thời gian mô hình hóa dữ liệu trong giải thuật đề xuất dài hơn Green Fall, nói cách khác, thời gian xây dựng mạng Bayesian lâu hơn thời gian khai thác tập phổ biến. Nhìn chung giải thuật khuyến nghị dựa trên mạng Bayesian tối ưu với tiêu chí chất lượng khuyến nghị và giải thuật khuyến nghị dựa trên khai thác tập phổ biến Green Fall tối ưu với tiêu chí tốc độ đáp ứng thời gian thực.</w:t>
      </w:r>
    </w:p>
    <w:p w:rsidR="00D21978" w:rsidRPr="00BB6F0B" w:rsidRDefault="00D21978" w:rsidP="00D21978">
      <w:pPr>
        <w:jc w:val="both"/>
        <w:rPr>
          <w:rFonts w:ascii="Times New Roman" w:hAnsi="Times New Roman" w:cs="Times New Roman"/>
          <w:b/>
          <w:szCs w:val="24"/>
        </w:rPr>
      </w:pPr>
      <w:r w:rsidRPr="00BB6F0B">
        <w:rPr>
          <w:rFonts w:ascii="Times New Roman" w:hAnsi="Times New Roman" w:cs="Times New Roman"/>
          <w:b/>
          <w:szCs w:val="24"/>
        </w:rPr>
        <w:t>Lời cảm ơn</w:t>
      </w:r>
    </w:p>
    <w:p w:rsidR="00D21978" w:rsidRDefault="00D21978" w:rsidP="00D21978">
      <w:pPr>
        <w:jc w:val="both"/>
        <w:rPr>
          <w:rFonts w:ascii="Times New Roman" w:hAnsi="Times New Roman" w:cs="Times New Roman"/>
          <w:sz w:val="20"/>
          <w:szCs w:val="20"/>
        </w:rPr>
      </w:pPr>
      <w:r>
        <w:rPr>
          <w:rFonts w:ascii="Times New Roman" w:hAnsi="Times New Roman" w:cs="Times New Roman"/>
          <w:sz w:val="20"/>
          <w:szCs w:val="20"/>
        </w:rPr>
        <w:t xml:space="preserve">Cảm ơn bà Đỗ Thị Minh Phụng – Trường Đại học Công nghệ Thông tin, Đại học Quốc Gia Thành phố Hồ Chí Minh, Việt Nam </w:t>
      </w:r>
      <w:r w:rsidR="009D72F2">
        <w:rPr>
          <w:rFonts w:ascii="Times New Roman" w:hAnsi="Times New Roman" w:cs="Times New Roman"/>
          <w:sz w:val="20"/>
          <w:szCs w:val="20"/>
        </w:rPr>
        <w:t xml:space="preserve">và ông Vũ Ngọc Đồng </w:t>
      </w:r>
      <w:r>
        <w:rPr>
          <w:rFonts w:ascii="Times New Roman" w:hAnsi="Times New Roman" w:cs="Times New Roman"/>
          <w:sz w:val="20"/>
          <w:szCs w:val="20"/>
        </w:rPr>
        <w:t>đã giúp tôi hoàn thiện và cải tiến nghiên cứu này bằng những góp ý và lời khuyên bổ ích.</w:t>
      </w:r>
    </w:p>
    <w:p w:rsidR="00D21978" w:rsidRPr="00BB6F0B" w:rsidRDefault="00D21978" w:rsidP="00D21978">
      <w:pPr>
        <w:jc w:val="both"/>
        <w:rPr>
          <w:rFonts w:ascii="Times New Roman" w:hAnsi="Times New Roman" w:cs="Times New Roman"/>
          <w:b/>
          <w:szCs w:val="24"/>
        </w:rPr>
      </w:pPr>
      <w:r w:rsidRPr="00BB6F0B">
        <w:rPr>
          <w:rFonts w:ascii="Times New Roman" w:hAnsi="Times New Roman" w:cs="Times New Roman"/>
          <w:b/>
          <w:szCs w:val="24"/>
        </w:rPr>
        <w:t>Tham khảo</w:t>
      </w:r>
    </w:p>
    <w:p w:rsidR="00D21978" w:rsidRPr="00B13C7F" w:rsidRDefault="00D21978" w:rsidP="00275017">
      <w:pPr>
        <w:numPr>
          <w:ilvl w:val="0"/>
          <w:numId w:val="1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[Su, Khoshgoftaar 2009]. Xiaoyuan Su and Taghi M. Khoshgoftaar. A Survey of Collaborative Filtering Techniques. Hindawi Publishing Corporation, Advances in Artificial Intelligence, Volume 2009, Article ID 421425, 19 pages, doi:10.1155/2009/421425.</w:t>
      </w:r>
    </w:p>
    <w:p w:rsidR="00D21978" w:rsidRPr="00B13C7F" w:rsidRDefault="00D21978" w:rsidP="00275017">
      <w:pPr>
        <w:numPr>
          <w:ilvl w:val="0"/>
          <w:numId w:val="1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[Movielens dataset 2011]. Home page is http://www.movielens.org. Download dataset from http://www.grouplens.org/node/12.</w:t>
      </w:r>
    </w:p>
    <w:p w:rsidR="00D21978" w:rsidRPr="00B13C7F" w:rsidRDefault="00570F92" w:rsidP="00275017">
      <w:pPr>
        <w:numPr>
          <w:ilvl w:val="0"/>
          <w:numId w:val="18"/>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Pr="00B13C7F">
        <w:rPr>
          <w:rFonts w:ascii="Times New Roman" w:hAnsi="Times New Roman" w:cs="Times New Roman"/>
          <w:sz w:val="20"/>
          <w:szCs w:val="20"/>
        </w:rPr>
        <w:t>Richard</w:t>
      </w:r>
      <w:r>
        <w:rPr>
          <w:rFonts w:ascii="Times New Roman" w:hAnsi="Times New Roman" w:cs="Times New Roman"/>
          <w:sz w:val="20"/>
          <w:szCs w:val="20"/>
        </w:rPr>
        <w:t xml:space="preserve"> 2003]. </w:t>
      </w:r>
      <w:r w:rsidR="00D21978" w:rsidRPr="00B13C7F">
        <w:rPr>
          <w:rFonts w:ascii="Times New Roman" w:hAnsi="Times New Roman" w:cs="Times New Roman"/>
          <w:sz w:val="20"/>
          <w:szCs w:val="20"/>
        </w:rPr>
        <w:t>Richard E. Neapolitan. Learning Bayesian Networks. Northeastern Illinois University Chicago, Illinois 2003.</w:t>
      </w:r>
    </w:p>
    <w:p w:rsidR="00D21978" w:rsidRPr="00B13C7F" w:rsidRDefault="00D21978" w:rsidP="00275017">
      <w:pPr>
        <w:numPr>
          <w:ilvl w:val="0"/>
          <w:numId w:val="1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[Ungar, Foster 1998]. L. H. Ungar and D. P. Foster. Clustering Methods for Collaborative Filtering. Proceedings of the Workshop on Recommendation Systems, AAAI Press, 1998.</w:t>
      </w:r>
    </w:p>
    <w:p w:rsidR="00D21978" w:rsidRPr="00B13C7F" w:rsidRDefault="00D21978" w:rsidP="00275017">
      <w:pPr>
        <w:numPr>
          <w:ilvl w:val="0"/>
          <w:numId w:val="1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[Han, Kamber 2006]. Jiawei Han and Michelline Kamber. Data Mining: Concepts and Techniques. Second Edition. © 2006 by Elsevier Inc.</w:t>
      </w:r>
    </w:p>
    <w:p w:rsidR="00D21978" w:rsidRPr="00B13C7F" w:rsidRDefault="00D21978" w:rsidP="00275017">
      <w:pPr>
        <w:numPr>
          <w:ilvl w:val="0"/>
          <w:numId w:val="1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lastRenderedPageBreak/>
        <w:t>[Breese, Heckerman, Kadie 1998]. John S. Breese, David Heckerman and Carl Kadie. Empirical Analysis of Predictive Algorithms for Collaborative Filtering. Technical Report MSR-TR-1998. Microsoft Research, Microsoft Corporation, One Microsoft Way, Redmon, WA 98052.</w:t>
      </w:r>
    </w:p>
    <w:p w:rsidR="00D21978" w:rsidRPr="00B13C7F" w:rsidRDefault="00D21978" w:rsidP="00275017">
      <w:pPr>
        <w:numPr>
          <w:ilvl w:val="0"/>
          <w:numId w:val="1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[Heckerman, Chickering, Meek, Rougnthwaite 2000]. David Heckerman, David Maxwell Chickering, Christopher Meek, Robert Rougnthwaite and Carl Kadie. Dependecy Networks for Inference, Collaborative Filtering and Data Visualization. Journal of Machine Learning Research 1 (2000) 49-75.</w:t>
      </w:r>
    </w:p>
    <w:p w:rsidR="00D21978" w:rsidRPr="00B13C7F" w:rsidRDefault="00D21978" w:rsidP="00275017">
      <w:pPr>
        <w:numPr>
          <w:ilvl w:val="0"/>
          <w:numId w:val="1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[Hofmann 2004]. Thomas Hofmann. Latent Semantic Models for Collaborative Filtering. ACM Transactionson Information Systems, Vol.22, No.1, January 2004, Pages 89-115.</w:t>
      </w:r>
    </w:p>
    <w:p w:rsidR="00D21978" w:rsidRPr="00B13C7F" w:rsidRDefault="00D21978" w:rsidP="00275017">
      <w:pPr>
        <w:numPr>
          <w:ilvl w:val="0"/>
          <w:numId w:val="1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[Shani, Heckerman, Brafman 2005]. G. Shani, D. Heckerman, and R. I. Brafman. An MDP-based Recommender System. Journal of Machine Learning Research, vol. 6, pp. 1265-1295, 2005.</w:t>
      </w:r>
    </w:p>
    <w:p w:rsidR="00D21978" w:rsidRDefault="00D21978" w:rsidP="00275017">
      <w:pPr>
        <w:numPr>
          <w:ilvl w:val="0"/>
          <w:numId w:val="18"/>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[Rennie 2004]. Jason D. M. Rennie (jrennie@csail.mit.edu). A Short Tutorial on Using Expectation-Maximization with Mixture Models. MIT University,  March 3, 2004</w:t>
      </w:r>
    </w:p>
    <w:p w:rsidR="00D21978" w:rsidRPr="00050717" w:rsidRDefault="00D21978" w:rsidP="00275017">
      <w:pPr>
        <w:numPr>
          <w:ilvl w:val="0"/>
          <w:numId w:val="18"/>
        </w:numPr>
        <w:spacing w:after="0" w:line="240" w:lineRule="auto"/>
        <w:jc w:val="both"/>
        <w:rPr>
          <w:rFonts w:ascii="Times New Roman" w:hAnsi="Times New Roman" w:cs="Times New Roman"/>
          <w:sz w:val="20"/>
          <w:szCs w:val="20"/>
        </w:rPr>
      </w:pPr>
      <w:r w:rsidRPr="00050717">
        <w:rPr>
          <w:rFonts w:ascii="Times New Roman" w:hAnsi="Times New Roman" w:cs="Times New Roman"/>
          <w:sz w:val="20"/>
          <w:szCs w:val="20"/>
        </w:rPr>
        <w:t xml:space="preserve">[Herlocker, Konstan, Terveen, Riedl 2004]. Jonathan. L. Herlocker, Joseph. A. Konstan, Loren G. Terveen, and John. T. Riedl. Evaluating Collaborative Filtering Recommender Systems. ACM Transactions on Information Systems, vol. 22, no. 1, pp. 5–53, 2004. </w:t>
      </w:r>
    </w:p>
    <w:p w:rsidR="00D21978" w:rsidRDefault="00D21978" w:rsidP="00D21978">
      <w:pPr>
        <w:jc w:val="both"/>
        <w:rPr>
          <w:rFonts w:ascii="Times New Roman" w:hAnsi="Times New Roman" w:cs="Times New Roman"/>
          <w:sz w:val="20"/>
          <w:szCs w:val="20"/>
        </w:rPr>
      </w:pPr>
    </w:p>
    <w:p w:rsidR="00D21978" w:rsidRDefault="00D21978" w:rsidP="00D21978">
      <w:pPr>
        <w:jc w:val="both"/>
        <w:rPr>
          <w:rFonts w:ascii="Times New Roman" w:hAnsi="Times New Roman" w:cs="Times New Roman"/>
          <w:sz w:val="20"/>
          <w:szCs w:val="20"/>
        </w:rPr>
      </w:pPr>
    </w:p>
    <w:p w:rsidR="00D21978" w:rsidRPr="00C50019" w:rsidRDefault="00D21978" w:rsidP="00D21978">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p w:rsidR="00D21978" w:rsidRDefault="00D21978" w:rsidP="00153E63">
      <w:pPr>
        <w:jc w:val="both"/>
        <w:rPr>
          <w:rFonts w:ascii="Times New Roman" w:hAnsi="Times New Roman" w:cs="Times New Roman"/>
          <w:sz w:val="20"/>
          <w:szCs w:val="20"/>
        </w:rPr>
      </w:pPr>
    </w:p>
    <w:sectPr w:rsidR="00D21978" w:rsidSect="00F94C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3F6" w:rsidRDefault="00EE73F6" w:rsidP="00D21978">
      <w:pPr>
        <w:spacing w:after="0" w:line="240" w:lineRule="auto"/>
      </w:pPr>
      <w:r>
        <w:separator/>
      </w:r>
    </w:p>
  </w:endnote>
  <w:endnote w:type="continuationSeparator" w:id="0">
    <w:p w:rsidR="00EE73F6" w:rsidRDefault="00EE73F6" w:rsidP="00D219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3F6" w:rsidRDefault="00EE73F6" w:rsidP="00D21978">
      <w:pPr>
        <w:spacing w:after="0" w:line="240" w:lineRule="auto"/>
      </w:pPr>
      <w:r>
        <w:separator/>
      </w:r>
    </w:p>
  </w:footnote>
  <w:footnote w:type="continuationSeparator" w:id="0">
    <w:p w:rsidR="00EE73F6" w:rsidRDefault="00EE73F6" w:rsidP="00D219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F69F4"/>
    <w:multiLevelType w:val="hybridMultilevel"/>
    <w:tmpl w:val="2D72F6A4"/>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A922368"/>
    <w:multiLevelType w:val="hybridMultilevel"/>
    <w:tmpl w:val="06A0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55754"/>
    <w:multiLevelType w:val="hybridMultilevel"/>
    <w:tmpl w:val="B4245BC8"/>
    <w:lvl w:ilvl="0" w:tplc="2E2808F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4BE797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C6B6607"/>
    <w:multiLevelType w:val="hybridMultilevel"/>
    <w:tmpl w:val="EA22B7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C5E75"/>
    <w:multiLevelType w:val="hybridMultilevel"/>
    <w:tmpl w:val="0648454C"/>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11043"/>
    <w:multiLevelType w:val="hybridMultilevel"/>
    <w:tmpl w:val="3780A6DA"/>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629F7"/>
    <w:multiLevelType w:val="hybridMultilevel"/>
    <w:tmpl w:val="7D467A22"/>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3CB228A"/>
    <w:multiLevelType w:val="hybridMultilevel"/>
    <w:tmpl w:val="F6523994"/>
    <w:lvl w:ilvl="0" w:tplc="2B8AD098">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2E214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38C59D0"/>
    <w:multiLevelType w:val="hybridMultilevel"/>
    <w:tmpl w:val="7714C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362E89"/>
    <w:multiLevelType w:val="hybridMultilevel"/>
    <w:tmpl w:val="983CC494"/>
    <w:lvl w:ilvl="0" w:tplc="F04C41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8043F9"/>
    <w:multiLevelType w:val="hybridMultilevel"/>
    <w:tmpl w:val="9C38C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6262A"/>
    <w:multiLevelType w:val="hybridMultilevel"/>
    <w:tmpl w:val="AEFE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380934"/>
    <w:multiLevelType w:val="hybridMultilevel"/>
    <w:tmpl w:val="8C1EC0FC"/>
    <w:lvl w:ilvl="0" w:tplc="5782B094">
      <w:start w:val="2"/>
      <w:numFmt w:val="bullet"/>
      <w:lvlText w:val="-"/>
      <w:lvlJc w:val="left"/>
      <w:pPr>
        <w:ind w:left="720" w:hanging="360"/>
      </w:pPr>
      <w:rPr>
        <w:rFonts w:ascii="VNI-Times" w:eastAsiaTheme="minorHAnsi" w:hAnsi="VN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C7327F"/>
    <w:multiLevelType w:val="hybridMultilevel"/>
    <w:tmpl w:val="E7AAF840"/>
    <w:lvl w:ilvl="0" w:tplc="E48C915E">
      <w:start w:val="2"/>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ED82A80"/>
    <w:multiLevelType w:val="hybridMultilevel"/>
    <w:tmpl w:val="76D42838"/>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0A312B"/>
    <w:multiLevelType w:val="hybridMultilevel"/>
    <w:tmpl w:val="0612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2"/>
  </w:num>
  <w:num w:numId="4">
    <w:abstractNumId w:val="15"/>
  </w:num>
  <w:num w:numId="5">
    <w:abstractNumId w:val="7"/>
  </w:num>
  <w:num w:numId="6">
    <w:abstractNumId w:val="0"/>
  </w:num>
  <w:num w:numId="7">
    <w:abstractNumId w:val="11"/>
  </w:num>
  <w:num w:numId="8">
    <w:abstractNumId w:val="3"/>
  </w:num>
  <w:num w:numId="9">
    <w:abstractNumId w:val="1"/>
  </w:num>
  <w:num w:numId="10">
    <w:abstractNumId w:val="4"/>
  </w:num>
  <w:num w:numId="11">
    <w:abstractNumId w:val="17"/>
  </w:num>
  <w:num w:numId="12">
    <w:abstractNumId w:val="6"/>
  </w:num>
  <w:num w:numId="13">
    <w:abstractNumId w:val="16"/>
  </w:num>
  <w:num w:numId="14">
    <w:abstractNumId w:val="8"/>
  </w:num>
  <w:num w:numId="15">
    <w:abstractNumId w:val="13"/>
  </w:num>
  <w:num w:numId="16">
    <w:abstractNumId w:val="5"/>
  </w:num>
  <w:num w:numId="17">
    <w:abstractNumId w:val="10"/>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hideSpellingErrors/>
  <w:defaultTabStop w:val="720"/>
  <w:characterSpacingControl w:val="doNotCompress"/>
  <w:footnotePr>
    <w:footnote w:id="-1"/>
    <w:footnote w:id="0"/>
  </w:footnotePr>
  <w:endnotePr>
    <w:endnote w:id="-1"/>
    <w:endnote w:id="0"/>
  </w:endnotePr>
  <w:compat/>
  <w:rsids>
    <w:rsidRoot w:val="00153E63"/>
    <w:rsid w:val="00000DAF"/>
    <w:rsid w:val="00002490"/>
    <w:rsid w:val="00002CBD"/>
    <w:rsid w:val="00004BB2"/>
    <w:rsid w:val="00010CE7"/>
    <w:rsid w:val="00012950"/>
    <w:rsid w:val="00014DC6"/>
    <w:rsid w:val="00015B4E"/>
    <w:rsid w:val="00016477"/>
    <w:rsid w:val="000166A9"/>
    <w:rsid w:val="0002171E"/>
    <w:rsid w:val="00023742"/>
    <w:rsid w:val="0002571B"/>
    <w:rsid w:val="00025BDB"/>
    <w:rsid w:val="00026B31"/>
    <w:rsid w:val="000308B5"/>
    <w:rsid w:val="000323AA"/>
    <w:rsid w:val="00035762"/>
    <w:rsid w:val="000366C8"/>
    <w:rsid w:val="00040DC2"/>
    <w:rsid w:val="00047372"/>
    <w:rsid w:val="00047C43"/>
    <w:rsid w:val="00050112"/>
    <w:rsid w:val="00050717"/>
    <w:rsid w:val="0005634D"/>
    <w:rsid w:val="000564CF"/>
    <w:rsid w:val="000575EC"/>
    <w:rsid w:val="00057BD4"/>
    <w:rsid w:val="00060BE5"/>
    <w:rsid w:val="00063234"/>
    <w:rsid w:val="00065DA9"/>
    <w:rsid w:val="00066053"/>
    <w:rsid w:val="000660E7"/>
    <w:rsid w:val="00066233"/>
    <w:rsid w:val="00066358"/>
    <w:rsid w:val="000675FC"/>
    <w:rsid w:val="00067D82"/>
    <w:rsid w:val="00070B82"/>
    <w:rsid w:val="0007260D"/>
    <w:rsid w:val="00072F1F"/>
    <w:rsid w:val="0007438F"/>
    <w:rsid w:val="00075157"/>
    <w:rsid w:val="00081453"/>
    <w:rsid w:val="0008159A"/>
    <w:rsid w:val="00081A1D"/>
    <w:rsid w:val="0008258D"/>
    <w:rsid w:val="00082DD6"/>
    <w:rsid w:val="00084DBE"/>
    <w:rsid w:val="000907F0"/>
    <w:rsid w:val="00090B33"/>
    <w:rsid w:val="00094089"/>
    <w:rsid w:val="000966C9"/>
    <w:rsid w:val="000970AB"/>
    <w:rsid w:val="00097DD3"/>
    <w:rsid w:val="000A05F5"/>
    <w:rsid w:val="000A5177"/>
    <w:rsid w:val="000A6C5B"/>
    <w:rsid w:val="000B18F6"/>
    <w:rsid w:val="000B1B2D"/>
    <w:rsid w:val="000B3833"/>
    <w:rsid w:val="000B59FA"/>
    <w:rsid w:val="000B71F0"/>
    <w:rsid w:val="000C0148"/>
    <w:rsid w:val="000C20D3"/>
    <w:rsid w:val="000C267C"/>
    <w:rsid w:val="000C3306"/>
    <w:rsid w:val="000C3878"/>
    <w:rsid w:val="000C40BB"/>
    <w:rsid w:val="000C53C8"/>
    <w:rsid w:val="000C67D5"/>
    <w:rsid w:val="000C7CD3"/>
    <w:rsid w:val="000D0690"/>
    <w:rsid w:val="000D25BF"/>
    <w:rsid w:val="000D2910"/>
    <w:rsid w:val="000D5CC9"/>
    <w:rsid w:val="000E018D"/>
    <w:rsid w:val="000E47AB"/>
    <w:rsid w:val="000E6726"/>
    <w:rsid w:val="000E7007"/>
    <w:rsid w:val="000E7806"/>
    <w:rsid w:val="000F1B43"/>
    <w:rsid w:val="000F1D54"/>
    <w:rsid w:val="000F2597"/>
    <w:rsid w:val="000F33BD"/>
    <w:rsid w:val="000F3B6E"/>
    <w:rsid w:val="000F5111"/>
    <w:rsid w:val="00100D2A"/>
    <w:rsid w:val="00102E47"/>
    <w:rsid w:val="00105B6D"/>
    <w:rsid w:val="00106C2F"/>
    <w:rsid w:val="001131AE"/>
    <w:rsid w:val="00114908"/>
    <w:rsid w:val="00114B55"/>
    <w:rsid w:val="00114C1C"/>
    <w:rsid w:val="00115E97"/>
    <w:rsid w:val="00116516"/>
    <w:rsid w:val="00120343"/>
    <w:rsid w:val="0012171E"/>
    <w:rsid w:val="00123012"/>
    <w:rsid w:val="00123EA2"/>
    <w:rsid w:val="00127526"/>
    <w:rsid w:val="001329BD"/>
    <w:rsid w:val="0013683C"/>
    <w:rsid w:val="00140645"/>
    <w:rsid w:val="00140746"/>
    <w:rsid w:val="00141044"/>
    <w:rsid w:val="00141A00"/>
    <w:rsid w:val="00144F7F"/>
    <w:rsid w:val="001453F6"/>
    <w:rsid w:val="001462D3"/>
    <w:rsid w:val="00150D51"/>
    <w:rsid w:val="00153E63"/>
    <w:rsid w:val="001540C3"/>
    <w:rsid w:val="0015597D"/>
    <w:rsid w:val="0015754E"/>
    <w:rsid w:val="00157AE0"/>
    <w:rsid w:val="00157FB7"/>
    <w:rsid w:val="001608DA"/>
    <w:rsid w:val="00161188"/>
    <w:rsid w:val="001664B0"/>
    <w:rsid w:val="00172D13"/>
    <w:rsid w:val="00174B07"/>
    <w:rsid w:val="0018083C"/>
    <w:rsid w:val="00181F2C"/>
    <w:rsid w:val="00185D71"/>
    <w:rsid w:val="001900FC"/>
    <w:rsid w:val="00191AEA"/>
    <w:rsid w:val="0019236A"/>
    <w:rsid w:val="00192FE9"/>
    <w:rsid w:val="00195BC7"/>
    <w:rsid w:val="00196069"/>
    <w:rsid w:val="001970A7"/>
    <w:rsid w:val="00197336"/>
    <w:rsid w:val="001A38D6"/>
    <w:rsid w:val="001A45F5"/>
    <w:rsid w:val="001A5A70"/>
    <w:rsid w:val="001A65C0"/>
    <w:rsid w:val="001B2506"/>
    <w:rsid w:val="001B4168"/>
    <w:rsid w:val="001B4B1E"/>
    <w:rsid w:val="001B57B6"/>
    <w:rsid w:val="001B5995"/>
    <w:rsid w:val="001B6533"/>
    <w:rsid w:val="001C095B"/>
    <w:rsid w:val="001C1F52"/>
    <w:rsid w:val="001C341C"/>
    <w:rsid w:val="001C52F0"/>
    <w:rsid w:val="001C5E18"/>
    <w:rsid w:val="001C7DC4"/>
    <w:rsid w:val="001D0562"/>
    <w:rsid w:val="001D2368"/>
    <w:rsid w:val="001D2EDB"/>
    <w:rsid w:val="001D2F60"/>
    <w:rsid w:val="001D5935"/>
    <w:rsid w:val="001D71E5"/>
    <w:rsid w:val="001D7E38"/>
    <w:rsid w:val="001E16BA"/>
    <w:rsid w:val="001E1854"/>
    <w:rsid w:val="001E211A"/>
    <w:rsid w:val="001E22E3"/>
    <w:rsid w:val="001E6A7D"/>
    <w:rsid w:val="001E7A2A"/>
    <w:rsid w:val="001F1C14"/>
    <w:rsid w:val="001F277D"/>
    <w:rsid w:val="001F4AFD"/>
    <w:rsid w:val="001F74C6"/>
    <w:rsid w:val="001F7EF3"/>
    <w:rsid w:val="00201A4A"/>
    <w:rsid w:val="00202D21"/>
    <w:rsid w:val="002037D9"/>
    <w:rsid w:val="00203CC5"/>
    <w:rsid w:val="002040CE"/>
    <w:rsid w:val="00204AEE"/>
    <w:rsid w:val="00204E92"/>
    <w:rsid w:val="00205FFB"/>
    <w:rsid w:val="002074DD"/>
    <w:rsid w:val="00207A42"/>
    <w:rsid w:val="00211E63"/>
    <w:rsid w:val="00213001"/>
    <w:rsid w:val="002130FF"/>
    <w:rsid w:val="00213A8E"/>
    <w:rsid w:val="00215EFB"/>
    <w:rsid w:val="00220CA1"/>
    <w:rsid w:val="00221732"/>
    <w:rsid w:val="00222169"/>
    <w:rsid w:val="0022252F"/>
    <w:rsid w:val="002229E0"/>
    <w:rsid w:val="00226E01"/>
    <w:rsid w:val="00230173"/>
    <w:rsid w:val="002301AF"/>
    <w:rsid w:val="0023138C"/>
    <w:rsid w:val="00233BDF"/>
    <w:rsid w:val="002342BC"/>
    <w:rsid w:val="0023628D"/>
    <w:rsid w:val="00236B83"/>
    <w:rsid w:val="00237ED0"/>
    <w:rsid w:val="00241A38"/>
    <w:rsid w:val="002449DC"/>
    <w:rsid w:val="002450AE"/>
    <w:rsid w:val="002453CA"/>
    <w:rsid w:val="00245513"/>
    <w:rsid w:val="002478CF"/>
    <w:rsid w:val="002513ED"/>
    <w:rsid w:val="00255BEF"/>
    <w:rsid w:val="00256C57"/>
    <w:rsid w:val="00256D4D"/>
    <w:rsid w:val="00257001"/>
    <w:rsid w:val="00261C22"/>
    <w:rsid w:val="00261EE5"/>
    <w:rsid w:val="00265F4A"/>
    <w:rsid w:val="00266536"/>
    <w:rsid w:val="002702DF"/>
    <w:rsid w:val="0027088E"/>
    <w:rsid w:val="002718C9"/>
    <w:rsid w:val="002719ED"/>
    <w:rsid w:val="002735E3"/>
    <w:rsid w:val="00275017"/>
    <w:rsid w:val="002769BD"/>
    <w:rsid w:val="00276D79"/>
    <w:rsid w:val="00277691"/>
    <w:rsid w:val="00280846"/>
    <w:rsid w:val="00287837"/>
    <w:rsid w:val="002909DB"/>
    <w:rsid w:val="002A0ED7"/>
    <w:rsid w:val="002A0F18"/>
    <w:rsid w:val="002A411A"/>
    <w:rsid w:val="002A57A8"/>
    <w:rsid w:val="002A6C71"/>
    <w:rsid w:val="002B0E70"/>
    <w:rsid w:val="002B268B"/>
    <w:rsid w:val="002B3577"/>
    <w:rsid w:val="002C2002"/>
    <w:rsid w:val="002C4986"/>
    <w:rsid w:val="002C58DB"/>
    <w:rsid w:val="002C6A0A"/>
    <w:rsid w:val="002C7062"/>
    <w:rsid w:val="002D0A0A"/>
    <w:rsid w:val="002D2AE2"/>
    <w:rsid w:val="002D3980"/>
    <w:rsid w:val="002D50F1"/>
    <w:rsid w:val="002D54F3"/>
    <w:rsid w:val="002D69B6"/>
    <w:rsid w:val="002D7970"/>
    <w:rsid w:val="002E1134"/>
    <w:rsid w:val="002E7243"/>
    <w:rsid w:val="002E759D"/>
    <w:rsid w:val="002F026F"/>
    <w:rsid w:val="002F0DC5"/>
    <w:rsid w:val="002F113F"/>
    <w:rsid w:val="002F68D9"/>
    <w:rsid w:val="00301F44"/>
    <w:rsid w:val="00303F28"/>
    <w:rsid w:val="003069F2"/>
    <w:rsid w:val="0031020B"/>
    <w:rsid w:val="0031045B"/>
    <w:rsid w:val="003114F8"/>
    <w:rsid w:val="00313144"/>
    <w:rsid w:val="0031528F"/>
    <w:rsid w:val="00316DA4"/>
    <w:rsid w:val="00316F38"/>
    <w:rsid w:val="00317087"/>
    <w:rsid w:val="003221CF"/>
    <w:rsid w:val="00323D28"/>
    <w:rsid w:val="00325EB9"/>
    <w:rsid w:val="0032725C"/>
    <w:rsid w:val="0033271F"/>
    <w:rsid w:val="003329A2"/>
    <w:rsid w:val="00332A0A"/>
    <w:rsid w:val="003363C9"/>
    <w:rsid w:val="003402A8"/>
    <w:rsid w:val="003419E4"/>
    <w:rsid w:val="00342390"/>
    <w:rsid w:val="003446E4"/>
    <w:rsid w:val="0034672E"/>
    <w:rsid w:val="00346921"/>
    <w:rsid w:val="003474CE"/>
    <w:rsid w:val="00351E1B"/>
    <w:rsid w:val="00353C18"/>
    <w:rsid w:val="00354EFA"/>
    <w:rsid w:val="00357418"/>
    <w:rsid w:val="00360925"/>
    <w:rsid w:val="00361950"/>
    <w:rsid w:val="00366EF7"/>
    <w:rsid w:val="00367826"/>
    <w:rsid w:val="003718CB"/>
    <w:rsid w:val="003724CC"/>
    <w:rsid w:val="00372D63"/>
    <w:rsid w:val="00376505"/>
    <w:rsid w:val="00380633"/>
    <w:rsid w:val="00381C29"/>
    <w:rsid w:val="00382E61"/>
    <w:rsid w:val="00382F99"/>
    <w:rsid w:val="0038496E"/>
    <w:rsid w:val="0039662E"/>
    <w:rsid w:val="00397D72"/>
    <w:rsid w:val="003A25AA"/>
    <w:rsid w:val="003B0B5F"/>
    <w:rsid w:val="003B3E07"/>
    <w:rsid w:val="003B5794"/>
    <w:rsid w:val="003B63DC"/>
    <w:rsid w:val="003B6EFC"/>
    <w:rsid w:val="003C0FBE"/>
    <w:rsid w:val="003C10A6"/>
    <w:rsid w:val="003C3C78"/>
    <w:rsid w:val="003C51D5"/>
    <w:rsid w:val="003C5852"/>
    <w:rsid w:val="003D24EE"/>
    <w:rsid w:val="003D6DB9"/>
    <w:rsid w:val="003E1E14"/>
    <w:rsid w:val="003E29DD"/>
    <w:rsid w:val="003F0B71"/>
    <w:rsid w:val="003F4894"/>
    <w:rsid w:val="003F546C"/>
    <w:rsid w:val="00400B07"/>
    <w:rsid w:val="00400BD9"/>
    <w:rsid w:val="00403839"/>
    <w:rsid w:val="00406CC8"/>
    <w:rsid w:val="004126A9"/>
    <w:rsid w:val="0041272C"/>
    <w:rsid w:val="00412959"/>
    <w:rsid w:val="00413943"/>
    <w:rsid w:val="004147F9"/>
    <w:rsid w:val="00414947"/>
    <w:rsid w:val="004163D1"/>
    <w:rsid w:val="004172E3"/>
    <w:rsid w:val="004202C0"/>
    <w:rsid w:val="004205F7"/>
    <w:rsid w:val="0042061C"/>
    <w:rsid w:val="0042087B"/>
    <w:rsid w:val="004219CC"/>
    <w:rsid w:val="004228BE"/>
    <w:rsid w:val="00425B50"/>
    <w:rsid w:val="00425C03"/>
    <w:rsid w:val="00426D2E"/>
    <w:rsid w:val="0043066D"/>
    <w:rsid w:val="004319B4"/>
    <w:rsid w:val="00432101"/>
    <w:rsid w:val="004348B6"/>
    <w:rsid w:val="00435E95"/>
    <w:rsid w:val="004360BC"/>
    <w:rsid w:val="0044002A"/>
    <w:rsid w:val="00441381"/>
    <w:rsid w:val="00442B31"/>
    <w:rsid w:val="00442D1E"/>
    <w:rsid w:val="004440EC"/>
    <w:rsid w:val="0045044F"/>
    <w:rsid w:val="00450A74"/>
    <w:rsid w:val="00451E56"/>
    <w:rsid w:val="00452D70"/>
    <w:rsid w:val="00452E5F"/>
    <w:rsid w:val="0045409A"/>
    <w:rsid w:val="00455912"/>
    <w:rsid w:val="004561A8"/>
    <w:rsid w:val="004602AB"/>
    <w:rsid w:val="004643EB"/>
    <w:rsid w:val="00466EAD"/>
    <w:rsid w:val="004716B4"/>
    <w:rsid w:val="00472B75"/>
    <w:rsid w:val="00473CD6"/>
    <w:rsid w:val="00473D7A"/>
    <w:rsid w:val="00474BBA"/>
    <w:rsid w:val="004779B3"/>
    <w:rsid w:val="004808E8"/>
    <w:rsid w:val="00480A1F"/>
    <w:rsid w:val="00480DAB"/>
    <w:rsid w:val="0048305F"/>
    <w:rsid w:val="00484D29"/>
    <w:rsid w:val="00484E3E"/>
    <w:rsid w:val="004864D2"/>
    <w:rsid w:val="00486F87"/>
    <w:rsid w:val="00487AB8"/>
    <w:rsid w:val="00491D12"/>
    <w:rsid w:val="00492E0F"/>
    <w:rsid w:val="0049308B"/>
    <w:rsid w:val="004930ED"/>
    <w:rsid w:val="00494395"/>
    <w:rsid w:val="00494448"/>
    <w:rsid w:val="004978E4"/>
    <w:rsid w:val="004A24D0"/>
    <w:rsid w:val="004A2633"/>
    <w:rsid w:val="004A30CD"/>
    <w:rsid w:val="004A4388"/>
    <w:rsid w:val="004A4FD6"/>
    <w:rsid w:val="004A6F12"/>
    <w:rsid w:val="004A7D7E"/>
    <w:rsid w:val="004B307B"/>
    <w:rsid w:val="004B4DC4"/>
    <w:rsid w:val="004B5D89"/>
    <w:rsid w:val="004B672E"/>
    <w:rsid w:val="004C0186"/>
    <w:rsid w:val="004C1DD4"/>
    <w:rsid w:val="004C4930"/>
    <w:rsid w:val="004D0720"/>
    <w:rsid w:val="004D0A0D"/>
    <w:rsid w:val="004D2C29"/>
    <w:rsid w:val="004D2D8C"/>
    <w:rsid w:val="004D35D4"/>
    <w:rsid w:val="004D3ECA"/>
    <w:rsid w:val="004E1190"/>
    <w:rsid w:val="004E252C"/>
    <w:rsid w:val="004E34A7"/>
    <w:rsid w:val="004E3F96"/>
    <w:rsid w:val="004E4958"/>
    <w:rsid w:val="004E60B1"/>
    <w:rsid w:val="004E6198"/>
    <w:rsid w:val="004F1880"/>
    <w:rsid w:val="004F2432"/>
    <w:rsid w:val="004F508D"/>
    <w:rsid w:val="004F6AF9"/>
    <w:rsid w:val="004F7AA5"/>
    <w:rsid w:val="004F7D7E"/>
    <w:rsid w:val="0050111A"/>
    <w:rsid w:val="00501B16"/>
    <w:rsid w:val="005027DA"/>
    <w:rsid w:val="005034F4"/>
    <w:rsid w:val="00504711"/>
    <w:rsid w:val="0051010F"/>
    <w:rsid w:val="005105B9"/>
    <w:rsid w:val="005111CE"/>
    <w:rsid w:val="00511741"/>
    <w:rsid w:val="00511947"/>
    <w:rsid w:val="00512D31"/>
    <w:rsid w:val="0051382D"/>
    <w:rsid w:val="00515263"/>
    <w:rsid w:val="00516CF9"/>
    <w:rsid w:val="00517038"/>
    <w:rsid w:val="005213CA"/>
    <w:rsid w:val="005216A2"/>
    <w:rsid w:val="00522C15"/>
    <w:rsid w:val="00523150"/>
    <w:rsid w:val="00524321"/>
    <w:rsid w:val="00524998"/>
    <w:rsid w:val="00525C88"/>
    <w:rsid w:val="00530D0C"/>
    <w:rsid w:val="005339CC"/>
    <w:rsid w:val="0053607B"/>
    <w:rsid w:val="005420FA"/>
    <w:rsid w:val="00543B0B"/>
    <w:rsid w:val="00544754"/>
    <w:rsid w:val="00546765"/>
    <w:rsid w:val="0055120F"/>
    <w:rsid w:val="005528BF"/>
    <w:rsid w:val="00552C15"/>
    <w:rsid w:val="00553AD1"/>
    <w:rsid w:val="00554F53"/>
    <w:rsid w:val="0055654B"/>
    <w:rsid w:val="005569C8"/>
    <w:rsid w:val="005574DD"/>
    <w:rsid w:val="005579E0"/>
    <w:rsid w:val="005619D4"/>
    <w:rsid w:val="0056469C"/>
    <w:rsid w:val="00564CC4"/>
    <w:rsid w:val="00570DD9"/>
    <w:rsid w:val="00570F92"/>
    <w:rsid w:val="00572A7D"/>
    <w:rsid w:val="005749E3"/>
    <w:rsid w:val="0057738B"/>
    <w:rsid w:val="00580C02"/>
    <w:rsid w:val="00581DEE"/>
    <w:rsid w:val="00583B34"/>
    <w:rsid w:val="00584CF1"/>
    <w:rsid w:val="005862E3"/>
    <w:rsid w:val="00590F47"/>
    <w:rsid w:val="0059127C"/>
    <w:rsid w:val="00591481"/>
    <w:rsid w:val="005926C5"/>
    <w:rsid w:val="00595F0C"/>
    <w:rsid w:val="005971ED"/>
    <w:rsid w:val="005978BE"/>
    <w:rsid w:val="005A2211"/>
    <w:rsid w:val="005A6473"/>
    <w:rsid w:val="005B0705"/>
    <w:rsid w:val="005B32FD"/>
    <w:rsid w:val="005B3535"/>
    <w:rsid w:val="005B3D17"/>
    <w:rsid w:val="005B4D21"/>
    <w:rsid w:val="005B50CE"/>
    <w:rsid w:val="005B677F"/>
    <w:rsid w:val="005B6866"/>
    <w:rsid w:val="005C1DE3"/>
    <w:rsid w:val="005C3128"/>
    <w:rsid w:val="005C7CDB"/>
    <w:rsid w:val="005D138E"/>
    <w:rsid w:val="005D22A9"/>
    <w:rsid w:val="005D2F53"/>
    <w:rsid w:val="005D4853"/>
    <w:rsid w:val="005D4BB2"/>
    <w:rsid w:val="005D53E5"/>
    <w:rsid w:val="005D54CD"/>
    <w:rsid w:val="005D696C"/>
    <w:rsid w:val="005D7A6D"/>
    <w:rsid w:val="005E0171"/>
    <w:rsid w:val="005E0777"/>
    <w:rsid w:val="005E08C6"/>
    <w:rsid w:val="005E64C8"/>
    <w:rsid w:val="005E71B1"/>
    <w:rsid w:val="005E74A3"/>
    <w:rsid w:val="005E7897"/>
    <w:rsid w:val="005F0DD1"/>
    <w:rsid w:val="005F0EC1"/>
    <w:rsid w:val="005F239E"/>
    <w:rsid w:val="005F322B"/>
    <w:rsid w:val="005F5725"/>
    <w:rsid w:val="005F59E4"/>
    <w:rsid w:val="00600096"/>
    <w:rsid w:val="00600D05"/>
    <w:rsid w:val="00604277"/>
    <w:rsid w:val="00611C99"/>
    <w:rsid w:val="00612197"/>
    <w:rsid w:val="00616E6B"/>
    <w:rsid w:val="00617339"/>
    <w:rsid w:val="00627534"/>
    <w:rsid w:val="0063144A"/>
    <w:rsid w:val="0063156D"/>
    <w:rsid w:val="006358C4"/>
    <w:rsid w:val="00640AC8"/>
    <w:rsid w:val="00640CB1"/>
    <w:rsid w:val="00644570"/>
    <w:rsid w:val="006452A1"/>
    <w:rsid w:val="006461B4"/>
    <w:rsid w:val="0064637E"/>
    <w:rsid w:val="0065017D"/>
    <w:rsid w:val="00650D96"/>
    <w:rsid w:val="00653381"/>
    <w:rsid w:val="00654075"/>
    <w:rsid w:val="006542C2"/>
    <w:rsid w:val="00654DF7"/>
    <w:rsid w:val="0065540F"/>
    <w:rsid w:val="00655544"/>
    <w:rsid w:val="00655F97"/>
    <w:rsid w:val="00656001"/>
    <w:rsid w:val="00661B85"/>
    <w:rsid w:val="00662EB1"/>
    <w:rsid w:val="006667FC"/>
    <w:rsid w:val="00667621"/>
    <w:rsid w:val="00670DBC"/>
    <w:rsid w:val="00671CC3"/>
    <w:rsid w:val="0067243F"/>
    <w:rsid w:val="00674BAF"/>
    <w:rsid w:val="006759FF"/>
    <w:rsid w:val="00677A4F"/>
    <w:rsid w:val="006810CD"/>
    <w:rsid w:val="006821C8"/>
    <w:rsid w:val="00686D44"/>
    <w:rsid w:val="00687AA8"/>
    <w:rsid w:val="00691266"/>
    <w:rsid w:val="00694E43"/>
    <w:rsid w:val="00697132"/>
    <w:rsid w:val="006A0226"/>
    <w:rsid w:val="006A29B6"/>
    <w:rsid w:val="006A320F"/>
    <w:rsid w:val="006A710E"/>
    <w:rsid w:val="006B2CA2"/>
    <w:rsid w:val="006B42CE"/>
    <w:rsid w:val="006B58E2"/>
    <w:rsid w:val="006C2934"/>
    <w:rsid w:val="006C35F1"/>
    <w:rsid w:val="006C448D"/>
    <w:rsid w:val="006C4679"/>
    <w:rsid w:val="006D2851"/>
    <w:rsid w:val="006D38F0"/>
    <w:rsid w:val="006D5723"/>
    <w:rsid w:val="006D632C"/>
    <w:rsid w:val="006D6560"/>
    <w:rsid w:val="006E0E04"/>
    <w:rsid w:val="006E49B3"/>
    <w:rsid w:val="006E543F"/>
    <w:rsid w:val="006E610C"/>
    <w:rsid w:val="006E7FD4"/>
    <w:rsid w:val="006F00DF"/>
    <w:rsid w:val="006F0149"/>
    <w:rsid w:val="006F056A"/>
    <w:rsid w:val="006F18C6"/>
    <w:rsid w:val="006F7932"/>
    <w:rsid w:val="00700714"/>
    <w:rsid w:val="0070147E"/>
    <w:rsid w:val="00702C9C"/>
    <w:rsid w:val="007039E7"/>
    <w:rsid w:val="00705BA0"/>
    <w:rsid w:val="0070613B"/>
    <w:rsid w:val="00707A5D"/>
    <w:rsid w:val="00707B34"/>
    <w:rsid w:val="0071471B"/>
    <w:rsid w:val="007149E7"/>
    <w:rsid w:val="00714F0B"/>
    <w:rsid w:val="007150BD"/>
    <w:rsid w:val="00715767"/>
    <w:rsid w:val="00717BC2"/>
    <w:rsid w:val="00717E5D"/>
    <w:rsid w:val="007211BA"/>
    <w:rsid w:val="00722862"/>
    <w:rsid w:val="00723DCC"/>
    <w:rsid w:val="00724A41"/>
    <w:rsid w:val="00724C9C"/>
    <w:rsid w:val="007278BB"/>
    <w:rsid w:val="00727B56"/>
    <w:rsid w:val="00731CB5"/>
    <w:rsid w:val="00733C2E"/>
    <w:rsid w:val="00735E1A"/>
    <w:rsid w:val="00742CAA"/>
    <w:rsid w:val="00745562"/>
    <w:rsid w:val="00745C57"/>
    <w:rsid w:val="00745DC0"/>
    <w:rsid w:val="00746581"/>
    <w:rsid w:val="007473F8"/>
    <w:rsid w:val="0074783E"/>
    <w:rsid w:val="00747A31"/>
    <w:rsid w:val="007512F2"/>
    <w:rsid w:val="00752204"/>
    <w:rsid w:val="00752E48"/>
    <w:rsid w:val="007535EC"/>
    <w:rsid w:val="00756B15"/>
    <w:rsid w:val="00757E84"/>
    <w:rsid w:val="0076051A"/>
    <w:rsid w:val="007616B4"/>
    <w:rsid w:val="0076404C"/>
    <w:rsid w:val="00764F8D"/>
    <w:rsid w:val="007658BF"/>
    <w:rsid w:val="00765EC7"/>
    <w:rsid w:val="00766732"/>
    <w:rsid w:val="007717CE"/>
    <w:rsid w:val="0077215B"/>
    <w:rsid w:val="007763E7"/>
    <w:rsid w:val="00777B8F"/>
    <w:rsid w:val="007802E8"/>
    <w:rsid w:val="00780F4B"/>
    <w:rsid w:val="00784A46"/>
    <w:rsid w:val="00786D61"/>
    <w:rsid w:val="00791D74"/>
    <w:rsid w:val="00792985"/>
    <w:rsid w:val="00792F2C"/>
    <w:rsid w:val="00794254"/>
    <w:rsid w:val="00794693"/>
    <w:rsid w:val="007963EB"/>
    <w:rsid w:val="007964C1"/>
    <w:rsid w:val="007A0A8C"/>
    <w:rsid w:val="007A2040"/>
    <w:rsid w:val="007A2CC6"/>
    <w:rsid w:val="007A422F"/>
    <w:rsid w:val="007A4232"/>
    <w:rsid w:val="007A5363"/>
    <w:rsid w:val="007A6D8F"/>
    <w:rsid w:val="007B0265"/>
    <w:rsid w:val="007B080F"/>
    <w:rsid w:val="007B1BFB"/>
    <w:rsid w:val="007B20D9"/>
    <w:rsid w:val="007B450F"/>
    <w:rsid w:val="007C033B"/>
    <w:rsid w:val="007C0E0D"/>
    <w:rsid w:val="007C1DB0"/>
    <w:rsid w:val="007C1EE7"/>
    <w:rsid w:val="007C2692"/>
    <w:rsid w:val="007C42B9"/>
    <w:rsid w:val="007C492C"/>
    <w:rsid w:val="007C685D"/>
    <w:rsid w:val="007D0748"/>
    <w:rsid w:val="007D4015"/>
    <w:rsid w:val="007D6032"/>
    <w:rsid w:val="007D7484"/>
    <w:rsid w:val="007E0D61"/>
    <w:rsid w:val="007E3147"/>
    <w:rsid w:val="007E4369"/>
    <w:rsid w:val="007E58E8"/>
    <w:rsid w:val="007F0A2B"/>
    <w:rsid w:val="007F0E74"/>
    <w:rsid w:val="007F1D7F"/>
    <w:rsid w:val="007F372B"/>
    <w:rsid w:val="007F4E28"/>
    <w:rsid w:val="007F7218"/>
    <w:rsid w:val="007F7C81"/>
    <w:rsid w:val="00800DF9"/>
    <w:rsid w:val="008013F2"/>
    <w:rsid w:val="00801D5B"/>
    <w:rsid w:val="0080313D"/>
    <w:rsid w:val="008035BB"/>
    <w:rsid w:val="008042EB"/>
    <w:rsid w:val="00804BF3"/>
    <w:rsid w:val="00806FF6"/>
    <w:rsid w:val="00810467"/>
    <w:rsid w:val="0081114B"/>
    <w:rsid w:val="00813DAB"/>
    <w:rsid w:val="0081505B"/>
    <w:rsid w:val="00815B8D"/>
    <w:rsid w:val="008200D9"/>
    <w:rsid w:val="0082113A"/>
    <w:rsid w:val="00822A16"/>
    <w:rsid w:val="0082531B"/>
    <w:rsid w:val="008256D2"/>
    <w:rsid w:val="008259B2"/>
    <w:rsid w:val="00830475"/>
    <w:rsid w:val="00832A10"/>
    <w:rsid w:val="0083442E"/>
    <w:rsid w:val="00834C38"/>
    <w:rsid w:val="00834CDE"/>
    <w:rsid w:val="00834D8D"/>
    <w:rsid w:val="008354DE"/>
    <w:rsid w:val="00837E96"/>
    <w:rsid w:val="00842D2C"/>
    <w:rsid w:val="008441CB"/>
    <w:rsid w:val="00844B84"/>
    <w:rsid w:val="008453D3"/>
    <w:rsid w:val="008455E9"/>
    <w:rsid w:val="008467FC"/>
    <w:rsid w:val="00847342"/>
    <w:rsid w:val="00847AB2"/>
    <w:rsid w:val="008503E8"/>
    <w:rsid w:val="008512F5"/>
    <w:rsid w:val="008516FA"/>
    <w:rsid w:val="008518AA"/>
    <w:rsid w:val="00852C90"/>
    <w:rsid w:val="00852EF6"/>
    <w:rsid w:val="00855AD7"/>
    <w:rsid w:val="00857827"/>
    <w:rsid w:val="00857FF7"/>
    <w:rsid w:val="008616F7"/>
    <w:rsid w:val="00861F1F"/>
    <w:rsid w:val="008625BE"/>
    <w:rsid w:val="00864C7E"/>
    <w:rsid w:val="008659E1"/>
    <w:rsid w:val="00865D27"/>
    <w:rsid w:val="00866531"/>
    <w:rsid w:val="00871460"/>
    <w:rsid w:val="00874A49"/>
    <w:rsid w:val="00876DC2"/>
    <w:rsid w:val="00877692"/>
    <w:rsid w:val="00877C05"/>
    <w:rsid w:val="0088061F"/>
    <w:rsid w:val="0088129D"/>
    <w:rsid w:val="00882791"/>
    <w:rsid w:val="008834B0"/>
    <w:rsid w:val="008841F6"/>
    <w:rsid w:val="00884A25"/>
    <w:rsid w:val="00885280"/>
    <w:rsid w:val="0088649B"/>
    <w:rsid w:val="00894656"/>
    <w:rsid w:val="00894713"/>
    <w:rsid w:val="008A06A4"/>
    <w:rsid w:val="008A096C"/>
    <w:rsid w:val="008A22DC"/>
    <w:rsid w:val="008A27F3"/>
    <w:rsid w:val="008A402C"/>
    <w:rsid w:val="008A75E8"/>
    <w:rsid w:val="008A7C06"/>
    <w:rsid w:val="008B119F"/>
    <w:rsid w:val="008B430B"/>
    <w:rsid w:val="008B53C4"/>
    <w:rsid w:val="008B7A68"/>
    <w:rsid w:val="008C02D9"/>
    <w:rsid w:val="008C2ED3"/>
    <w:rsid w:val="008D0103"/>
    <w:rsid w:val="008D147A"/>
    <w:rsid w:val="008D2E0F"/>
    <w:rsid w:val="008D4E15"/>
    <w:rsid w:val="008D6EFB"/>
    <w:rsid w:val="008E0D25"/>
    <w:rsid w:val="008F015E"/>
    <w:rsid w:val="008F4A0F"/>
    <w:rsid w:val="008F51F9"/>
    <w:rsid w:val="008F6110"/>
    <w:rsid w:val="00905590"/>
    <w:rsid w:val="00906BA6"/>
    <w:rsid w:val="0091116C"/>
    <w:rsid w:val="009148E5"/>
    <w:rsid w:val="00914C1A"/>
    <w:rsid w:val="00916926"/>
    <w:rsid w:val="00917129"/>
    <w:rsid w:val="0092042D"/>
    <w:rsid w:val="00922919"/>
    <w:rsid w:val="00922C12"/>
    <w:rsid w:val="009233C3"/>
    <w:rsid w:val="00925913"/>
    <w:rsid w:val="009260E7"/>
    <w:rsid w:val="009275B8"/>
    <w:rsid w:val="00931921"/>
    <w:rsid w:val="00933238"/>
    <w:rsid w:val="00933719"/>
    <w:rsid w:val="00936820"/>
    <w:rsid w:val="009403D2"/>
    <w:rsid w:val="009425EE"/>
    <w:rsid w:val="009432AD"/>
    <w:rsid w:val="009434AE"/>
    <w:rsid w:val="00944B0F"/>
    <w:rsid w:val="00946BB9"/>
    <w:rsid w:val="00947888"/>
    <w:rsid w:val="00951200"/>
    <w:rsid w:val="009530C5"/>
    <w:rsid w:val="00953BE8"/>
    <w:rsid w:val="00961418"/>
    <w:rsid w:val="00962363"/>
    <w:rsid w:val="00966881"/>
    <w:rsid w:val="00970068"/>
    <w:rsid w:val="00971287"/>
    <w:rsid w:val="009727CE"/>
    <w:rsid w:val="00975F3E"/>
    <w:rsid w:val="0097663A"/>
    <w:rsid w:val="00976BE6"/>
    <w:rsid w:val="00981C60"/>
    <w:rsid w:val="00983414"/>
    <w:rsid w:val="00986D5D"/>
    <w:rsid w:val="009916C7"/>
    <w:rsid w:val="0099386F"/>
    <w:rsid w:val="0099695F"/>
    <w:rsid w:val="009974B3"/>
    <w:rsid w:val="009A0751"/>
    <w:rsid w:val="009A561D"/>
    <w:rsid w:val="009A57C2"/>
    <w:rsid w:val="009A7482"/>
    <w:rsid w:val="009B0CB6"/>
    <w:rsid w:val="009B1A76"/>
    <w:rsid w:val="009B2980"/>
    <w:rsid w:val="009B2BA1"/>
    <w:rsid w:val="009C0B26"/>
    <w:rsid w:val="009C0C8B"/>
    <w:rsid w:val="009C2695"/>
    <w:rsid w:val="009C4167"/>
    <w:rsid w:val="009C4611"/>
    <w:rsid w:val="009C4D47"/>
    <w:rsid w:val="009C5BFC"/>
    <w:rsid w:val="009C7319"/>
    <w:rsid w:val="009C7C5E"/>
    <w:rsid w:val="009D0C0D"/>
    <w:rsid w:val="009D216B"/>
    <w:rsid w:val="009D2B26"/>
    <w:rsid w:val="009D4D2E"/>
    <w:rsid w:val="009D4E96"/>
    <w:rsid w:val="009D5347"/>
    <w:rsid w:val="009D5CDA"/>
    <w:rsid w:val="009D633B"/>
    <w:rsid w:val="009D72F2"/>
    <w:rsid w:val="009D7B9C"/>
    <w:rsid w:val="009E08BB"/>
    <w:rsid w:val="009E35F6"/>
    <w:rsid w:val="009E3680"/>
    <w:rsid w:val="009E4115"/>
    <w:rsid w:val="009E41D2"/>
    <w:rsid w:val="009E500D"/>
    <w:rsid w:val="009E516A"/>
    <w:rsid w:val="009E542A"/>
    <w:rsid w:val="009E5D62"/>
    <w:rsid w:val="009F10BA"/>
    <w:rsid w:val="009F158E"/>
    <w:rsid w:val="009F184B"/>
    <w:rsid w:val="009F1A31"/>
    <w:rsid w:val="009F233F"/>
    <w:rsid w:val="009F4591"/>
    <w:rsid w:val="009F7753"/>
    <w:rsid w:val="009F7B32"/>
    <w:rsid w:val="009F7E67"/>
    <w:rsid w:val="00A01DEC"/>
    <w:rsid w:val="00A01E10"/>
    <w:rsid w:val="00A023C2"/>
    <w:rsid w:val="00A03E20"/>
    <w:rsid w:val="00A04B3E"/>
    <w:rsid w:val="00A051AE"/>
    <w:rsid w:val="00A054C6"/>
    <w:rsid w:val="00A12082"/>
    <w:rsid w:val="00A14F02"/>
    <w:rsid w:val="00A167EE"/>
    <w:rsid w:val="00A20E26"/>
    <w:rsid w:val="00A21382"/>
    <w:rsid w:val="00A23682"/>
    <w:rsid w:val="00A23831"/>
    <w:rsid w:val="00A23A6A"/>
    <w:rsid w:val="00A259A8"/>
    <w:rsid w:val="00A31431"/>
    <w:rsid w:val="00A31A83"/>
    <w:rsid w:val="00A31B6E"/>
    <w:rsid w:val="00A31EA8"/>
    <w:rsid w:val="00A32306"/>
    <w:rsid w:val="00A368F2"/>
    <w:rsid w:val="00A441C7"/>
    <w:rsid w:val="00A5062F"/>
    <w:rsid w:val="00A518A1"/>
    <w:rsid w:val="00A518F4"/>
    <w:rsid w:val="00A52124"/>
    <w:rsid w:val="00A53F4E"/>
    <w:rsid w:val="00A57EDF"/>
    <w:rsid w:val="00A6032C"/>
    <w:rsid w:val="00A61590"/>
    <w:rsid w:val="00A617F0"/>
    <w:rsid w:val="00A62220"/>
    <w:rsid w:val="00A71329"/>
    <w:rsid w:val="00A72B8E"/>
    <w:rsid w:val="00A76585"/>
    <w:rsid w:val="00A76799"/>
    <w:rsid w:val="00A808C3"/>
    <w:rsid w:val="00A81D76"/>
    <w:rsid w:val="00A824CF"/>
    <w:rsid w:val="00A82BAE"/>
    <w:rsid w:val="00A91441"/>
    <w:rsid w:val="00A91634"/>
    <w:rsid w:val="00A917F7"/>
    <w:rsid w:val="00A91CEE"/>
    <w:rsid w:val="00A92DB5"/>
    <w:rsid w:val="00A95AA6"/>
    <w:rsid w:val="00A978D1"/>
    <w:rsid w:val="00AA112A"/>
    <w:rsid w:val="00AA27B5"/>
    <w:rsid w:val="00AA48A0"/>
    <w:rsid w:val="00AA5344"/>
    <w:rsid w:val="00AB0561"/>
    <w:rsid w:val="00AB6C24"/>
    <w:rsid w:val="00AB717A"/>
    <w:rsid w:val="00AB7EE6"/>
    <w:rsid w:val="00AC1FC7"/>
    <w:rsid w:val="00AC4A81"/>
    <w:rsid w:val="00AC6460"/>
    <w:rsid w:val="00AC77A0"/>
    <w:rsid w:val="00AD03A0"/>
    <w:rsid w:val="00AD2786"/>
    <w:rsid w:val="00AE6AA0"/>
    <w:rsid w:val="00AF2FE4"/>
    <w:rsid w:val="00AF3C42"/>
    <w:rsid w:val="00AF5BB6"/>
    <w:rsid w:val="00B00A90"/>
    <w:rsid w:val="00B02570"/>
    <w:rsid w:val="00B0316F"/>
    <w:rsid w:val="00B04DD3"/>
    <w:rsid w:val="00B051B7"/>
    <w:rsid w:val="00B06738"/>
    <w:rsid w:val="00B07742"/>
    <w:rsid w:val="00B1056D"/>
    <w:rsid w:val="00B1076E"/>
    <w:rsid w:val="00B11C07"/>
    <w:rsid w:val="00B122E5"/>
    <w:rsid w:val="00B13C7F"/>
    <w:rsid w:val="00B1492E"/>
    <w:rsid w:val="00B1586F"/>
    <w:rsid w:val="00B2054C"/>
    <w:rsid w:val="00B2213D"/>
    <w:rsid w:val="00B23170"/>
    <w:rsid w:val="00B24C48"/>
    <w:rsid w:val="00B255D7"/>
    <w:rsid w:val="00B27BC0"/>
    <w:rsid w:val="00B27DF8"/>
    <w:rsid w:val="00B311FD"/>
    <w:rsid w:val="00B312E7"/>
    <w:rsid w:val="00B313B8"/>
    <w:rsid w:val="00B322AD"/>
    <w:rsid w:val="00B32F85"/>
    <w:rsid w:val="00B367C3"/>
    <w:rsid w:val="00B40184"/>
    <w:rsid w:val="00B40999"/>
    <w:rsid w:val="00B41DF4"/>
    <w:rsid w:val="00B41E18"/>
    <w:rsid w:val="00B4437E"/>
    <w:rsid w:val="00B45FAD"/>
    <w:rsid w:val="00B47A19"/>
    <w:rsid w:val="00B52EA0"/>
    <w:rsid w:val="00B540E9"/>
    <w:rsid w:val="00B56827"/>
    <w:rsid w:val="00B56D19"/>
    <w:rsid w:val="00B57D1F"/>
    <w:rsid w:val="00B62B56"/>
    <w:rsid w:val="00B62C61"/>
    <w:rsid w:val="00B65D2C"/>
    <w:rsid w:val="00B65E0D"/>
    <w:rsid w:val="00B66338"/>
    <w:rsid w:val="00B73AD2"/>
    <w:rsid w:val="00B73DD1"/>
    <w:rsid w:val="00B744C3"/>
    <w:rsid w:val="00B74D92"/>
    <w:rsid w:val="00B76F0B"/>
    <w:rsid w:val="00B77581"/>
    <w:rsid w:val="00B775EC"/>
    <w:rsid w:val="00B82648"/>
    <w:rsid w:val="00B82C21"/>
    <w:rsid w:val="00B82EC3"/>
    <w:rsid w:val="00B83328"/>
    <w:rsid w:val="00B84087"/>
    <w:rsid w:val="00B9086E"/>
    <w:rsid w:val="00B92320"/>
    <w:rsid w:val="00B92B7D"/>
    <w:rsid w:val="00B934F4"/>
    <w:rsid w:val="00BA078B"/>
    <w:rsid w:val="00BA4D67"/>
    <w:rsid w:val="00BA7912"/>
    <w:rsid w:val="00BC0D2E"/>
    <w:rsid w:val="00BC1C30"/>
    <w:rsid w:val="00BC1DE2"/>
    <w:rsid w:val="00BC1F0E"/>
    <w:rsid w:val="00BC284D"/>
    <w:rsid w:val="00BC36EE"/>
    <w:rsid w:val="00BC378D"/>
    <w:rsid w:val="00BC7C00"/>
    <w:rsid w:val="00BD0132"/>
    <w:rsid w:val="00BD60C3"/>
    <w:rsid w:val="00BD612F"/>
    <w:rsid w:val="00BD626C"/>
    <w:rsid w:val="00BE2DEF"/>
    <w:rsid w:val="00BE3054"/>
    <w:rsid w:val="00BE3520"/>
    <w:rsid w:val="00BE5AAA"/>
    <w:rsid w:val="00BE5ACF"/>
    <w:rsid w:val="00BE738E"/>
    <w:rsid w:val="00BE740F"/>
    <w:rsid w:val="00BF0786"/>
    <w:rsid w:val="00BF0E4B"/>
    <w:rsid w:val="00BF18A6"/>
    <w:rsid w:val="00BF2E77"/>
    <w:rsid w:val="00BF30FF"/>
    <w:rsid w:val="00BF3C99"/>
    <w:rsid w:val="00BF77F5"/>
    <w:rsid w:val="00BF7C28"/>
    <w:rsid w:val="00C06AF8"/>
    <w:rsid w:val="00C06CE5"/>
    <w:rsid w:val="00C10F25"/>
    <w:rsid w:val="00C14E6F"/>
    <w:rsid w:val="00C15995"/>
    <w:rsid w:val="00C16897"/>
    <w:rsid w:val="00C17B9F"/>
    <w:rsid w:val="00C2031B"/>
    <w:rsid w:val="00C248B8"/>
    <w:rsid w:val="00C25B00"/>
    <w:rsid w:val="00C267B2"/>
    <w:rsid w:val="00C33735"/>
    <w:rsid w:val="00C34C36"/>
    <w:rsid w:val="00C34DFB"/>
    <w:rsid w:val="00C3566E"/>
    <w:rsid w:val="00C35F4F"/>
    <w:rsid w:val="00C35FA7"/>
    <w:rsid w:val="00C3605A"/>
    <w:rsid w:val="00C41AE1"/>
    <w:rsid w:val="00C42604"/>
    <w:rsid w:val="00C4302D"/>
    <w:rsid w:val="00C43B8F"/>
    <w:rsid w:val="00C453E0"/>
    <w:rsid w:val="00C466BE"/>
    <w:rsid w:val="00C47FEB"/>
    <w:rsid w:val="00C51DB0"/>
    <w:rsid w:val="00C5246B"/>
    <w:rsid w:val="00C53A8C"/>
    <w:rsid w:val="00C53D2C"/>
    <w:rsid w:val="00C541F0"/>
    <w:rsid w:val="00C55E57"/>
    <w:rsid w:val="00C625A6"/>
    <w:rsid w:val="00C65E80"/>
    <w:rsid w:val="00C6647A"/>
    <w:rsid w:val="00C66BBE"/>
    <w:rsid w:val="00C674EA"/>
    <w:rsid w:val="00C676F8"/>
    <w:rsid w:val="00C67995"/>
    <w:rsid w:val="00C728BA"/>
    <w:rsid w:val="00C72951"/>
    <w:rsid w:val="00C7406D"/>
    <w:rsid w:val="00C75835"/>
    <w:rsid w:val="00C7632B"/>
    <w:rsid w:val="00C7645F"/>
    <w:rsid w:val="00C76513"/>
    <w:rsid w:val="00C80351"/>
    <w:rsid w:val="00C8113D"/>
    <w:rsid w:val="00C81F9A"/>
    <w:rsid w:val="00C85369"/>
    <w:rsid w:val="00C90B87"/>
    <w:rsid w:val="00C91228"/>
    <w:rsid w:val="00C92A5B"/>
    <w:rsid w:val="00C95403"/>
    <w:rsid w:val="00C97E47"/>
    <w:rsid w:val="00CA26CA"/>
    <w:rsid w:val="00CA5FCE"/>
    <w:rsid w:val="00CA738C"/>
    <w:rsid w:val="00CB3EA2"/>
    <w:rsid w:val="00CB5AD6"/>
    <w:rsid w:val="00CB6EC6"/>
    <w:rsid w:val="00CB7C79"/>
    <w:rsid w:val="00CC0086"/>
    <w:rsid w:val="00CC00C8"/>
    <w:rsid w:val="00CC21DA"/>
    <w:rsid w:val="00CC52AB"/>
    <w:rsid w:val="00CC5C45"/>
    <w:rsid w:val="00CC7F9C"/>
    <w:rsid w:val="00CD0D53"/>
    <w:rsid w:val="00CD1F3C"/>
    <w:rsid w:val="00CD255B"/>
    <w:rsid w:val="00CD27E8"/>
    <w:rsid w:val="00CD68CA"/>
    <w:rsid w:val="00CE02BB"/>
    <w:rsid w:val="00CE1642"/>
    <w:rsid w:val="00CE1D8C"/>
    <w:rsid w:val="00CF11E8"/>
    <w:rsid w:val="00CF3007"/>
    <w:rsid w:val="00D025DE"/>
    <w:rsid w:val="00D04053"/>
    <w:rsid w:val="00D06778"/>
    <w:rsid w:val="00D118A2"/>
    <w:rsid w:val="00D12E46"/>
    <w:rsid w:val="00D13476"/>
    <w:rsid w:val="00D14248"/>
    <w:rsid w:val="00D14F67"/>
    <w:rsid w:val="00D15645"/>
    <w:rsid w:val="00D162DB"/>
    <w:rsid w:val="00D169D2"/>
    <w:rsid w:val="00D17EA3"/>
    <w:rsid w:val="00D200D2"/>
    <w:rsid w:val="00D2049B"/>
    <w:rsid w:val="00D20E6B"/>
    <w:rsid w:val="00D21978"/>
    <w:rsid w:val="00D242A3"/>
    <w:rsid w:val="00D2504F"/>
    <w:rsid w:val="00D26A8B"/>
    <w:rsid w:val="00D34407"/>
    <w:rsid w:val="00D347E7"/>
    <w:rsid w:val="00D419F2"/>
    <w:rsid w:val="00D43E97"/>
    <w:rsid w:val="00D50027"/>
    <w:rsid w:val="00D5004A"/>
    <w:rsid w:val="00D50551"/>
    <w:rsid w:val="00D5084C"/>
    <w:rsid w:val="00D50CD9"/>
    <w:rsid w:val="00D54C45"/>
    <w:rsid w:val="00D55443"/>
    <w:rsid w:val="00D565D4"/>
    <w:rsid w:val="00D56ED9"/>
    <w:rsid w:val="00D572DB"/>
    <w:rsid w:val="00D62BC1"/>
    <w:rsid w:val="00D63089"/>
    <w:rsid w:val="00D63146"/>
    <w:rsid w:val="00D63420"/>
    <w:rsid w:val="00D66A60"/>
    <w:rsid w:val="00D726DE"/>
    <w:rsid w:val="00D733B2"/>
    <w:rsid w:val="00D73F84"/>
    <w:rsid w:val="00D74FC8"/>
    <w:rsid w:val="00D7506C"/>
    <w:rsid w:val="00D76048"/>
    <w:rsid w:val="00D81849"/>
    <w:rsid w:val="00D825D2"/>
    <w:rsid w:val="00D8319F"/>
    <w:rsid w:val="00D83B7E"/>
    <w:rsid w:val="00D83DE4"/>
    <w:rsid w:val="00D85B63"/>
    <w:rsid w:val="00D865F0"/>
    <w:rsid w:val="00D87089"/>
    <w:rsid w:val="00D903AA"/>
    <w:rsid w:val="00D96DFA"/>
    <w:rsid w:val="00D97430"/>
    <w:rsid w:val="00DA01BD"/>
    <w:rsid w:val="00DA4380"/>
    <w:rsid w:val="00DA5436"/>
    <w:rsid w:val="00DA7734"/>
    <w:rsid w:val="00DB0AD0"/>
    <w:rsid w:val="00DB1F4F"/>
    <w:rsid w:val="00DB2211"/>
    <w:rsid w:val="00DB2607"/>
    <w:rsid w:val="00DB319A"/>
    <w:rsid w:val="00DB5CCB"/>
    <w:rsid w:val="00DB7969"/>
    <w:rsid w:val="00DC01D1"/>
    <w:rsid w:val="00DC22CD"/>
    <w:rsid w:val="00DC3CC9"/>
    <w:rsid w:val="00DC42AE"/>
    <w:rsid w:val="00DC51C9"/>
    <w:rsid w:val="00DC7CD5"/>
    <w:rsid w:val="00DD09A1"/>
    <w:rsid w:val="00DD0FC2"/>
    <w:rsid w:val="00DD20DF"/>
    <w:rsid w:val="00DD573E"/>
    <w:rsid w:val="00DD5A63"/>
    <w:rsid w:val="00DD6B8B"/>
    <w:rsid w:val="00DD7AD8"/>
    <w:rsid w:val="00DE125A"/>
    <w:rsid w:val="00DE2298"/>
    <w:rsid w:val="00DE4D13"/>
    <w:rsid w:val="00DE4DAE"/>
    <w:rsid w:val="00DE58BE"/>
    <w:rsid w:val="00DE7188"/>
    <w:rsid w:val="00DF16E5"/>
    <w:rsid w:val="00DF30B3"/>
    <w:rsid w:val="00DF40DD"/>
    <w:rsid w:val="00DF45D1"/>
    <w:rsid w:val="00DF627F"/>
    <w:rsid w:val="00DF7E29"/>
    <w:rsid w:val="00E0069D"/>
    <w:rsid w:val="00E006D3"/>
    <w:rsid w:val="00E00760"/>
    <w:rsid w:val="00E00FA7"/>
    <w:rsid w:val="00E02963"/>
    <w:rsid w:val="00E030DF"/>
    <w:rsid w:val="00E03243"/>
    <w:rsid w:val="00E078CC"/>
    <w:rsid w:val="00E07EA1"/>
    <w:rsid w:val="00E21BBC"/>
    <w:rsid w:val="00E22FBE"/>
    <w:rsid w:val="00E23047"/>
    <w:rsid w:val="00E2375E"/>
    <w:rsid w:val="00E2435B"/>
    <w:rsid w:val="00E2710A"/>
    <w:rsid w:val="00E30FA4"/>
    <w:rsid w:val="00E33C8B"/>
    <w:rsid w:val="00E33FD8"/>
    <w:rsid w:val="00E346F8"/>
    <w:rsid w:val="00E35DCB"/>
    <w:rsid w:val="00E35F98"/>
    <w:rsid w:val="00E403C1"/>
    <w:rsid w:val="00E41799"/>
    <w:rsid w:val="00E4222F"/>
    <w:rsid w:val="00E47FB4"/>
    <w:rsid w:val="00E5252D"/>
    <w:rsid w:val="00E53425"/>
    <w:rsid w:val="00E5428B"/>
    <w:rsid w:val="00E54DF4"/>
    <w:rsid w:val="00E555C0"/>
    <w:rsid w:val="00E600B2"/>
    <w:rsid w:val="00E600D8"/>
    <w:rsid w:val="00E61BD9"/>
    <w:rsid w:val="00E626A6"/>
    <w:rsid w:val="00E644D3"/>
    <w:rsid w:val="00E664D4"/>
    <w:rsid w:val="00E67AF5"/>
    <w:rsid w:val="00E72D90"/>
    <w:rsid w:val="00E731A3"/>
    <w:rsid w:val="00E774EC"/>
    <w:rsid w:val="00E80585"/>
    <w:rsid w:val="00E8134A"/>
    <w:rsid w:val="00E83E4E"/>
    <w:rsid w:val="00E87CC4"/>
    <w:rsid w:val="00E9141B"/>
    <w:rsid w:val="00E916E6"/>
    <w:rsid w:val="00E9280D"/>
    <w:rsid w:val="00E94952"/>
    <w:rsid w:val="00EA4F3F"/>
    <w:rsid w:val="00EA5B84"/>
    <w:rsid w:val="00EA7CC5"/>
    <w:rsid w:val="00EB0371"/>
    <w:rsid w:val="00EB1042"/>
    <w:rsid w:val="00EB1582"/>
    <w:rsid w:val="00EB23DD"/>
    <w:rsid w:val="00EB3A99"/>
    <w:rsid w:val="00EC5059"/>
    <w:rsid w:val="00EC61E5"/>
    <w:rsid w:val="00ED18A8"/>
    <w:rsid w:val="00ED5394"/>
    <w:rsid w:val="00ED67FD"/>
    <w:rsid w:val="00ED6AAB"/>
    <w:rsid w:val="00ED7103"/>
    <w:rsid w:val="00ED77D9"/>
    <w:rsid w:val="00EE0B41"/>
    <w:rsid w:val="00EE1202"/>
    <w:rsid w:val="00EE1E7F"/>
    <w:rsid w:val="00EE1E95"/>
    <w:rsid w:val="00EE229B"/>
    <w:rsid w:val="00EE2959"/>
    <w:rsid w:val="00EE2B90"/>
    <w:rsid w:val="00EE4F2D"/>
    <w:rsid w:val="00EE67E5"/>
    <w:rsid w:val="00EE73F6"/>
    <w:rsid w:val="00EF5EBB"/>
    <w:rsid w:val="00EF638B"/>
    <w:rsid w:val="00EF76DB"/>
    <w:rsid w:val="00F00092"/>
    <w:rsid w:val="00F00366"/>
    <w:rsid w:val="00F00995"/>
    <w:rsid w:val="00F053AE"/>
    <w:rsid w:val="00F05F9A"/>
    <w:rsid w:val="00F07E44"/>
    <w:rsid w:val="00F11384"/>
    <w:rsid w:val="00F12141"/>
    <w:rsid w:val="00F13A47"/>
    <w:rsid w:val="00F13B7E"/>
    <w:rsid w:val="00F142DA"/>
    <w:rsid w:val="00F170C9"/>
    <w:rsid w:val="00F172AC"/>
    <w:rsid w:val="00F23958"/>
    <w:rsid w:val="00F258CC"/>
    <w:rsid w:val="00F32466"/>
    <w:rsid w:val="00F40B40"/>
    <w:rsid w:val="00F42F3F"/>
    <w:rsid w:val="00F4387E"/>
    <w:rsid w:val="00F439F2"/>
    <w:rsid w:val="00F450C2"/>
    <w:rsid w:val="00F4720A"/>
    <w:rsid w:val="00F567B6"/>
    <w:rsid w:val="00F56805"/>
    <w:rsid w:val="00F576F5"/>
    <w:rsid w:val="00F600F3"/>
    <w:rsid w:val="00F6024F"/>
    <w:rsid w:val="00F643FE"/>
    <w:rsid w:val="00F65129"/>
    <w:rsid w:val="00F65840"/>
    <w:rsid w:val="00F75003"/>
    <w:rsid w:val="00F76F8A"/>
    <w:rsid w:val="00F77114"/>
    <w:rsid w:val="00F776BA"/>
    <w:rsid w:val="00F8035B"/>
    <w:rsid w:val="00F8048D"/>
    <w:rsid w:val="00F80804"/>
    <w:rsid w:val="00F817CE"/>
    <w:rsid w:val="00F8341C"/>
    <w:rsid w:val="00F83DCF"/>
    <w:rsid w:val="00F8516B"/>
    <w:rsid w:val="00F8572E"/>
    <w:rsid w:val="00F9162B"/>
    <w:rsid w:val="00F939DA"/>
    <w:rsid w:val="00F94CE3"/>
    <w:rsid w:val="00F95C78"/>
    <w:rsid w:val="00FA58AE"/>
    <w:rsid w:val="00FA7543"/>
    <w:rsid w:val="00FB110D"/>
    <w:rsid w:val="00FB1C92"/>
    <w:rsid w:val="00FB5325"/>
    <w:rsid w:val="00FB66F6"/>
    <w:rsid w:val="00FB7007"/>
    <w:rsid w:val="00FB70CE"/>
    <w:rsid w:val="00FB7F8B"/>
    <w:rsid w:val="00FC2CD8"/>
    <w:rsid w:val="00FC4A29"/>
    <w:rsid w:val="00FC585B"/>
    <w:rsid w:val="00FC64B1"/>
    <w:rsid w:val="00FC7A60"/>
    <w:rsid w:val="00FD3D2B"/>
    <w:rsid w:val="00FD41DD"/>
    <w:rsid w:val="00FD484E"/>
    <w:rsid w:val="00FD4938"/>
    <w:rsid w:val="00FD549B"/>
    <w:rsid w:val="00FD7C98"/>
    <w:rsid w:val="00FE058E"/>
    <w:rsid w:val="00FE1502"/>
    <w:rsid w:val="00FE1A50"/>
    <w:rsid w:val="00FE367D"/>
    <w:rsid w:val="00FE47EE"/>
    <w:rsid w:val="00FE4B37"/>
    <w:rsid w:val="00FE54E8"/>
    <w:rsid w:val="00FE70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43010"/>
    <o:shapelayout v:ext="edit">
      <o:idmap v:ext="edit" data="1"/>
      <o:rules v:ext="edit">
        <o:r id="V:Rule21" type="connector" idref="#_x0000_s1041"/>
        <o:r id="V:Rule22" type="connector" idref="#_x0000_s1125"/>
        <o:r id="V:Rule23" type="connector" idref="#_x0000_s1116"/>
        <o:r id="V:Rule24" type="connector" idref="#_x0000_s1126"/>
        <o:r id="V:Rule25" type="connector" idref="#_x0000_s1034"/>
        <o:r id="V:Rule26" type="connector" idref="#_x0000_s1047"/>
        <o:r id="V:Rule27" type="connector" idref="#_x0000_s1092"/>
        <o:r id="V:Rule28" type="connector" idref="#_x0000_s1042"/>
        <o:r id="V:Rule29" type="connector" idref="#_x0000_s1093"/>
        <o:r id="V:Rule30" type="connector" idref="#_x0000_s1048"/>
        <o:r id="V:Rule31" type="connector" idref="#_x0000_s1100"/>
        <o:r id="V:Rule32" type="connector" idref="#_x0000_s1108"/>
        <o:r id="V:Rule33" type="connector" idref="#_x0000_s1101"/>
        <o:r id="V:Rule34" type="connector" idref="#_x0000_s1070"/>
        <o:r id="V:Rule35" type="connector" idref="#_x0000_s1071"/>
        <o:r id="V:Rule36" type="connector" idref="#_x0000_s1035"/>
        <o:r id="V:Rule37" type="connector" idref="#_x0000_s1115"/>
        <o:r id="V:Rule38" type="connector" idref="#_x0000_s1109"/>
        <o:r id="V:Rule39" type="connector" idref="#_x0000_s1061"/>
        <o:r id="V:Rule40" type="connector" idref="#_x0000_s1060"/>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Times" w:eastAsiaTheme="minorHAnsi" w:hAnsi="VNI-Times"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513"/>
    <w:pPr>
      <w:ind w:left="720"/>
      <w:contextualSpacing/>
    </w:pPr>
  </w:style>
  <w:style w:type="table" w:styleId="TableGrid">
    <w:name w:val="Table Grid"/>
    <w:basedOn w:val="TableNormal"/>
    <w:rsid w:val="007A204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2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040"/>
    <w:rPr>
      <w:rFonts w:ascii="Tahoma" w:hAnsi="Tahoma" w:cs="Tahoma"/>
      <w:sz w:val="16"/>
      <w:szCs w:val="16"/>
    </w:rPr>
  </w:style>
  <w:style w:type="character" w:styleId="Hyperlink">
    <w:name w:val="Hyperlink"/>
    <w:basedOn w:val="DefaultParagraphFont"/>
    <w:uiPriority w:val="99"/>
    <w:unhideWhenUsed/>
    <w:rsid w:val="007F0E74"/>
    <w:rPr>
      <w:color w:val="0000FF" w:themeColor="hyperlink"/>
      <w:u w:val="single"/>
    </w:rPr>
  </w:style>
  <w:style w:type="paragraph" w:customStyle="1" w:styleId="equation">
    <w:name w:val="equation"/>
    <w:basedOn w:val="Normal"/>
    <w:next w:val="Normal"/>
    <w:rsid w:val="009434AE"/>
    <w:pPr>
      <w:tabs>
        <w:tab w:val="center" w:pos="3289"/>
        <w:tab w:val="right" w:pos="6917"/>
      </w:tabs>
      <w:overflowPunct w:val="0"/>
      <w:autoSpaceDE w:val="0"/>
      <w:autoSpaceDN w:val="0"/>
      <w:adjustRightInd w:val="0"/>
      <w:spacing w:before="160" w:after="160" w:line="240" w:lineRule="atLeast"/>
      <w:jc w:val="both"/>
      <w:textAlignment w:val="baseline"/>
    </w:pPr>
    <w:rPr>
      <w:rFonts w:ascii="Times New Roman" w:eastAsia="Times New Roman" w:hAnsi="Times New Roman" w:cs="Times New Roman"/>
      <w:sz w:val="20"/>
      <w:szCs w:val="20"/>
      <w:lang w:eastAsia="de-DE"/>
    </w:rPr>
  </w:style>
  <w:style w:type="paragraph" w:customStyle="1" w:styleId="p1a">
    <w:name w:val="p1a"/>
    <w:basedOn w:val="Normal"/>
    <w:rsid w:val="009434AE"/>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eastAsia="de-DE"/>
    </w:rPr>
  </w:style>
  <w:style w:type="character" w:styleId="PlaceholderText">
    <w:name w:val="Placeholder Text"/>
    <w:basedOn w:val="DefaultParagraphFont"/>
    <w:uiPriority w:val="99"/>
    <w:semiHidden/>
    <w:rsid w:val="00CC21DA"/>
    <w:rPr>
      <w:color w:val="808080"/>
    </w:rPr>
  </w:style>
  <w:style w:type="paragraph" w:styleId="Header">
    <w:name w:val="header"/>
    <w:basedOn w:val="Normal"/>
    <w:link w:val="HeaderChar"/>
    <w:uiPriority w:val="99"/>
    <w:semiHidden/>
    <w:unhideWhenUsed/>
    <w:rsid w:val="00D219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978"/>
  </w:style>
  <w:style w:type="paragraph" w:styleId="Footer">
    <w:name w:val="footer"/>
    <w:basedOn w:val="Normal"/>
    <w:link w:val="FooterChar"/>
    <w:uiPriority w:val="99"/>
    <w:semiHidden/>
    <w:unhideWhenUsed/>
    <w:rsid w:val="00D219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1978"/>
  </w:style>
</w:styles>
</file>

<file path=word/webSettings.xml><?xml version="1.0" encoding="utf-8"?>
<w:webSettings xmlns:r="http://schemas.openxmlformats.org/officeDocument/2006/relationships" xmlns:w="http://schemas.openxmlformats.org/wordprocessingml/2006/main">
  <w:divs>
    <w:div w:id="256599914">
      <w:bodyDiv w:val="1"/>
      <w:marLeft w:val="0"/>
      <w:marRight w:val="0"/>
      <w:marTop w:val="0"/>
      <w:marBottom w:val="0"/>
      <w:divBdr>
        <w:top w:val="none" w:sz="0" w:space="0" w:color="auto"/>
        <w:left w:val="none" w:sz="0" w:space="0" w:color="auto"/>
        <w:bottom w:val="none" w:sz="0" w:space="0" w:color="auto"/>
        <w:right w:val="none" w:sz="0" w:space="0" w:color="auto"/>
      </w:divBdr>
    </w:div>
    <w:div w:id="663439107">
      <w:bodyDiv w:val="1"/>
      <w:marLeft w:val="0"/>
      <w:marRight w:val="0"/>
      <w:marTop w:val="0"/>
      <w:marBottom w:val="0"/>
      <w:divBdr>
        <w:top w:val="none" w:sz="0" w:space="0" w:color="auto"/>
        <w:left w:val="none" w:sz="0" w:space="0" w:color="auto"/>
        <w:bottom w:val="none" w:sz="0" w:space="0" w:color="auto"/>
        <w:right w:val="none" w:sz="0" w:space="0" w:color="auto"/>
      </w:divBdr>
    </w:div>
    <w:div w:id="983046870">
      <w:bodyDiv w:val="1"/>
      <w:marLeft w:val="0"/>
      <w:marRight w:val="0"/>
      <w:marTop w:val="0"/>
      <w:marBottom w:val="0"/>
      <w:divBdr>
        <w:top w:val="none" w:sz="0" w:space="0" w:color="auto"/>
        <w:left w:val="none" w:sz="0" w:space="0" w:color="auto"/>
        <w:bottom w:val="none" w:sz="0" w:space="0" w:color="auto"/>
        <w:right w:val="none" w:sz="0" w:space="0" w:color="auto"/>
      </w:divBdr>
    </w:div>
    <w:div w:id="118432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3FBB1D-BE6B-4B1E-AA76-5B76A783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24</Pages>
  <Words>9768</Words>
  <Characters>55684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dc:creator>
  <cp:lastModifiedBy>Administrator2</cp:lastModifiedBy>
  <cp:revision>1249</cp:revision>
  <dcterms:created xsi:type="dcterms:W3CDTF">2012-05-02T15:05:00Z</dcterms:created>
  <dcterms:modified xsi:type="dcterms:W3CDTF">2013-09-15T10:26:00Z</dcterms:modified>
</cp:coreProperties>
</file>