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sz w:val="44"/>
          <w:szCs w:val="44"/>
        </w:rPr>
        <w:t>Register Table</w:t>
      </w:r>
    </w:p>
    <w:tbl>
      <w:tblPr>
        <w:tblW w:w="10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1156"/>
        <w:gridCol w:w="1390"/>
        <w:gridCol w:w="1304"/>
        <w:gridCol w:w="834"/>
        <w:gridCol w:w="3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Unit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input voltage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mV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input current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mA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output voltage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4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mV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output current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6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mA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battery voltage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8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mV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battery current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10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i16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mA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battery percentage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12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%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battery capacity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u16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mAh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power source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15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0, battery isn't supplying power;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battery is supplying power;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is usb plugged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16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0, usb is unplugged;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usb is plugged 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RESERVED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17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is charging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18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0, not charging;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charging;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fan power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19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 ~ 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shutdown request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20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Key shutdown 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Low battery shutdown request;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firmware version major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128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firmware version minor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129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firmware version patch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130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rst code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131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mcu reset reason 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year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132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month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133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day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134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hour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135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minute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136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second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137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rtc ssec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138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1/128 second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always on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139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0, Enable alwaysOn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Disable alwaysOn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board id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140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0, Pironman U1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1, Pironman 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2, PiPower 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RESERVED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141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RESERVED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142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shutdown percentage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143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u8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Current low battery shutdown percentage threshold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9" w:hRule="atLeast"/>
        </w:trPr>
        <w:tc>
          <w:tcPr>
            <w:tcW w:w="2152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RESERVED</w:t>
            </w:r>
          </w:p>
        </w:tc>
        <w:tc>
          <w:tcPr>
            <w:tcW w:w="1156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144</w:t>
            </w:r>
          </w:p>
        </w:tc>
        <w:tc>
          <w:tcPr>
            <w:tcW w:w="1390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1</w:t>
            </w:r>
          </w:p>
        </w:tc>
        <w:tc>
          <w:tcPr>
            <w:tcW w:w="130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834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  <w:t>-</w:t>
            </w:r>
          </w:p>
        </w:tc>
        <w:tc>
          <w:tcPr>
            <w:tcW w:w="3641" w:type="dxa"/>
            <w:tcBorders>
              <w:top w:val="single" w:color="A4A5A5" w:sz="6" w:space="0"/>
              <w:left w:val="single" w:color="A4A5A5" w:sz="6" w:space="0"/>
              <w:bottom w:val="single" w:color="A4A5A5" w:sz="6" w:space="0"/>
              <w:right w:val="single" w:color="A4A5A5" w:sz="6" w:space="0"/>
            </w:tcBorders>
            <w:shd w:val="clear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Microsoft YaHei UI" w:hAnsi="Microsoft YaHei UI" w:eastAsia="Microsoft YaHei UI" w:cs="Microsoft YaHei UI"/>
                <w:sz w:val="21"/>
                <w:szCs w:val="21"/>
              </w:rPr>
            </w:pPr>
          </w:p>
        </w:tc>
      </w:tr>
    </w:tbl>
    <w:p>
      <w:pPr>
        <w:bidi w:val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Y2EwMGE0NDFlY2IxMTVjNmE5N2RkZjg1YWI4MGEifQ=="/>
  </w:docVars>
  <w:rsids>
    <w:rsidRoot w:val="00000000"/>
    <w:rsid w:val="185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2024-06-03T09:53:20Z</dcterms:created>
  <dc:creator>Daisy</dc:creator>
  <cp:lastModifiedBy>浅歌</cp:lastModifiedBy>
  <dcterms:modified xsi:type="dcterms:W3CDTF">2024-06-03T10:04:22Z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80E896EDA4774BAA90B4DE42F94EEA16_12</vt:lpwstr>
  </property>
</Properties>
</file>