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A3" w:rsidRDefault="00B266C5" w:rsidP="00B266C5">
      <w:pPr>
        <w:pStyle w:val="a3"/>
        <w:numPr>
          <w:ilvl w:val="0"/>
          <w:numId w:val="2"/>
        </w:numPr>
      </w:pPr>
      <w:r>
        <w:t xml:space="preserve">Логотип в оригинале или в </w:t>
      </w:r>
      <w:proofErr w:type="spellStart"/>
      <w:r>
        <w:rPr>
          <w:lang w:val="en-US"/>
        </w:rPr>
        <w:t>png</w:t>
      </w:r>
      <w:proofErr w:type="spellEnd"/>
      <w:r w:rsidRPr="00B266C5">
        <w:t xml:space="preserve"> </w:t>
      </w:r>
      <w:r w:rsidR="007639EF">
        <w:rPr>
          <w:noProof/>
          <w:lang w:eastAsia="ru-RU"/>
        </w:rPr>
        <w:drawing>
          <wp:inline distT="0" distB="0" distL="0" distR="0">
            <wp:extent cx="1814195" cy="475615"/>
            <wp:effectExtent l="0" t="0" r="0" b="635"/>
            <wp:docPr id="6" name="Рисунок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C5" w:rsidRDefault="00B266C5" w:rsidP="00B266C5">
      <w:pPr>
        <w:pStyle w:val="a3"/>
        <w:numPr>
          <w:ilvl w:val="0"/>
          <w:numId w:val="2"/>
        </w:numPr>
      </w:pPr>
      <w:r>
        <w:t>Контактные данные компании ( телефон почта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адресс</w:t>
      </w:r>
      <w:proofErr w:type="spellEnd"/>
      <w:r>
        <w:t xml:space="preserve">, социальные сети) </w:t>
      </w:r>
    </w:p>
    <w:p w:rsidR="007639EF" w:rsidRPr="007639EF" w:rsidRDefault="007639EF" w:rsidP="007639EF">
      <w:pPr>
        <w:pStyle w:val="a3"/>
        <w:ind w:left="1080"/>
        <w:rPr>
          <w:lang w:val="en-US"/>
        </w:rPr>
      </w:pPr>
      <w:r>
        <w:t xml:space="preserve">87780988877, </w:t>
      </w:r>
      <w:hyperlink r:id="rId7" w:history="1">
        <w:r w:rsidRPr="006F715A">
          <w:rPr>
            <w:rStyle w:val="a6"/>
            <w:lang w:val="en-US"/>
          </w:rPr>
          <w:t>astana@tootride.kz</w:t>
        </w:r>
      </w:hyperlink>
      <w:r>
        <w:rPr>
          <w:lang w:val="en-US"/>
        </w:rPr>
        <w:t xml:space="preserve"> </w:t>
      </w:r>
    </w:p>
    <w:p w:rsidR="00B266C5" w:rsidRDefault="00B266C5" w:rsidP="00B266C5">
      <w:pPr>
        <w:pStyle w:val="a3"/>
        <w:numPr>
          <w:ilvl w:val="0"/>
          <w:numId w:val="2"/>
        </w:numPr>
      </w:pPr>
      <w:r>
        <w:t>Название Компании</w:t>
      </w:r>
      <w:r w:rsidRPr="007639EF">
        <w:rPr>
          <w:b/>
          <w:color w:val="F79646" w:themeColor="accent6"/>
        </w:rPr>
        <w:t xml:space="preserve"> </w:t>
      </w:r>
      <w:r w:rsidR="007639EF" w:rsidRPr="007639EF">
        <w:rPr>
          <w:b/>
          <w:color w:val="4F81BD" w:themeColor="accent1"/>
        </w:rPr>
        <w:t>ТРИДЭ-АСТАНА</w:t>
      </w:r>
    </w:p>
    <w:p w:rsidR="00E8690B" w:rsidRDefault="00B266C5" w:rsidP="00B266C5">
      <w:pPr>
        <w:pStyle w:val="a3"/>
        <w:numPr>
          <w:ilvl w:val="0"/>
          <w:numId w:val="2"/>
        </w:numPr>
      </w:pPr>
      <w:r>
        <w:t>Информация о Компании</w:t>
      </w:r>
      <w:r w:rsidR="007639EF">
        <w:t xml:space="preserve"> </w:t>
      </w:r>
    </w:p>
    <w:p w:rsidR="00387EDB" w:rsidRDefault="00387EDB" w:rsidP="00387EDB">
      <w:pPr>
        <w:pStyle w:val="a3"/>
        <w:ind w:left="1080"/>
      </w:pPr>
      <w:r>
        <w:t>В 2017 году, согласно внутреннего стратегического плана развития компании, а также в рамках государственной программы «Форсированное Индустриально-Инновационное Развитие» и Трансферта технологий, нами совместно с российской компанией «</w:t>
      </w:r>
      <w:proofErr w:type="spellStart"/>
      <w:r>
        <w:t>Интекрон</w:t>
      </w:r>
      <w:proofErr w:type="spellEnd"/>
      <w:r>
        <w:t xml:space="preserve">», в </w:t>
      </w:r>
      <w:proofErr w:type="spellStart"/>
      <w:r>
        <w:t>г</w:t>
      </w:r>
      <w:proofErr w:type="gramStart"/>
      <w:r>
        <w:t>.А</w:t>
      </w:r>
      <w:proofErr w:type="gramEnd"/>
      <w:r>
        <w:t>стана</w:t>
      </w:r>
      <w:proofErr w:type="spellEnd"/>
      <w:r>
        <w:t xml:space="preserve"> успешно реализован проект по производству входных металлических дверей различной модификации, по технологии российского производителя «</w:t>
      </w:r>
      <w:proofErr w:type="spellStart"/>
      <w:r>
        <w:t>Интекрон</w:t>
      </w:r>
      <w:proofErr w:type="spellEnd"/>
      <w:r>
        <w:t xml:space="preserve">» который на протяжении 20-ти лет, совершенствуясь и внедряя современные технологии и </w:t>
      </w:r>
      <w:proofErr w:type="spellStart"/>
      <w:r>
        <w:t>иновации</w:t>
      </w:r>
      <w:proofErr w:type="spellEnd"/>
      <w:r>
        <w:t xml:space="preserve">, занимает в своей сфере лидирующие позиции не только на территории </w:t>
      </w:r>
      <w:proofErr w:type="spellStart"/>
      <w:proofErr w:type="gramStart"/>
      <w:r>
        <w:t>Россиии</w:t>
      </w:r>
      <w:proofErr w:type="spellEnd"/>
      <w:proofErr w:type="gramEnd"/>
      <w:r>
        <w:t xml:space="preserve"> но и в странах СНГ.</w:t>
      </w:r>
    </w:p>
    <w:p w:rsidR="00387EDB" w:rsidRDefault="00387EDB" w:rsidP="00387EDB">
      <w:pPr>
        <w:pStyle w:val="a3"/>
        <w:ind w:left="1080"/>
      </w:pPr>
    </w:p>
    <w:p w:rsidR="00387EDB" w:rsidRDefault="00387EDB" w:rsidP="00387EDB">
      <w:pPr>
        <w:pStyle w:val="a3"/>
        <w:ind w:left="1080"/>
      </w:pPr>
      <w:r>
        <w:t xml:space="preserve">Двери сделанные в Казахстане, проходя весь цикл производства, полностью соответствуют всем требуемым стандартам качества, с применением как </w:t>
      </w:r>
      <w:proofErr w:type="gramStart"/>
      <w:r>
        <w:t>российской</w:t>
      </w:r>
      <w:proofErr w:type="gramEnd"/>
      <w:r>
        <w:t xml:space="preserve"> так и европейской технологии производства.</w:t>
      </w:r>
    </w:p>
    <w:p w:rsidR="00E8690B" w:rsidRDefault="00E8690B" w:rsidP="00B266C5">
      <w:pPr>
        <w:pStyle w:val="a3"/>
        <w:numPr>
          <w:ilvl w:val="0"/>
          <w:numId w:val="2"/>
        </w:numPr>
      </w:pPr>
      <w:r>
        <w:t xml:space="preserve">Товар, информация о товаре </w:t>
      </w:r>
      <w:proofErr w:type="gramStart"/>
      <w:r>
        <w:t xml:space="preserve">( </w:t>
      </w:r>
      <w:proofErr w:type="gramEnd"/>
      <w:r>
        <w:t xml:space="preserve">фото описание характеристика) </w:t>
      </w:r>
    </w:p>
    <w:p w:rsidR="00E8690B" w:rsidRDefault="00E8690B" w:rsidP="00B266C5">
      <w:pPr>
        <w:pStyle w:val="a3"/>
        <w:numPr>
          <w:ilvl w:val="0"/>
          <w:numId w:val="2"/>
        </w:numPr>
      </w:pPr>
      <w:r>
        <w:t xml:space="preserve">Галерея Товара </w:t>
      </w:r>
      <w:hyperlink r:id="rId8" w:history="1">
        <w:r w:rsidR="009E23EC">
          <w:rPr>
            <w:rStyle w:val="a6"/>
          </w:rPr>
          <w:t>http://intecron.kz/tekhnicheskie/</w:t>
        </w:r>
      </w:hyperlink>
    </w:p>
    <w:p w:rsidR="00A63DDD" w:rsidRDefault="00A63DDD" w:rsidP="00A63DDD">
      <w:pPr>
        <w:pStyle w:val="a3"/>
        <w:numPr>
          <w:ilvl w:val="0"/>
          <w:numId w:val="2"/>
        </w:numPr>
      </w:pPr>
      <w:r>
        <w:t>Преимущества Товара</w:t>
      </w:r>
    </w:p>
    <w:p w:rsidR="00A63DDD" w:rsidRDefault="009E23EC" w:rsidP="00A63DDD">
      <w:pPr>
        <w:pStyle w:val="a3"/>
        <w:ind w:left="1080"/>
      </w:pPr>
      <w:r w:rsidRPr="009E23EC">
        <w:t xml:space="preserve">Изготовление дверей по </w:t>
      </w:r>
      <w:proofErr w:type="spellStart"/>
      <w:r w:rsidRPr="009E23EC">
        <w:t>индивидульному</w:t>
      </w:r>
      <w:proofErr w:type="spellEnd"/>
      <w:r w:rsidRPr="009E23EC">
        <w:t xml:space="preserve"> заказу</w:t>
      </w:r>
      <w:r>
        <w:t xml:space="preserve">, </w:t>
      </w:r>
      <w:r w:rsidR="00A63DDD">
        <w:t>Срок изготовления от 7 рабочих дней при партии заказа от 10 шт.</w:t>
      </w:r>
      <w:r w:rsidR="00A63DDD">
        <w:t xml:space="preserve"> Гарантия 3 года, </w:t>
      </w:r>
      <w:r>
        <w:t xml:space="preserve">бесплатная </w:t>
      </w:r>
      <w:r w:rsidR="00A63DDD">
        <w:t xml:space="preserve">доставка по всему Казахстану, </w:t>
      </w:r>
      <w:r w:rsidRPr="009E23EC">
        <w:t>Бесплатный выезд замерщика</w:t>
      </w:r>
      <w:r>
        <w:t xml:space="preserve">, </w:t>
      </w:r>
      <w:r w:rsidR="00A63DDD">
        <w:t>монтаж выполняют профессионалы</w:t>
      </w:r>
      <w:r>
        <w:t>,</w:t>
      </w:r>
      <w:r w:rsidR="00A63DDD" w:rsidRPr="00A63DDD">
        <w:t xml:space="preserve"> высокий уровень сервисного обслуживания</w:t>
      </w:r>
    </w:p>
    <w:p w:rsidR="00E8690B" w:rsidRDefault="00E8690B" w:rsidP="00B266C5">
      <w:pPr>
        <w:pStyle w:val="a3"/>
        <w:numPr>
          <w:ilvl w:val="0"/>
          <w:numId w:val="2"/>
        </w:numPr>
      </w:pPr>
      <w:r>
        <w:t xml:space="preserve">На какую почту установить обратную связь </w:t>
      </w:r>
      <w:hyperlink r:id="rId9" w:history="1">
        <w:r w:rsidR="007639EF" w:rsidRPr="006F715A">
          <w:rPr>
            <w:rStyle w:val="a6"/>
            <w:lang w:val="en-US"/>
          </w:rPr>
          <w:t>astana</w:t>
        </w:r>
        <w:r w:rsidR="007639EF" w:rsidRPr="007639EF">
          <w:rPr>
            <w:rStyle w:val="a6"/>
          </w:rPr>
          <w:t>@</w:t>
        </w:r>
        <w:r w:rsidR="007639EF" w:rsidRPr="006F715A">
          <w:rPr>
            <w:rStyle w:val="a6"/>
            <w:lang w:val="en-US"/>
          </w:rPr>
          <w:t>tootride</w:t>
        </w:r>
        <w:r w:rsidR="007639EF" w:rsidRPr="007639EF">
          <w:rPr>
            <w:rStyle w:val="a6"/>
          </w:rPr>
          <w:t>.</w:t>
        </w:r>
        <w:r w:rsidR="007639EF" w:rsidRPr="006F715A">
          <w:rPr>
            <w:rStyle w:val="a6"/>
            <w:lang w:val="en-US"/>
          </w:rPr>
          <w:t>kz</w:t>
        </w:r>
      </w:hyperlink>
      <w:r w:rsidR="009E23EC">
        <w:rPr>
          <w:rStyle w:val="a6"/>
        </w:rPr>
        <w:t xml:space="preserve">, </w:t>
      </w:r>
      <w:r w:rsidR="009E23EC">
        <w:rPr>
          <w:rStyle w:val="a6"/>
          <w:lang w:val="en-US"/>
        </w:rPr>
        <w:t>trideastana</w:t>
      </w:r>
      <w:r w:rsidR="009E23EC" w:rsidRPr="009E23EC">
        <w:rPr>
          <w:rStyle w:val="a6"/>
        </w:rPr>
        <w:t>@</w:t>
      </w:r>
      <w:r w:rsidR="009E23EC">
        <w:rPr>
          <w:rStyle w:val="a6"/>
          <w:lang w:val="en-US"/>
        </w:rPr>
        <w:t>gmail</w:t>
      </w:r>
      <w:r w:rsidR="009E23EC" w:rsidRPr="009E23EC">
        <w:rPr>
          <w:rStyle w:val="a6"/>
        </w:rPr>
        <w:t>.</w:t>
      </w:r>
      <w:r w:rsidR="009E23EC">
        <w:rPr>
          <w:rStyle w:val="a6"/>
          <w:lang w:val="en-US"/>
        </w:rPr>
        <w:t>com</w:t>
      </w:r>
    </w:p>
    <w:p w:rsidR="00E8690B" w:rsidRPr="00977895" w:rsidRDefault="00E8690B" w:rsidP="00B266C5">
      <w:pPr>
        <w:pStyle w:val="a3"/>
        <w:numPr>
          <w:ilvl w:val="0"/>
          <w:numId w:val="2"/>
        </w:numPr>
        <w:rPr>
          <w:color w:val="4F81BD" w:themeColor="accent1"/>
        </w:rPr>
      </w:pPr>
      <w:r>
        <w:t xml:space="preserve">Партнеры </w:t>
      </w:r>
      <w:r w:rsidR="00387EDB">
        <w:rPr>
          <w:color w:val="4F81BD" w:themeColor="accent1"/>
          <w:lang w:val="en-US"/>
        </w:rPr>
        <w:t>BI Group</w:t>
      </w:r>
      <w:bookmarkStart w:id="0" w:name="_GoBack"/>
      <w:bookmarkEnd w:id="0"/>
    </w:p>
    <w:p w:rsidR="00B266C5" w:rsidRDefault="00E8690B" w:rsidP="00B266C5">
      <w:pPr>
        <w:pStyle w:val="a3"/>
        <w:numPr>
          <w:ilvl w:val="0"/>
          <w:numId w:val="2"/>
        </w:numPr>
      </w:pPr>
      <w:r>
        <w:t>Отзывы</w:t>
      </w:r>
      <w:r w:rsidR="00B266C5">
        <w:t xml:space="preserve"> </w:t>
      </w:r>
    </w:p>
    <w:p w:rsidR="00B266C5" w:rsidRDefault="00B266C5" w:rsidP="00B266C5">
      <w:pPr>
        <w:pStyle w:val="a3"/>
        <w:ind w:left="1080"/>
      </w:pPr>
    </w:p>
    <w:p w:rsidR="00E033CC" w:rsidRDefault="00E033CC" w:rsidP="00B266C5">
      <w:pPr>
        <w:pStyle w:val="a3"/>
        <w:ind w:left="1080"/>
      </w:pPr>
    </w:p>
    <w:p w:rsidR="00E033CC" w:rsidRDefault="00E033CC" w:rsidP="00B266C5">
      <w:pPr>
        <w:pStyle w:val="a3"/>
        <w:ind w:left="1080"/>
      </w:pPr>
    </w:p>
    <w:p w:rsidR="00E033CC" w:rsidRDefault="00E033CC" w:rsidP="00B266C5">
      <w:pPr>
        <w:pStyle w:val="a3"/>
        <w:ind w:left="1080"/>
      </w:pPr>
      <w:r>
        <w:t>________________________--</w:t>
      </w:r>
    </w:p>
    <w:p w:rsidR="00E033CC" w:rsidRDefault="00E033CC" w:rsidP="00B266C5">
      <w:pPr>
        <w:pStyle w:val="a3"/>
        <w:ind w:left="1080"/>
      </w:pPr>
    </w:p>
    <w:p w:rsidR="00E033CC" w:rsidRDefault="00E8690B" w:rsidP="00B266C5">
      <w:pPr>
        <w:pStyle w:val="a3"/>
        <w:ind w:left="1080"/>
      </w:pPr>
      <w:r>
        <w:t>Для Хостинга</w:t>
      </w:r>
    </w:p>
    <w:p w:rsidR="00E033CC" w:rsidRDefault="00E033CC" w:rsidP="00B266C5">
      <w:pPr>
        <w:pStyle w:val="a3"/>
        <w:ind w:left="1080"/>
      </w:pPr>
      <w:r>
        <w:t xml:space="preserve">Предоставьте данные: </w:t>
      </w:r>
    </w:p>
    <w:p w:rsidR="00E033CC" w:rsidRDefault="00E033CC" w:rsidP="00E033CC">
      <w:pPr>
        <w:pStyle w:val="a3"/>
        <w:numPr>
          <w:ilvl w:val="0"/>
          <w:numId w:val="3"/>
        </w:numPr>
      </w:pPr>
      <w:r>
        <w:t xml:space="preserve">ФИО </w:t>
      </w:r>
    </w:p>
    <w:p w:rsidR="00E033CC" w:rsidRDefault="00E033CC" w:rsidP="00E033CC">
      <w:pPr>
        <w:pStyle w:val="a3"/>
        <w:numPr>
          <w:ilvl w:val="0"/>
          <w:numId w:val="3"/>
        </w:numPr>
      </w:pPr>
      <w:r>
        <w:t xml:space="preserve">Номер телефона </w:t>
      </w:r>
    </w:p>
    <w:p w:rsidR="00E033CC" w:rsidRDefault="00E033CC" w:rsidP="00E033CC">
      <w:pPr>
        <w:pStyle w:val="a3"/>
        <w:numPr>
          <w:ilvl w:val="0"/>
          <w:numId w:val="3"/>
        </w:numPr>
      </w:pPr>
      <w:r>
        <w:t xml:space="preserve">Почта </w:t>
      </w:r>
    </w:p>
    <w:p w:rsidR="00E033CC" w:rsidRDefault="00E033CC" w:rsidP="00E033CC">
      <w:pPr>
        <w:pStyle w:val="a3"/>
        <w:numPr>
          <w:ilvl w:val="0"/>
          <w:numId w:val="3"/>
        </w:numPr>
      </w:pPr>
      <w:r>
        <w:t xml:space="preserve">Желаемое Доменное Имя </w:t>
      </w:r>
    </w:p>
    <w:p w:rsidR="00E033CC" w:rsidRDefault="00E033CC" w:rsidP="00E033CC"/>
    <w:sectPr w:rsidR="00E03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1C56"/>
    <w:multiLevelType w:val="hybridMultilevel"/>
    <w:tmpl w:val="B5FAC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13A32"/>
    <w:multiLevelType w:val="hybridMultilevel"/>
    <w:tmpl w:val="93E40F8C"/>
    <w:lvl w:ilvl="0" w:tplc="69BE34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7F524F"/>
    <w:multiLevelType w:val="hybridMultilevel"/>
    <w:tmpl w:val="ABCC2864"/>
    <w:lvl w:ilvl="0" w:tplc="D99CC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57"/>
    <w:rsid w:val="00387EDB"/>
    <w:rsid w:val="00526A7E"/>
    <w:rsid w:val="007639EF"/>
    <w:rsid w:val="00977895"/>
    <w:rsid w:val="00987457"/>
    <w:rsid w:val="009E23EC"/>
    <w:rsid w:val="00A34FA3"/>
    <w:rsid w:val="00A63DDD"/>
    <w:rsid w:val="00B266C5"/>
    <w:rsid w:val="00E033CC"/>
    <w:rsid w:val="00E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9E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63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9E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63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cron.kz/tekhnichesk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stana@tootride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tana@tootride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Ринат Кубашев</cp:lastModifiedBy>
  <cp:revision>7</cp:revision>
  <dcterms:created xsi:type="dcterms:W3CDTF">2019-08-12T06:10:00Z</dcterms:created>
  <dcterms:modified xsi:type="dcterms:W3CDTF">2019-08-21T05:15:00Z</dcterms:modified>
</cp:coreProperties>
</file>