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CE4D55" w14:textId="77777777" w:rsidR="00B7594E" w:rsidRDefault="00B7594E" w:rsidP="00B7594E">
      <w:pPr>
        <w:ind w:right="-384" w:firstLine="709"/>
        <w:jc w:val="both"/>
        <w:rPr>
          <w:b/>
          <w:bCs/>
          <w:color w:val="000000"/>
          <w:szCs w:val="28"/>
          <w:shd w:val="clear" w:color="auto" w:fill="FFFFFF"/>
        </w:rPr>
      </w:pPr>
      <w:r>
        <w:rPr>
          <w:b/>
          <w:bCs/>
          <w:color w:val="000000"/>
          <w:szCs w:val="28"/>
          <w:shd w:val="clear" w:color="auto" w:fill="FFFFFF"/>
        </w:rPr>
        <w:t>Тема 13. Государственные расходы и налоги.</w:t>
      </w:r>
    </w:p>
    <w:p w14:paraId="50C14705" w14:textId="22208382" w:rsidR="00B7594E" w:rsidRDefault="00B7594E" w:rsidP="00B7594E">
      <w:pPr>
        <w:pStyle w:val="a11"/>
        <w:numPr>
          <w:ilvl w:val="0"/>
          <w:numId w:val="1"/>
        </w:numPr>
        <w:spacing w:before="0" w:beforeAutospacing="0" w:after="0" w:afterAutospacing="0"/>
        <w:ind w:left="0" w:firstLine="709"/>
        <w:jc w:val="both"/>
        <w:rPr>
          <w:b w:val="0"/>
          <w:sz w:val="28"/>
          <w:szCs w:val="28"/>
        </w:rPr>
      </w:pPr>
      <w:r>
        <w:rPr>
          <w:b w:val="0"/>
          <w:sz w:val="28"/>
          <w:szCs w:val="28"/>
        </w:rPr>
        <w:t>Государственный б</w:t>
      </w:r>
      <w:r>
        <w:rPr>
          <w:b w:val="0"/>
          <w:sz w:val="28"/>
          <w:szCs w:val="28"/>
        </w:rPr>
        <w:t>юджет. Бюджетный дефицит.</w:t>
      </w:r>
    </w:p>
    <w:p w14:paraId="21CE5958" w14:textId="77777777" w:rsidR="00B7594E" w:rsidRDefault="00B7594E" w:rsidP="00B7594E">
      <w:pPr>
        <w:pStyle w:val="a3"/>
        <w:numPr>
          <w:ilvl w:val="0"/>
          <w:numId w:val="1"/>
        </w:numPr>
        <w:tabs>
          <w:tab w:val="num" w:pos="0"/>
          <w:tab w:val="left" w:pos="993"/>
        </w:tabs>
        <w:ind w:left="0" w:firstLine="709"/>
        <w:jc w:val="both"/>
        <w:rPr>
          <w:szCs w:val="28"/>
        </w:rPr>
      </w:pPr>
      <w:r>
        <w:rPr>
          <w:szCs w:val="28"/>
        </w:rPr>
        <w:t>Сущность и функции налогов в экономике.</w:t>
      </w:r>
    </w:p>
    <w:p w14:paraId="0446463C" w14:textId="77777777" w:rsidR="00B7594E" w:rsidRDefault="00B7594E" w:rsidP="00B7594E">
      <w:pPr>
        <w:pStyle w:val="a3"/>
        <w:numPr>
          <w:ilvl w:val="0"/>
          <w:numId w:val="1"/>
        </w:numPr>
        <w:tabs>
          <w:tab w:val="num" w:pos="0"/>
          <w:tab w:val="left" w:pos="993"/>
        </w:tabs>
        <w:ind w:left="0" w:firstLine="709"/>
        <w:jc w:val="both"/>
        <w:rPr>
          <w:szCs w:val="28"/>
        </w:rPr>
      </w:pPr>
      <w:r>
        <w:rPr>
          <w:szCs w:val="28"/>
        </w:rPr>
        <w:t xml:space="preserve">Стимулирующая и сдерживающая налоговая политика. Кривая    </w:t>
      </w:r>
      <w:proofErr w:type="spellStart"/>
      <w:r>
        <w:rPr>
          <w:szCs w:val="28"/>
        </w:rPr>
        <w:t>Лаффера</w:t>
      </w:r>
      <w:proofErr w:type="spellEnd"/>
      <w:r>
        <w:rPr>
          <w:szCs w:val="28"/>
        </w:rPr>
        <w:t xml:space="preserve">.        </w:t>
      </w:r>
    </w:p>
    <w:p w14:paraId="588AF235" w14:textId="5DFF26E0" w:rsidR="00A10B15" w:rsidRDefault="000A1B78" w:rsidP="000A1B78">
      <w:pPr>
        <w:tabs>
          <w:tab w:val="left" w:pos="993"/>
        </w:tabs>
        <w:jc w:val="center"/>
        <w:rPr>
          <w:szCs w:val="28"/>
        </w:rPr>
      </w:pPr>
      <w:r>
        <w:rPr>
          <w:szCs w:val="28"/>
        </w:rPr>
        <w:t>-1-</w:t>
      </w:r>
    </w:p>
    <w:p w14:paraId="428B1567" w14:textId="77777777" w:rsidR="00A10B15" w:rsidRDefault="00A10B15" w:rsidP="00A10B15">
      <w:pPr>
        <w:pStyle w:val="book-paragraph"/>
        <w:shd w:val="clear" w:color="auto" w:fill="FFFFFF"/>
        <w:spacing w:before="0" w:beforeAutospacing="0" w:after="0" w:afterAutospacing="0"/>
        <w:ind w:firstLine="708"/>
        <w:jc w:val="both"/>
        <w:rPr>
          <w:sz w:val="28"/>
          <w:szCs w:val="28"/>
        </w:rPr>
      </w:pPr>
      <w:r>
        <w:rPr>
          <w:b/>
          <w:sz w:val="28"/>
          <w:szCs w:val="28"/>
        </w:rPr>
        <w:t>Финансовая система</w:t>
      </w:r>
      <w:r>
        <w:rPr>
          <w:sz w:val="28"/>
          <w:szCs w:val="28"/>
        </w:rPr>
        <w:t xml:space="preserve"> – это система форм и методов образования, распределения и использования фондов денежных средств государства и предприятий.</w:t>
      </w:r>
    </w:p>
    <w:p w14:paraId="03AFCB32" w14:textId="77777777" w:rsidR="00461980" w:rsidRDefault="00A10B15" w:rsidP="00461980">
      <w:pPr>
        <w:shd w:val="clear" w:color="auto" w:fill="FFFFFF"/>
        <w:spacing w:line="294" w:lineRule="atLeast"/>
        <w:ind w:firstLine="708"/>
        <w:jc w:val="both"/>
        <w:rPr>
          <w:color w:val="000000"/>
          <w:szCs w:val="28"/>
        </w:rPr>
      </w:pPr>
      <w:r w:rsidRPr="00A10B15">
        <w:rPr>
          <w:b/>
          <w:iCs/>
          <w:szCs w:val="28"/>
        </w:rPr>
        <w:t>Ведущим звеном</w:t>
      </w:r>
      <w:r>
        <w:rPr>
          <w:szCs w:val="28"/>
        </w:rPr>
        <w:t xml:space="preserve"> финансовой системы выступает </w:t>
      </w:r>
      <w:r>
        <w:rPr>
          <w:b/>
          <w:szCs w:val="28"/>
        </w:rPr>
        <w:t xml:space="preserve">государственный бюджет. </w:t>
      </w:r>
      <w:r w:rsidR="00461980">
        <w:rPr>
          <w:b/>
          <w:i/>
          <w:iCs/>
          <w:color w:val="000000"/>
          <w:szCs w:val="28"/>
        </w:rPr>
        <w:t>Государственный бюджет</w:t>
      </w:r>
      <w:r w:rsidR="00461980">
        <w:rPr>
          <w:i/>
          <w:iCs/>
          <w:color w:val="000000"/>
          <w:szCs w:val="28"/>
        </w:rPr>
        <w:t xml:space="preserve"> - это ежегодный основной финансовый план страны, состоящий из:</w:t>
      </w:r>
    </w:p>
    <w:p w14:paraId="0A130087" w14:textId="77777777" w:rsidR="00461980" w:rsidRDefault="00461980" w:rsidP="00461980">
      <w:pPr>
        <w:shd w:val="clear" w:color="auto" w:fill="FFFFFF"/>
        <w:spacing w:line="294" w:lineRule="atLeast"/>
        <w:jc w:val="both"/>
        <w:rPr>
          <w:color w:val="000000"/>
          <w:szCs w:val="28"/>
        </w:rPr>
      </w:pPr>
      <w:r>
        <w:rPr>
          <w:i/>
          <w:iCs/>
          <w:color w:val="000000"/>
          <w:szCs w:val="28"/>
        </w:rPr>
        <w:t>- доходов (с указанием источника их поступления);</w:t>
      </w:r>
    </w:p>
    <w:p w14:paraId="1607F9D6" w14:textId="77777777" w:rsidR="00461980" w:rsidRDefault="00461980" w:rsidP="00461980">
      <w:pPr>
        <w:shd w:val="clear" w:color="auto" w:fill="FFFFFF"/>
        <w:spacing w:line="294" w:lineRule="atLeast"/>
        <w:jc w:val="both"/>
        <w:rPr>
          <w:color w:val="000000"/>
          <w:szCs w:val="28"/>
        </w:rPr>
      </w:pPr>
      <w:r>
        <w:rPr>
          <w:i/>
          <w:iCs/>
          <w:color w:val="000000"/>
          <w:szCs w:val="28"/>
        </w:rPr>
        <w:t>- расходов (показывающих основные направления их использования).</w:t>
      </w:r>
    </w:p>
    <w:p w14:paraId="4B084276" w14:textId="77777777" w:rsidR="00461980" w:rsidRDefault="00461980" w:rsidP="00461980">
      <w:pPr>
        <w:shd w:val="clear" w:color="auto" w:fill="FFFFFF"/>
        <w:spacing w:line="294" w:lineRule="atLeast"/>
        <w:ind w:firstLine="708"/>
        <w:jc w:val="both"/>
        <w:rPr>
          <w:color w:val="000000"/>
          <w:szCs w:val="28"/>
        </w:rPr>
      </w:pPr>
      <w:r>
        <w:rPr>
          <w:color w:val="000000"/>
          <w:szCs w:val="28"/>
        </w:rPr>
        <w:t>Государственный бюджет имеет силу закона и принимается парламентом, который осуществляет контроль над его расходованием.</w:t>
      </w:r>
    </w:p>
    <w:p w14:paraId="41C49500" w14:textId="77777777" w:rsidR="00461980" w:rsidRDefault="00461980" w:rsidP="00A10B15">
      <w:pPr>
        <w:pStyle w:val="book-paragraph"/>
        <w:shd w:val="clear" w:color="auto" w:fill="FFFFFF"/>
        <w:spacing w:before="0" w:beforeAutospacing="0" w:after="0" w:afterAutospacing="0"/>
        <w:ind w:firstLine="708"/>
        <w:jc w:val="both"/>
        <w:rPr>
          <w:sz w:val="28"/>
          <w:szCs w:val="28"/>
        </w:rPr>
      </w:pPr>
    </w:p>
    <w:p w14:paraId="6CC0E5C2" w14:textId="3C4F1AD1" w:rsidR="00A10B15" w:rsidRDefault="00A10B15" w:rsidP="00A10B15">
      <w:pPr>
        <w:pStyle w:val="book-paragraph"/>
        <w:shd w:val="clear" w:color="auto" w:fill="FFFFFF"/>
        <w:spacing w:before="0" w:beforeAutospacing="0" w:after="0" w:afterAutospacing="0"/>
        <w:ind w:firstLine="708"/>
        <w:jc w:val="both"/>
        <w:rPr>
          <w:sz w:val="28"/>
          <w:szCs w:val="28"/>
        </w:rPr>
      </w:pPr>
      <w:r>
        <w:rPr>
          <w:sz w:val="28"/>
          <w:szCs w:val="28"/>
        </w:rPr>
        <w:t>По своему материальному содержанию это главный централизованный фонд денежных средств государства, главное орудие перераспределения национального дохода. Через это звено финансовой системы перераспределяется до 40 % национального дохода страны.</w:t>
      </w:r>
    </w:p>
    <w:p w14:paraId="3F3B3F69" w14:textId="77777777" w:rsidR="00A10B15" w:rsidRDefault="00A10B15" w:rsidP="00A10B15">
      <w:pPr>
        <w:pStyle w:val="book-paragraph"/>
        <w:shd w:val="clear" w:color="auto" w:fill="FFFFFF"/>
        <w:spacing w:before="0" w:beforeAutospacing="0" w:after="0" w:afterAutospacing="0"/>
        <w:ind w:firstLine="708"/>
        <w:jc w:val="both"/>
        <w:rPr>
          <w:sz w:val="28"/>
          <w:szCs w:val="28"/>
        </w:rPr>
      </w:pPr>
      <w:r>
        <w:rPr>
          <w:sz w:val="28"/>
          <w:szCs w:val="28"/>
        </w:rPr>
        <w:t xml:space="preserve">Основными </w:t>
      </w:r>
      <w:r>
        <w:rPr>
          <w:b/>
          <w:sz w:val="28"/>
          <w:szCs w:val="28"/>
        </w:rPr>
        <w:t>доходами</w:t>
      </w:r>
      <w:r>
        <w:rPr>
          <w:sz w:val="28"/>
          <w:szCs w:val="28"/>
        </w:rPr>
        <w:t xml:space="preserve"> государственного бюджета выступают налоги, составляющие от 70 до 90 % и более общей суммы его доходов (подоходный налог с физических лиц, налог на прибыль, акцизы, налог на добавленную стоимость, таможенные пошлины).</w:t>
      </w:r>
    </w:p>
    <w:p w14:paraId="5EFC6367" w14:textId="77777777" w:rsidR="00A10B15" w:rsidRDefault="00A10B15" w:rsidP="00A10B15">
      <w:pPr>
        <w:pStyle w:val="book-paragraph"/>
        <w:shd w:val="clear" w:color="auto" w:fill="FFFFFF"/>
        <w:spacing w:before="0" w:beforeAutospacing="0" w:after="0" w:afterAutospacing="0"/>
        <w:ind w:firstLine="708"/>
        <w:jc w:val="both"/>
        <w:rPr>
          <w:sz w:val="28"/>
          <w:szCs w:val="28"/>
        </w:rPr>
      </w:pPr>
      <w:r>
        <w:rPr>
          <w:sz w:val="28"/>
          <w:szCs w:val="28"/>
        </w:rPr>
        <w:t xml:space="preserve">Из государственного бюджета производятся и основные </w:t>
      </w:r>
      <w:r>
        <w:rPr>
          <w:b/>
          <w:sz w:val="28"/>
          <w:szCs w:val="28"/>
        </w:rPr>
        <w:t>расходы:</w:t>
      </w:r>
      <w:r>
        <w:rPr>
          <w:sz w:val="28"/>
          <w:szCs w:val="28"/>
        </w:rPr>
        <w:t xml:space="preserve"> на военные цели, развитие экономики, содержание государственного аппарата, социальные расходы, субсидии и кредиты.</w:t>
      </w:r>
    </w:p>
    <w:p w14:paraId="137E5278" w14:textId="2D3BF98F" w:rsidR="00A10B15" w:rsidRDefault="00A10B15" w:rsidP="00A10B15">
      <w:pPr>
        <w:pStyle w:val="book-paragraph"/>
        <w:shd w:val="clear" w:color="auto" w:fill="FFFFFF"/>
        <w:spacing w:before="0" w:beforeAutospacing="0" w:after="0" w:afterAutospacing="0"/>
        <w:ind w:firstLine="708"/>
        <w:jc w:val="both"/>
        <w:rPr>
          <w:sz w:val="28"/>
          <w:szCs w:val="28"/>
        </w:rPr>
      </w:pPr>
      <w:r>
        <w:rPr>
          <w:b/>
          <w:i/>
          <w:sz w:val="28"/>
          <w:szCs w:val="28"/>
        </w:rPr>
        <w:t>Второе звено</w:t>
      </w:r>
      <w:r>
        <w:rPr>
          <w:sz w:val="28"/>
          <w:szCs w:val="28"/>
        </w:rPr>
        <w:t xml:space="preserve"> финансовой системы – местные (региональные) финансы, включающие местные бюджеты, финансы предприятий, принадлежащих муниципалитетам.</w:t>
      </w:r>
    </w:p>
    <w:p w14:paraId="7A2DC13E" w14:textId="7EFD0100" w:rsidR="00A10B15" w:rsidRDefault="00A10B15" w:rsidP="0032353D">
      <w:pPr>
        <w:pStyle w:val="book-paragraph"/>
        <w:shd w:val="clear" w:color="auto" w:fill="FFFFFF"/>
        <w:spacing w:before="0" w:beforeAutospacing="0" w:after="0" w:afterAutospacing="0"/>
        <w:ind w:firstLine="708"/>
        <w:jc w:val="both"/>
        <w:rPr>
          <w:b/>
          <w:bCs/>
          <w:sz w:val="28"/>
          <w:szCs w:val="28"/>
        </w:rPr>
      </w:pPr>
      <w:r>
        <w:rPr>
          <w:sz w:val="28"/>
          <w:szCs w:val="28"/>
        </w:rPr>
        <w:t xml:space="preserve">За местными бюджетами закреплены второстепенные налоги в основном имущественные. В местных бюджетах по сравнению с государственным более высокая доля средств направляется на социальные цели. </w:t>
      </w:r>
    </w:p>
    <w:p w14:paraId="485B6C5F" w14:textId="77777777" w:rsidR="00A10B15" w:rsidRDefault="00A10B15" w:rsidP="00A10B15">
      <w:pPr>
        <w:ind w:firstLine="708"/>
        <w:jc w:val="both"/>
        <w:rPr>
          <w:szCs w:val="28"/>
        </w:rPr>
      </w:pPr>
      <w:r>
        <w:rPr>
          <w:b/>
          <w:szCs w:val="28"/>
        </w:rPr>
        <w:t>Объектом распределения</w:t>
      </w:r>
      <w:r>
        <w:rPr>
          <w:szCs w:val="28"/>
        </w:rPr>
        <w:t xml:space="preserve"> выступает </w:t>
      </w:r>
      <w:r>
        <w:rPr>
          <w:b/>
          <w:szCs w:val="28"/>
        </w:rPr>
        <w:t>прибыль и доходы физических</w:t>
      </w:r>
      <w:r>
        <w:rPr>
          <w:szCs w:val="28"/>
        </w:rPr>
        <w:t xml:space="preserve"> и </w:t>
      </w:r>
      <w:r>
        <w:rPr>
          <w:b/>
          <w:szCs w:val="28"/>
        </w:rPr>
        <w:t>юридических лиц</w:t>
      </w:r>
      <w:r>
        <w:rPr>
          <w:szCs w:val="28"/>
        </w:rPr>
        <w:t>. Инструментом распределения служит налоговая система. При этом государство решает две параллельные задачи:</w:t>
      </w:r>
    </w:p>
    <w:p w14:paraId="7659544C" w14:textId="77777777" w:rsidR="00A10B15" w:rsidRDefault="00A10B15" w:rsidP="00A10B15">
      <w:pPr>
        <w:ind w:firstLine="708"/>
        <w:jc w:val="both"/>
        <w:rPr>
          <w:szCs w:val="28"/>
        </w:rPr>
      </w:pPr>
      <w:r>
        <w:rPr>
          <w:szCs w:val="28"/>
        </w:rPr>
        <w:t xml:space="preserve">- </w:t>
      </w:r>
      <w:r>
        <w:rPr>
          <w:b/>
          <w:szCs w:val="28"/>
        </w:rPr>
        <w:t>фискальную</w:t>
      </w:r>
      <w:r>
        <w:rPr>
          <w:szCs w:val="28"/>
        </w:rPr>
        <w:t>, связанную с принудительной мобилизацией государством части созданного национального дохода для финансового обеспечения выполнения его функций;</w:t>
      </w:r>
    </w:p>
    <w:p w14:paraId="5C03D501" w14:textId="77777777" w:rsidR="00A10B15" w:rsidRDefault="00A10B15" w:rsidP="00A10B15">
      <w:pPr>
        <w:ind w:firstLine="708"/>
        <w:jc w:val="both"/>
        <w:rPr>
          <w:szCs w:val="28"/>
        </w:rPr>
      </w:pPr>
      <w:r>
        <w:rPr>
          <w:szCs w:val="28"/>
        </w:rPr>
        <w:t xml:space="preserve">- </w:t>
      </w:r>
      <w:r>
        <w:rPr>
          <w:b/>
          <w:szCs w:val="28"/>
        </w:rPr>
        <w:t>регулирующую</w:t>
      </w:r>
      <w:r>
        <w:rPr>
          <w:szCs w:val="28"/>
        </w:rPr>
        <w:t xml:space="preserve"> - направленную на повышение эффективности экономики и качества жизни населения.</w:t>
      </w:r>
    </w:p>
    <w:p w14:paraId="5C304CA1" w14:textId="79F6714B" w:rsidR="00A10B15" w:rsidRDefault="00A10B15" w:rsidP="00A10B15">
      <w:pPr>
        <w:ind w:firstLine="708"/>
        <w:jc w:val="both"/>
        <w:rPr>
          <w:szCs w:val="28"/>
        </w:rPr>
      </w:pPr>
      <w:r>
        <w:rPr>
          <w:szCs w:val="28"/>
        </w:rPr>
        <w:t xml:space="preserve">Перераспределение финансовых ресурсов на государственном уровне </w:t>
      </w:r>
      <w:r w:rsidR="00253390">
        <w:rPr>
          <w:szCs w:val="28"/>
        </w:rPr>
        <w:t xml:space="preserve">проводится </w:t>
      </w:r>
      <w:r>
        <w:rPr>
          <w:szCs w:val="28"/>
        </w:rPr>
        <w:t xml:space="preserve">через систему республиканского и местного бюджетов. На этом </w:t>
      </w:r>
      <w:r>
        <w:rPr>
          <w:szCs w:val="28"/>
        </w:rPr>
        <w:lastRenderedPageBreak/>
        <w:t>этапе они централизовано распределяются государством через бюджеты и целевые внебюджетные фонды различных уровней.</w:t>
      </w:r>
    </w:p>
    <w:p w14:paraId="43F89FC5" w14:textId="11C53B33" w:rsidR="00A10B15" w:rsidRDefault="00A10B15" w:rsidP="00A10B15">
      <w:pPr>
        <w:ind w:firstLine="708"/>
        <w:jc w:val="both"/>
        <w:rPr>
          <w:szCs w:val="28"/>
        </w:rPr>
      </w:pPr>
      <w:r>
        <w:rPr>
          <w:szCs w:val="28"/>
        </w:rPr>
        <w:t>Часть собранных средств потребляется государством в лице его органов управления, расходов на цели обороны, правоохранительные органы и т.д. Чем ниже государственные расходы и выше эффективность выполнения госорганами своих функций, тем эффективнее государство.</w:t>
      </w:r>
    </w:p>
    <w:p w14:paraId="529F7BC5" w14:textId="77777777" w:rsidR="00461980" w:rsidRDefault="00461980" w:rsidP="00461980">
      <w:pPr>
        <w:shd w:val="clear" w:color="auto" w:fill="FFFFFF"/>
        <w:spacing w:line="294" w:lineRule="atLeast"/>
        <w:ind w:firstLine="708"/>
        <w:jc w:val="both"/>
        <w:rPr>
          <w:color w:val="000000"/>
          <w:szCs w:val="28"/>
        </w:rPr>
      </w:pPr>
      <w:r>
        <w:rPr>
          <w:color w:val="000000"/>
          <w:szCs w:val="28"/>
        </w:rPr>
        <w:t xml:space="preserve">Источниками формирования </w:t>
      </w:r>
      <w:r>
        <w:rPr>
          <w:b/>
          <w:color w:val="000000"/>
          <w:szCs w:val="28"/>
        </w:rPr>
        <w:t>доходной части бюджет</w:t>
      </w:r>
      <w:r>
        <w:rPr>
          <w:color w:val="000000"/>
          <w:szCs w:val="28"/>
        </w:rPr>
        <w:t>а выступают </w:t>
      </w:r>
      <w:r>
        <w:rPr>
          <w:i/>
          <w:iCs/>
          <w:color w:val="000000"/>
          <w:szCs w:val="28"/>
        </w:rPr>
        <w:t>всевозможные виды налогов</w:t>
      </w:r>
      <w:r>
        <w:rPr>
          <w:color w:val="000000"/>
          <w:szCs w:val="28"/>
        </w:rPr>
        <w:t>, доходы от деятельности государственного сектора экономики и продажи ресурсов, проценты от государственных ссудных операций и др.</w:t>
      </w:r>
    </w:p>
    <w:p w14:paraId="4B5C221C" w14:textId="77777777" w:rsidR="00461980" w:rsidRDefault="00461980" w:rsidP="00461980">
      <w:pPr>
        <w:shd w:val="clear" w:color="auto" w:fill="FFFFFF"/>
        <w:spacing w:line="294" w:lineRule="atLeast"/>
        <w:ind w:firstLine="708"/>
        <w:jc w:val="both"/>
        <w:rPr>
          <w:color w:val="000000"/>
          <w:szCs w:val="28"/>
        </w:rPr>
      </w:pPr>
      <w:r>
        <w:rPr>
          <w:color w:val="000000"/>
          <w:szCs w:val="28"/>
        </w:rPr>
        <w:t xml:space="preserve">Основные статьи </w:t>
      </w:r>
      <w:r>
        <w:rPr>
          <w:b/>
          <w:color w:val="000000"/>
          <w:szCs w:val="28"/>
        </w:rPr>
        <w:t>расходования бюджетных средств</w:t>
      </w:r>
      <w:r>
        <w:rPr>
          <w:color w:val="000000"/>
          <w:szCs w:val="28"/>
        </w:rPr>
        <w:t xml:space="preserve"> — это содержание государственного аппарата управления и вооруженных сил, финансирование социальных программ (в области образования, здравоохранения, науки, культуры, пенсионного обеспечения и др.), поддержка отечественной экономики (кредиты, дотации) и т.д.</w:t>
      </w:r>
    </w:p>
    <w:p w14:paraId="28957B71" w14:textId="77777777" w:rsidR="00461980" w:rsidRDefault="00461980" w:rsidP="00461980">
      <w:pPr>
        <w:shd w:val="clear" w:color="auto" w:fill="FFFFFF"/>
        <w:spacing w:line="294" w:lineRule="atLeast"/>
        <w:ind w:firstLine="708"/>
        <w:jc w:val="both"/>
        <w:rPr>
          <w:i/>
          <w:iCs/>
          <w:color w:val="000000"/>
          <w:szCs w:val="28"/>
        </w:rPr>
      </w:pPr>
      <w:r>
        <w:rPr>
          <w:b/>
          <w:i/>
          <w:iCs/>
          <w:color w:val="000000"/>
          <w:szCs w:val="28"/>
        </w:rPr>
        <w:t>Соотношение доходов </w:t>
      </w:r>
      <w:r>
        <w:rPr>
          <w:b/>
          <w:color w:val="000000"/>
          <w:szCs w:val="28"/>
        </w:rPr>
        <w:t>и </w:t>
      </w:r>
      <w:r>
        <w:rPr>
          <w:b/>
          <w:i/>
          <w:iCs/>
          <w:color w:val="000000"/>
          <w:szCs w:val="28"/>
        </w:rPr>
        <w:t>расходов</w:t>
      </w:r>
      <w:r>
        <w:rPr>
          <w:i/>
          <w:iCs/>
          <w:color w:val="000000"/>
          <w:szCs w:val="28"/>
        </w:rPr>
        <w:t> </w:t>
      </w:r>
      <w:r>
        <w:rPr>
          <w:color w:val="000000"/>
          <w:szCs w:val="28"/>
        </w:rPr>
        <w:t>в структуре государственного бюджета имеет огромное значение не только для развития экономической и социальной сфер, но и для политической самостоятельности государства. Если расходы равны доходам, то такой бюджет называется </w:t>
      </w:r>
      <w:r>
        <w:rPr>
          <w:i/>
          <w:iCs/>
          <w:color w:val="000000"/>
          <w:szCs w:val="28"/>
        </w:rPr>
        <w:t>сбалансированным. </w:t>
      </w:r>
    </w:p>
    <w:p w14:paraId="09AD6DC7" w14:textId="77777777" w:rsidR="00461980" w:rsidRDefault="00461980" w:rsidP="00461980">
      <w:pPr>
        <w:shd w:val="clear" w:color="auto" w:fill="FFFFFF"/>
        <w:spacing w:line="294" w:lineRule="atLeast"/>
        <w:ind w:firstLine="708"/>
        <w:jc w:val="both"/>
        <w:rPr>
          <w:i/>
          <w:iCs/>
          <w:color w:val="000000"/>
          <w:szCs w:val="28"/>
        </w:rPr>
      </w:pPr>
      <w:r>
        <w:rPr>
          <w:color w:val="000000"/>
          <w:szCs w:val="28"/>
        </w:rPr>
        <w:t xml:space="preserve">Все расходные статьи обеспечиваются поступлениями денег в бюджет, поэтому у государства есть достаточно средств, чтобы финансировать развитие всех сфер общественной и государственной жизни. Если доходы бюджета превышают расходы, то такое положение называется </w:t>
      </w:r>
      <w:r>
        <w:rPr>
          <w:i/>
          <w:iCs/>
          <w:color w:val="000000"/>
          <w:szCs w:val="28"/>
        </w:rPr>
        <w:t>«положительное сальдо», </w:t>
      </w:r>
      <w:r>
        <w:rPr>
          <w:color w:val="000000"/>
          <w:szCs w:val="28"/>
        </w:rPr>
        <w:t>или </w:t>
      </w:r>
      <w:r>
        <w:rPr>
          <w:i/>
          <w:iCs/>
          <w:color w:val="000000"/>
          <w:szCs w:val="28"/>
        </w:rPr>
        <w:t>«профицит бюджета». </w:t>
      </w:r>
    </w:p>
    <w:p w14:paraId="5D5928F5" w14:textId="77777777" w:rsidR="00461980" w:rsidRDefault="00461980" w:rsidP="00461980">
      <w:pPr>
        <w:shd w:val="clear" w:color="auto" w:fill="FFFFFF"/>
        <w:spacing w:line="294" w:lineRule="atLeast"/>
        <w:ind w:firstLine="708"/>
        <w:jc w:val="both"/>
        <w:rPr>
          <w:bCs/>
          <w:color w:val="000000"/>
          <w:szCs w:val="28"/>
        </w:rPr>
      </w:pPr>
      <w:r>
        <w:rPr>
          <w:color w:val="000000"/>
          <w:szCs w:val="28"/>
        </w:rPr>
        <w:t>Нередко государство не может сбалансировать доходы с расходами, и в бюджете происходит превышение расходной части над доходной. Д</w:t>
      </w:r>
      <w:r>
        <w:rPr>
          <w:bCs/>
          <w:color w:val="000000"/>
          <w:szCs w:val="28"/>
        </w:rPr>
        <w:t>ефицит бюджета - это количество денег, на которое расходы правительства за год превосходят его доходы.</w:t>
      </w:r>
    </w:p>
    <w:p w14:paraId="40852BA6" w14:textId="77777777" w:rsidR="00461980" w:rsidRDefault="00461980" w:rsidP="00461980">
      <w:pPr>
        <w:shd w:val="clear" w:color="auto" w:fill="FFFFFF"/>
        <w:spacing w:line="294" w:lineRule="atLeast"/>
        <w:ind w:firstLine="708"/>
        <w:jc w:val="both"/>
        <w:rPr>
          <w:color w:val="000000"/>
          <w:szCs w:val="28"/>
        </w:rPr>
      </w:pPr>
      <w:r>
        <w:rPr>
          <w:color w:val="000000"/>
          <w:szCs w:val="28"/>
        </w:rPr>
        <w:t>Такое положение - первый признак развития инфляционного процесса и показатель кризисного состояния всей финансовой системы государства. Чтобы покрыть дефицит госбюджета, государство вынуждено брать деньги в долг.</w:t>
      </w:r>
    </w:p>
    <w:p w14:paraId="4FE867AE" w14:textId="77777777" w:rsidR="00461980" w:rsidRDefault="00461980" w:rsidP="00461980">
      <w:pPr>
        <w:shd w:val="clear" w:color="auto" w:fill="FFFFFF"/>
        <w:spacing w:line="294" w:lineRule="atLeast"/>
        <w:jc w:val="both"/>
        <w:rPr>
          <w:i/>
          <w:iCs/>
          <w:color w:val="000000"/>
          <w:szCs w:val="28"/>
        </w:rPr>
      </w:pPr>
      <w:r>
        <w:rPr>
          <w:color w:val="000000"/>
          <w:szCs w:val="28"/>
        </w:rPr>
        <w:t>Превышение расходной части бюджета над доходной называется </w:t>
      </w:r>
      <w:r>
        <w:rPr>
          <w:i/>
          <w:iCs/>
          <w:color w:val="000000"/>
          <w:szCs w:val="28"/>
        </w:rPr>
        <w:t>«отрицательное сальдо», </w:t>
      </w:r>
      <w:r>
        <w:rPr>
          <w:color w:val="000000"/>
          <w:szCs w:val="28"/>
        </w:rPr>
        <w:t>или </w:t>
      </w:r>
      <w:r>
        <w:rPr>
          <w:i/>
          <w:iCs/>
          <w:color w:val="000000"/>
          <w:szCs w:val="28"/>
        </w:rPr>
        <w:t>«дефицит бюджета». </w:t>
      </w:r>
    </w:p>
    <w:p w14:paraId="21DE5907" w14:textId="77777777" w:rsidR="00461980" w:rsidRDefault="00461980" w:rsidP="00461980">
      <w:pPr>
        <w:shd w:val="clear" w:color="auto" w:fill="FFFFFF"/>
        <w:spacing w:line="294" w:lineRule="atLeast"/>
        <w:ind w:firstLine="708"/>
        <w:jc w:val="both"/>
        <w:rPr>
          <w:color w:val="000000"/>
          <w:szCs w:val="28"/>
        </w:rPr>
      </w:pPr>
      <w:r w:rsidRPr="00F61121">
        <w:rPr>
          <w:b/>
          <w:bCs/>
          <w:color w:val="000000"/>
          <w:szCs w:val="28"/>
        </w:rPr>
        <w:t>Сбалансированный бюджет</w:t>
      </w:r>
      <w:r>
        <w:rPr>
          <w:color w:val="000000"/>
          <w:szCs w:val="28"/>
        </w:rPr>
        <w:t xml:space="preserve"> — довольно редкое явление. Чаще всего в бюджет заранее закладывается сумма дефицита. Это означает, что некоторые расходные статьи не будут обеспечены средствами.</w:t>
      </w:r>
    </w:p>
    <w:p w14:paraId="6A0A1AB6" w14:textId="77777777" w:rsidR="00461980" w:rsidRDefault="00461980" w:rsidP="00461980">
      <w:pPr>
        <w:shd w:val="clear" w:color="auto" w:fill="FFFFFF"/>
        <w:spacing w:line="294" w:lineRule="atLeast"/>
        <w:ind w:firstLine="708"/>
        <w:jc w:val="both"/>
        <w:rPr>
          <w:i/>
          <w:iCs/>
          <w:color w:val="000000"/>
          <w:szCs w:val="28"/>
        </w:rPr>
      </w:pPr>
      <w:r>
        <w:rPr>
          <w:color w:val="000000"/>
          <w:szCs w:val="28"/>
        </w:rPr>
        <w:t>Способом покрытия дефицита бюджета является </w:t>
      </w:r>
      <w:r>
        <w:rPr>
          <w:b/>
          <w:i/>
          <w:iCs/>
          <w:color w:val="000000"/>
          <w:szCs w:val="28"/>
        </w:rPr>
        <w:t>государственный долг</w:t>
      </w:r>
      <w:r>
        <w:rPr>
          <w:i/>
          <w:iCs/>
          <w:color w:val="000000"/>
          <w:szCs w:val="28"/>
        </w:rPr>
        <w:t>.</w:t>
      </w:r>
    </w:p>
    <w:p w14:paraId="20AFA8A9" w14:textId="77777777" w:rsidR="00461980" w:rsidRDefault="00461980" w:rsidP="00461980">
      <w:pPr>
        <w:shd w:val="clear" w:color="auto" w:fill="FFFFFF"/>
        <w:spacing w:line="294" w:lineRule="atLeast"/>
        <w:ind w:firstLine="708"/>
        <w:jc w:val="both"/>
        <w:rPr>
          <w:color w:val="000000"/>
          <w:szCs w:val="28"/>
        </w:rPr>
      </w:pPr>
      <w:r w:rsidRPr="00F61121">
        <w:rPr>
          <w:b/>
          <w:color w:val="000000"/>
          <w:szCs w:val="28"/>
        </w:rPr>
        <w:t>Государственный долг</w:t>
      </w:r>
      <w:r>
        <w:rPr>
          <w:bCs/>
          <w:color w:val="000000"/>
          <w:szCs w:val="28"/>
        </w:rPr>
        <w:t xml:space="preserve"> - это сумма задолженности государства по внутренним и внешним кредитным</w:t>
      </w:r>
      <w:r>
        <w:rPr>
          <w:color w:val="000000"/>
          <w:szCs w:val="28"/>
        </w:rPr>
        <w:t> </w:t>
      </w:r>
      <w:r>
        <w:rPr>
          <w:bCs/>
          <w:color w:val="000000"/>
          <w:szCs w:val="28"/>
        </w:rPr>
        <w:t>операциям</w:t>
      </w:r>
      <w:r>
        <w:rPr>
          <w:color w:val="000000"/>
          <w:szCs w:val="28"/>
        </w:rPr>
        <w:t>. По источникам он делится на внутренний (перед населением своей страны, а также иностранцами, купившими ценные бумаги внутренних займов) и внешний (перед другими государствами и международными финансовыми организациями)..</w:t>
      </w:r>
    </w:p>
    <w:p w14:paraId="0DE62E7E" w14:textId="77777777" w:rsidR="00461980" w:rsidRDefault="00461980" w:rsidP="00461980">
      <w:pPr>
        <w:shd w:val="clear" w:color="auto" w:fill="FFFFFF"/>
        <w:spacing w:line="294" w:lineRule="atLeast"/>
        <w:ind w:firstLine="708"/>
        <w:jc w:val="both"/>
        <w:rPr>
          <w:color w:val="000000"/>
          <w:szCs w:val="28"/>
        </w:rPr>
      </w:pPr>
      <w:r>
        <w:rPr>
          <w:i/>
          <w:iCs/>
          <w:color w:val="000000"/>
          <w:szCs w:val="28"/>
        </w:rPr>
        <w:lastRenderedPageBreak/>
        <w:t>Внутренний долг </w:t>
      </w:r>
      <w:r>
        <w:rPr>
          <w:color w:val="000000"/>
          <w:szCs w:val="28"/>
        </w:rPr>
        <w:t xml:space="preserve">возникает, если государство продает ценные бумаги населению страны. По истечении определенного времени эти бумаги должны погашаться с начислением процентов. На практике такое бывает не всегда. </w:t>
      </w:r>
    </w:p>
    <w:p w14:paraId="0A06DDF9" w14:textId="77777777" w:rsidR="00F61121" w:rsidRDefault="00461980" w:rsidP="00F61121">
      <w:pPr>
        <w:shd w:val="clear" w:color="auto" w:fill="FFFFFF"/>
        <w:spacing w:line="294" w:lineRule="atLeast"/>
        <w:ind w:firstLine="708"/>
        <w:jc w:val="both"/>
        <w:rPr>
          <w:color w:val="000000"/>
          <w:szCs w:val="28"/>
        </w:rPr>
      </w:pPr>
      <w:r>
        <w:rPr>
          <w:i/>
          <w:iCs/>
          <w:color w:val="000000"/>
          <w:szCs w:val="28"/>
        </w:rPr>
        <w:t>Внешний долг </w:t>
      </w:r>
      <w:r>
        <w:rPr>
          <w:color w:val="000000"/>
          <w:szCs w:val="28"/>
        </w:rPr>
        <w:t>возникает, если государство одалживает деньги у других государств или международных финансовых организаций.</w:t>
      </w:r>
      <w:r w:rsidR="00F61121">
        <w:rPr>
          <w:color w:val="000000"/>
          <w:szCs w:val="28"/>
        </w:rPr>
        <w:tab/>
      </w:r>
    </w:p>
    <w:p w14:paraId="53E46AD3" w14:textId="45708E10" w:rsidR="00461980" w:rsidRPr="00F61121" w:rsidRDefault="00461980" w:rsidP="00F61121">
      <w:pPr>
        <w:shd w:val="clear" w:color="auto" w:fill="FFFFFF"/>
        <w:spacing w:line="294" w:lineRule="atLeast"/>
        <w:ind w:firstLine="708"/>
        <w:jc w:val="both"/>
        <w:rPr>
          <w:b/>
          <w:bCs/>
          <w:color w:val="000000"/>
          <w:szCs w:val="28"/>
        </w:rPr>
      </w:pPr>
      <w:r>
        <w:rPr>
          <w:color w:val="000000"/>
          <w:szCs w:val="28"/>
        </w:rPr>
        <w:t>В этом случае государство вынуждено ежегодно закладывать в бюджет расходы на погашение внешнего долга и процентов по нему, вместо того чтобы направлять эти деньги на удовлетворение внутренних нужд. Неспособность государства осуществлять платежи по внешнему долгу может привести к государственному банкротству, установлению не только экономической, но и политической зависимости от кредиторов. Выплата процентов по государственному долгу и постепенное погашение основной его суммы называется </w:t>
      </w:r>
      <w:r w:rsidRPr="00F61121">
        <w:rPr>
          <w:b/>
          <w:bCs/>
          <w:i/>
          <w:iCs/>
          <w:color w:val="000000"/>
          <w:szCs w:val="28"/>
        </w:rPr>
        <w:t>обслуживанием долга.</w:t>
      </w:r>
    </w:p>
    <w:p w14:paraId="7CE2F385" w14:textId="77777777" w:rsidR="00461980" w:rsidRDefault="00461980" w:rsidP="00461980">
      <w:pPr>
        <w:shd w:val="clear" w:color="auto" w:fill="FFFFFF"/>
        <w:spacing w:line="294" w:lineRule="atLeast"/>
        <w:ind w:firstLine="708"/>
        <w:jc w:val="both"/>
        <w:rPr>
          <w:color w:val="000000"/>
          <w:szCs w:val="28"/>
        </w:rPr>
      </w:pPr>
      <w:r>
        <w:rPr>
          <w:color w:val="000000"/>
          <w:szCs w:val="28"/>
        </w:rPr>
        <w:t>В случае невозможности погашения внешнего долга государству становится сложно привлекать новые займы. Если их и предоставляют, то неохотно и под более высокие проценты, требуя залогов или особых поручительств. Отсутствие средств еще более усугубляет экономическое положение страны.</w:t>
      </w:r>
    </w:p>
    <w:p w14:paraId="29A53179" w14:textId="77777777" w:rsidR="00461980" w:rsidRDefault="00461980" w:rsidP="00461980">
      <w:pPr>
        <w:shd w:val="clear" w:color="auto" w:fill="FFFFFF"/>
        <w:spacing w:line="294" w:lineRule="atLeast"/>
        <w:ind w:firstLine="708"/>
        <w:jc w:val="both"/>
        <w:rPr>
          <w:i/>
          <w:iCs/>
          <w:color w:val="000000"/>
          <w:szCs w:val="28"/>
        </w:rPr>
      </w:pPr>
      <w:r>
        <w:rPr>
          <w:color w:val="000000"/>
          <w:szCs w:val="28"/>
        </w:rPr>
        <w:t>Возможны следующие </w:t>
      </w:r>
      <w:r w:rsidRPr="00F51FFC">
        <w:rPr>
          <w:b/>
          <w:bCs/>
          <w:i/>
          <w:iCs/>
          <w:color w:val="000000"/>
          <w:szCs w:val="28"/>
        </w:rPr>
        <w:t>методы погашения государственного долга</w:t>
      </w:r>
    </w:p>
    <w:p w14:paraId="4167C80C" w14:textId="77777777" w:rsidR="00461980" w:rsidRDefault="00461980" w:rsidP="00461980">
      <w:pPr>
        <w:shd w:val="clear" w:color="auto" w:fill="FFFFFF"/>
        <w:spacing w:line="294" w:lineRule="atLeast"/>
        <w:ind w:firstLine="708"/>
        <w:jc w:val="both"/>
        <w:rPr>
          <w:color w:val="000000"/>
          <w:szCs w:val="28"/>
        </w:rPr>
      </w:pPr>
      <w:r>
        <w:rPr>
          <w:i/>
          <w:iCs/>
          <w:color w:val="000000"/>
          <w:szCs w:val="28"/>
        </w:rPr>
        <w:t>1.  </w:t>
      </w:r>
      <w:r>
        <w:rPr>
          <w:color w:val="000000"/>
          <w:szCs w:val="28"/>
        </w:rPr>
        <w:t>Государство может использовать </w:t>
      </w:r>
      <w:r>
        <w:rPr>
          <w:i/>
          <w:iCs/>
          <w:color w:val="000000"/>
          <w:szCs w:val="28"/>
        </w:rPr>
        <w:t>золотовалютные резервы, </w:t>
      </w:r>
      <w:r>
        <w:rPr>
          <w:color w:val="000000"/>
          <w:szCs w:val="28"/>
        </w:rPr>
        <w:t xml:space="preserve">но этот источник не безграничен. </w:t>
      </w:r>
    </w:p>
    <w:p w14:paraId="45724D13" w14:textId="77777777" w:rsidR="00461980" w:rsidRDefault="00461980" w:rsidP="00461980">
      <w:pPr>
        <w:shd w:val="clear" w:color="auto" w:fill="FFFFFF"/>
        <w:spacing w:line="294" w:lineRule="atLeast"/>
        <w:ind w:firstLine="708"/>
        <w:jc w:val="both"/>
        <w:rPr>
          <w:color w:val="000000"/>
          <w:szCs w:val="28"/>
        </w:rPr>
      </w:pPr>
      <w:r>
        <w:rPr>
          <w:color w:val="000000"/>
          <w:szCs w:val="28"/>
        </w:rPr>
        <w:t>2 путь — </w:t>
      </w:r>
      <w:r>
        <w:rPr>
          <w:i/>
          <w:iCs/>
          <w:color w:val="000000"/>
          <w:szCs w:val="28"/>
        </w:rPr>
        <w:t>реструктуризация </w:t>
      </w:r>
      <w:r>
        <w:rPr>
          <w:color w:val="000000"/>
          <w:szCs w:val="28"/>
        </w:rPr>
        <w:t xml:space="preserve">внешнего долга, которая возможна только с согласия кредиторов. Кредиторы создают специальные организации — клубы, где вырабатывают общую политику по отношению к странам, которые не в состоянии выполнять свои международные финансовые обязательства. </w:t>
      </w:r>
    </w:p>
    <w:p w14:paraId="4D03AE23" w14:textId="77777777" w:rsidR="00461980" w:rsidRDefault="00461980" w:rsidP="00461980">
      <w:pPr>
        <w:shd w:val="clear" w:color="auto" w:fill="FFFFFF"/>
        <w:spacing w:line="294" w:lineRule="atLeast"/>
        <w:ind w:firstLine="708"/>
        <w:jc w:val="both"/>
        <w:rPr>
          <w:color w:val="000000"/>
          <w:szCs w:val="28"/>
        </w:rPr>
      </w:pPr>
      <w:r>
        <w:rPr>
          <w:color w:val="000000"/>
          <w:szCs w:val="28"/>
        </w:rPr>
        <w:t>3 способ — сокращение размеров внешнего долга путем </w:t>
      </w:r>
      <w:r>
        <w:rPr>
          <w:i/>
          <w:iCs/>
          <w:color w:val="000000"/>
          <w:szCs w:val="28"/>
        </w:rPr>
        <w:t>конверсии, </w:t>
      </w:r>
      <w:r>
        <w:rPr>
          <w:color w:val="000000"/>
          <w:szCs w:val="28"/>
        </w:rPr>
        <w:t>т.е. превращения его в долгосрочные иностранные инвестиции. В счет долга иностранным кредиторам предлагается приобрести у страны-должника недвижимость, ценные бумаги, участие в капитале, права. Это ведет к увеличению доли иностранного капитала в национальной экономике без поступления в страну финансовых ресурсов, но облегчает бремя внешнего долга, делает возможным получение новых кредитов из-за рубежа и стимулирует последующий приток частных иностранных инвестиций в приобретенные таким путем хозяйственные объекты.</w:t>
      </w:r>
    </w:p>
    <w:p w14:paraId="213C658F" w14:textId="77777777" w:rsidR="00461980" w:rsidRDefault="00461980" w:rsidP="00461980">
      <w:pPr>
        <w:shd w:val="clear" w:color="auto" w:fill="FFFFFF"/>
        <w:spacing w:line="294" w:lineRule="atLeast"/>
        <w:ind w:firstLine="708"/>
        <w:jc w:val="both"/>
        <w:rPr>
          <w:color w:val="000000"/>
          <w:szCs w:val="28"/>
        </w:rPr>
      </w:pPr>
      <w:r>
        <w:rPr>
          <w:color w:val="000000"/>
          <w:szCs w:val="28"/>
        </w:rPr>
        <w:t>4. Страна-должник также может </w:t>
      </w:r>
      <w:r>
        <w:rPr>
          <w:i/>
          <w:iCs/>
          <w:color w:val="000000"/>
          <w:szCs w:val="28"/>
        </w:rPr>
        <w:t>обратиться к международным банкам —</w:t>
      </w:r>
      <w:r>
        <w:rPr>
          <w:color w:val="000000"/>
          <w:szCs w:val="28"/>
        </w:rPr>
        <w:t>региональным, Всемирному банку - МВФ. Такие банки предоставляют льготные кредиты для преодоления кризисной ситуации, но обусловливают свою помощь жесткими требованиями к национальной экономической политике, связанными с поощрением конкуренции, приватизацией и т.д.</w:t>
      </w:r>
    </w:p>
    <w:p w14:paraId="267D3F90" w14:textId="16E24CF1" w:rsidR="00253390" w:rsidRDefault="00253390" w:rsidP="00253390">
      <w:pPr>
        <w:jc w:val="center"/>
        <w:rPr>
          <w:szCs w:val="28"/>
        </w:rPr>
      </w:pPr>
      <w:r>
        <w:rPr>
          <w:szCs w:val="28"/>
        </w:rPr>
        <w:t>-2-</w:t>
      </w:r>
    </w:p>
    <w:p w14:paraId="59194CA4" w14:textId="71AAFD72" w:rsidR="00A10B15" w:rsidRDefault="00A10B15" w:rsidP="00253390">
      <w:pPr>
        <w:jc w:val="both"/>
        <w:rPr>
          <w:szCs w:val="28"/>
        </w:rPr>
      </w:pPr>
      <w:r>
        <w:rPr>
          <w:b/>
          <w:bCs/>
          <w:szCs w:val="28"/>
        </w:rPr>
        <w:tab/>
        <w:t>Налоговая политика</w:t>
      </w:r>
      <w:r w:rsidR="00253390">
        <w:rPr>
          <w:b/>
          <w:bCs/>
          <w:szCs w:val="28"/>
        </w:rPr>
        <w:t xml:space="preserve">. </w:t>
      </w:r>
      <w:r>
        <w:rPr>
          <w:b/>
          <w:szCs w:val="28"/>
        </w:rPr>
        <w:t xml:space="preserve">Налоги </w:t>
      </w:r>
      <w:r>
        <w:rPr>
          <w:szCs w:val="28"/>
        </w:rPr>
        <w:t>- экономическая категория,  связанная с необходимостью мобилизации ресурсов для функционирования государства и обеспечения выполнения им своих функций. Способ, характер и масштабы мобилизации денежных ресурсов определяются типом государства и его устройством.</w:t>
      </w:r>
    </w:p>
    <w:p w14:paraId="3A9E1422" w14:textId="77777777" w:rsidR="00A10B15" w:rsidRDefault="00A10B15" w:rsidP="00A10B15">
      <w:pPr>
        <w:ind w:firstLine="708"/>
        <w:jc w:val="both"/>
        <w:rPr>
          <w:szCs w:val="28"/>
        </w:rPr>
      </w:pPr>
      <w:r>
        <w:rPr>
          <w:b/>
          <w:szCs w:val="28"/>
        </w:rPr>
        <w:lastRenderedPageBreak/>
        <w:t>Налоги</w:t>
      </w:r>
      <w:r>
        <w:rPr>
          <w:szCs w:val="28"/>
        </w:rPr>
        <w:t xml:space="preserve"> - это принудительные выплаты государству домохозяйством, индивидуальным предпринимателем без образования юридического лица и фирмой, т.е. юридическими и физическими лицами. К налогам по своей сущности относятся социальные сборы и пошлины.</w:t>
      </w:r>
    </w:p>
    <w:p w14:paraId="5D772D0C" w14:textId="77777777" w:rsidR="00A10B15" w:rsidRDefault="00A10B15" w:rsidP="00A10B15">
      <w:pPr>
        <w:ind w:firstLine="708"/>
        <w:jc w:val="both"/>
        <w:rPr>
          <w:szCs w:val="28"/>
        </w:rPr>
      </w:pPr>
      <w:r>
        <w:rPr>
          <w:szCs w:val="28"/>
        </w:rPr>
        <w:t>Налоги являются обязательными и поступают в бюджеты, а сборы формируют целевые денежные фонды. Налоговая система - это система сбора налогов и их структура. В РК налоговая система определяется Налоговым кодексом РК.</w:t>
      </w:r>
    </w:p>
    <w:p w14:paraId="7F1E896F" w14:textId="77777777" w:rsidR="009B55AF" w:rsidRDefault="009B55AF" w:rsidP="009B55AF">
      <w:pPr>
        <w:ind w:firstLine="708"/>
        <w:jc w:val="both"/>
        <w:rPr>
          <w:szCs w:val="28"/>
        </w:rPr>
      </w:pPr>
      <w:r>
        <w:rPr>
          <w:b/>
          <w:bCs/>
          <w:szCs w:val="28"/>
        </w:rPr>
        <w:t>Сущностью налогов</w:t>
      </w:r>
      <w:r>
        <w:rPr>
          <w:szCs w:val="28"/>
        </w:rPr>
        <w:t> является передача установленной законом части средств налогоплательщиков в обязательном порядке и безвозвратно в бюджеты государства или муниципалитетов.</w:t>
      </w:r>
    </w:p>
    <w:p w14:paraId="40081740" w14:textId="77777777" w:rsidR="00A10B15" w:rsidRDefault="00A10B15" w:rsidP="00A10B15">
      <w:pPr>
        <w:ind w:firstLine="708"/>
        <w:jc w:val="both"/>
        <w:rPr>
          <w:szCs w:val="28"/>
        </w:rPr>
      </w:pPr>
      <w:bookmarkStart w:id="0" w:name="_GoBack"/>
      <w:bookmarkEnd w:id="0"/>
      <w:r>
        <w:rPr>
          <w:b/>
          <w:szCs w:val="28"/>
        </w:rPr>
        <w:t>Налоги подразделяются</w:t>
      </w:r>
      <w:r>
        <w:rPr>
          <w:szCs w:val="28"/>
        </w:rPr>
        <w:t xml:space="preserve"> на прямые  и косвенные.</w:t>
      </w:r>
    </w:p>
    <w:p w14:paraId="1170CFB0" w14:textId="77777777" w:rsidR="00A10B15" w:rsidRDefault="00A10B15" w:rsidP="00A10B15">
      <w:pPr>
        <w:ind w:firstLine="708"/>
        <w:jc w:val="both"/>
        <w:rPr>
          <w:szCs w:val="28"/>
        </w:rPr>
      </w:pPr>
      <w:r>
        <w:rPr>
          <w:b/>
          <w:i/>
          <w:szCs w:val="28"/>
        </w:rPr>
        <w:t>Косвенные налоги</w:t>
      </w:r>
      <w:r>
        <w:rPr>
          <w:szCs w:val="28"/>
        </w:rPr>
        <w:t xml:space="preserve"> - налоги, устанавливаемые волевым решением властей, прямо не связаны с деятельностью налогоплательщика и от него не зависящие. К косвенным налогам относятся акцизы, налог с продаж, налог на добавленную стоимость (НДС), таможенные пошлины. Все эти налоги не связаны с эффективностью производства товаров, а являются фискальной прибавкой к стоимости продукта.</w:t>
      </w:r>
    </w:p>
    <w:p w14:paraId="2FDC59D2" w14:textId="77777777" w:rsidR="00A10B15" w:rsidRDefault="00A10B15" w:rsidP="00A10B15">
      <w:pPr>
        <w:ind w:firstLine="708"/>
        <w:jc w:val="both"/>
        <w:rPr>
          <w:szCs w:val="28"/>
        </w:rPr>
      </w:pPr>
      <w:r>
        <w:rPr>
          <w:b/>
          <w:szCs w:val="28"/>
        </w:rPr>
        <w:t>Прямые налоги</w:t>
      </w:r>
      <w:r>
        <w:rPr>
          <w:szCs w:val="28"/>
        </w:rPr>
        <w:t xml:space="preserve"> связаны напрямую с деятельностью налогоплательщика. К ним относятся подоходный налог, налог на прибыль, налог на фонд заработной платы, налог на имущество, социальные налоги, налог на доходы от денежных капиталов и др.</w:t>
      </w:r>
    </w:p>
    <w:p w14:paraId="336EA0AF" w14:textId="77777777" w:rsidR="00A10B15" w:rsidRDefault="00A10B15" w:rsidP="00A10B15">
      <w:pPr>
        <w:ind w:firstLine="708"/>
        <w:jc w:val="both"/>
        <w:rPr>
          <w:szCs w:val="28"/>
        </w:rPr>
      </w:pPr>
      <w:r>
        <w:rPr>
          <w:b/>
          <w:i/>
          <w:szCs w:val="28"/>
        </w:rPr>
        <w:t xml:space="preserve">Налоги делятся </w:t>
      </w:r>
      <w:r>
        <w:rPr>
          <w:szCs w:val="28"/>
        </w:rPr>
        <w:t>на прогрессивные, регрессивные и пропорциональные налоги.</w:t>
      </w:r>
    </w:p>
    <w:p w14:paraId="361739C8" w14:textId="77777777" w:rsidR="00A10B15" w:rsidRDefault="00A10B15" w:rsidP="00A10B15">
      <w:pPr>
        <w:ind w:firstLine="708"/>
        <w:jc w:val="both"/>
        <w:rPr>
          <w:szCs w:val="28"/>
        </w:rPr>
      </w:pPr>
      <w:r>
        <w:rPr>
          <w:b/>
          <w:szCs w:val="28"/>
        </w:rPr>
        <w:t>Прогрессивный налог</w:t>
      </w:r>
      <w:r>
        <w:rPr>
          <w:szCs w:val="28"/>
        </w:rPr>
        <w:t xml:space="preserve"> - налог, средняя ставка которого повышается с ростом дохода. Примером прогрессивного налога в большинстве стран мира является подоходный налог.</w:t>
      </w:r>
    </w:p>
    <w:p w14:paraId="34109030" w14:textId="77777777" w:rsidR="00A10B15" w:rsidRDefault="00A10B15" w:rsidP="00A10B15">
      <w:pPr>
        <w:ind w:firstLine="708"/>
        <w:jc w:val="both"/>
        <w:rPr>
          <w:szCs w:val="28"/>
        </w:rPr>
      </w:pPr>
      <w:r>
        <w:rPr>
          <w:b/>
          <w:szCs w:val="28"/>
        </w:rPr>
        <w:t>Регрессивный налог</w:t>
      </w:r>
      <w:r>
        <w:rPr>
          <w:szCs w:val="28"/>
        </w:rPr>
        <w:t xml:space="preserve"> - налог, средняя ставка которого понижается по мере роста дохода.</w:t>
      </w:r>
    </w:p>
    <w:p w14:paraId="7A7855CE" w14:textId="77777777" w:rsidR="00A10B15" w:rsidRDefault="00A10B15" w:rsidP="00A10B15">
      <w:pPr>
        <w:ind w:firstLine="708"/>
        <w:jc w:val="both"/>
        <w:rPr>
          <w:szCs w:val="28"/>
        </w:rPr>
      </w:pPr>
      <w:r>
        <w:rPr>
          <w:b/>
          <w:szCs w:val="28"/>
        </w:rPr>
        <w:t>Пропорциональный налог</w:t>
      </w:r>
      <w:r>
        <w:rPr>
          <w:szCs w:val="28"/>
        </w:rPr>
        <w:t xml:space="preserve"> - налог, средняя ставка которого неизменна и не зависит от величины дохода. Пропорциональным налогом является налог на прибыль.</w:t>
      </w:r>
    </w:p>
    <w:p w14:paraId="7580ADE7" w14:textId="77777777" w:rsidR="00A10B15" w:rsidRDefault="00A10B15" w:rsidP="00A10B15">
      <w:pPr>
        <w:ind w:firstLine="708"/>
        <w:jc w:val="both"/>
        <w:rPr>
          <w:szCs w:val="28"/>
        </w:rPr>
      </w:pPr>
      <w:r>
        <w:rPr>
          <w:szCs w:val="28"/>
        </w:rPr>
        <w:t>Основные налоги, действующие во всем мире, следующие:</w:t>
      </w:r>
    </w:p>
    <w:p w14:paraId="649C70AD" w14:textId="77777777" w:rsidR="00A10B15" w:rsidRDefault="00A10B15" w:rsidP="00A10B15">
      <w:pPr>
        <w:ind w:firstLine="708"/>
        <w:jc w:val="both"/>
        <w:rPr>
          <w:szCs w:val="28"/>
        </w:rPr>
      </w:pPr>
      <w:r>
        <w:rPr>
          <w:b/>
          <w:szCs w:val="28"/>
        </w:rPr>
        <w:t>Налог на добавленную стоимость (НДС)</w:t>
      </w:r>
      <w:r>
        <w:rPr>
          <w:szCs w:val="28"/>
        </w:rPr>
        <w:t xml:space="preserve"> - налог на разницу между стоимостью проданных фирмой товаров и стоимостью товаров, купленных фирмой у других фирм.</w:t>
      </w:r>
    </w:p>
    <w:p w14:paraId="609B7D21" w14:textId="77777777" w:rsidR="00A10B15" w:rsidRDefault="00A10B15" w:rsidP="00A10B15">
      <w:pPr>
        <w:ind w:firstLine="708"/>
        <w:jc w:val="both"/>
        <w:rPr>
          <w:szCs w:val="28"/>
        </w:rPr>
      </w:pPr>
      <w:r>
        <w:rPr>
          <w:b/>
          <w:szCs w:val="28"/>
        </w:rPr>
        <w:t>Налог на доходы физических лиц</w:t>
      </w:r>
      <w:r>
        <w:rPr>
          <w:szCs w:val="28"/>
        </w:rPr>
        <w:t xml:space="preserve"> (подоходный налог) - налог на личные доходы граждан (на личные доходы предпринимателей и наемных работников). Высшие ставки подоходного налога в разных странах лежат в пределах 30-80%. В Казахстане введена  ставка 10% независимо от величины дохода.</w:t>
      </w:r>
    </w:p>
    <w:p w14:paraId="481C447D" w14:textId="77777777" w:rsidR="00A10B15" w:rsidRDefault="00A10B15" w:rsidP="00A10B15">
      <w:pPr>
        <w:ind w:firstLine="708"/>
        <w:jc w:val="both"/>
        <w:rPr>
          <w:szCs w:val="28"/>
        </w:rPr>
      </w:pPr>
      <w:r>
        <w:rPr>
          <w:b/>
          <w:szCs w:val="28"/>
        </w:rPr>
        <w:t>Налог на фонд заработной платы</w:t>
      </w:r>
      <w:r>
        <w:rPr>
          <w:szCs w:val="28"/>
        </w:rPr>
        <w:t xml:space="preserve"> - налог на работодателей и наемных работников, составляющий определенный процент от всей или части фонда заработной платы, а также определенный процент от получаемых ими заработной платы и вознаграждения.</w:t>
      </w:r>
    </w:p>
    <w:p w14:paraId="7F7C3FA8" w14:textId="77777777" w:rsidR="00A10B15" w:rsidRDefault="00A10B15" w:rsidP="00A10B15">
      <w:pPr>
        <w:ind w:firstLine="708"/>
        <w:jc w:val="both"/>
        <w:rPr>
          <w:b/>
          <w:szCs w:val="28"/>
        </w:rPr>
      </w:pPr>
      <w:r>
        <w:rPr>
          <w:b/>
          <w:szCs w:val="28"/>
        </w:rPr>
        <w:lastRenderedPageBreak/>
        <w:t>Налог на прибыль предприятий.</w:t>
      </w:r>
    </w:p>
    <w:p w14:paraId="5CA2FE79" w14:textId="4EACE01D" w:rsidR="00A10B15" w:rsidRDefault="00A10B15" w:rsidP="00A10B15">
      <w:pPr>
        <w:ind w:firstLine="708"/>
        <w:jc w:val="both"/>
        <w:rPr>
          <w:szCs w:val="28"/>
        </w:rPr>
      </w:pPr>
      <w:r>
        <w:rPr>
          <w:b/>
          <w:szCs w:val="28"/>
        </w:rPr>
        <w:t>Налог акцизный</w:t>
      </w:r>
      <w:r>
        <w:rPr>
          <w:szCs w:val="28"/>
        </w:rPr>
        <w:t xml:space="preserve"> -  налог на избранные товары (как правило, на алкогольные напитки, табак, на драгоценности, на автомобили).</w:t>
      </w:r>
    </w:p>
    <w:p w14:paraId="74095E44" w14:textId="77777777" w:rsidR="00A10B15" w:rsidRDefault="00A10B15" w:rsidP="00A10B15">
      <w:pPr>
        <w:ind w:firstLine="708"/>
        <w:jc w:val="both"/>
        <w:rPr>
          <w:szCs w:val="28"/>
        </w:rPr>
      </w:pPr>
      <w:r>
        <w:rPr>
          <w:b/>
          <w:szCs w:val="28"/>
        </w:rPr>
        <w:t>Налог на имущество.</w:t>
      </w:r>
      <w:r>
        <w:rPr>
          <w:szCs w:val="28"/>
        </w:rPr>
        <w:t xml:space="preserve"> В Казахстане налог подразделяется на налог с имущества предприятия, налог на личные строения, земельный налог.</w:t>
      </w:r>
    </w:p>
    <w:p w14:paraId="26724FA4" w14:textId="77777777" w:rsidR="00A10B15" w:rsidRDefault="00A10B15" w:rsidP="00A10B15">
      <w:pPr>
        <w:ind w:firstLine="708"/>
        <w:jc w:val="both"/>
        <w:rPr>
          <w:szCs w:val="28"/>
        </w:rPr>
      </w:pPr>
      <w:r>
        <w:rPr>
          <w:b/>
          <w:szCs w:val="28"/>
        </w:rPr>
        <w:t>Налог на доходы от денежных капиталов</w:t>
      </w:r>
      <w:r>
        <w:rPr>
          <w:szCs w:val="28"/>
        </w:rPr>
        <w:t xml:space="preserve"> - налог с дивидендов, с процентов от акций и облигаций, процентов по вкладам в банки и т. д.</w:t>
      </w:r>
    </w:p>
    <w:p w14:paraId="0A6600A7" w14:textId="77777777" w:rsidR="00A10B15" w:rsidRDefault="00A10B15" w:rsidP="00A10B15">
      <w:pPr>
        <w:ind w:firstLine="708"/>
        <w:jc w:val="both"/>
        <w:rPr>
          <w:szCs w:val="28"/>
        </w:rPr>
      </w:pPr>
      <w:r>
        <w:rPr>
          <w:b/>
          <w:szCs w:val="28"/>
        </w:rPr>
        <w:t>Налог на прирост капитала</w:t>
      </w:r>
      <w:r>
        <w:rPr>
          <w:szCs w:val="28"/>
        </w:rPr>
        <w:t xml:space="preserve"> - налог на доходы юридических и физических лиц, полученных от использования имущества (продажи, обмена и т.д.).</w:t>
      </w:r>
    </w:p>
    <w:p w14:paraId="0633B162" w14:textId="77777777" w:rsidR="00A10B15" w:rsidRDefault="00A10B15" w:rsidP="00A10B15">
      <w:pPr>
        <w:ind w:firstLine="708"/>
        <w:jc w:val="both"/>
        <w:rPr>
          <w:szCs w:val="28"/>
        </w:rPr>
      </w:pPr>
      <w:r>
        <w:rPr>
          <w:b/>
          <w:szCs w:val="28"/>
        </w:rPr>
        <w:t>Социальные налоги</w:t>
      </w:r>
      <w:r>
        <w:rPr>
          <w:szCs w:val="28"/>
        </w:rPr>
        <w:t xml:space="preserve"> - выплаты предприятий и работников, направляемые в различные внебюджетные фонды (ЕНПФ и др.).</w:t>
      </w:r>
    </w:p>
    <w:p w14:paraId="08289E40" w14:textId="77777777" w:rsidR="00A10B15" w:rsidRDefault="00A10B15" w:rsidP="00A10B15">
      <w:pPr>
        <w:ind w:firstLine="708"/>
        <w:jc w:val="both"/>
        <w:rPr>
          <w:szCs w:val="28"/>
        </w:rPr>
      </w:pPr>
      <w:r>
        <w:rPr>
          <w:b/>
          <w:szCs w:val="28"/>
        </w:rPr>
        <w:t>Лицензирование</w:t>
      </w:r>
      <w:r>
        <w:rPr>
          <w:szCs w:val="28"/>
        </w:rPr>
        <w:t xml:space="preserve"> - периодический налог в форме уплаты за лицензию на определенный вид деятельности.</w:t>
      </w:r>
    </w:p>
    <w:p w14:paraId="47809031" w14:textId="77777777" w:rsidR="00A0304B" w:rsidRDefault="00A0304B" w:rsidP="00A0304B">
      <w:pPr>
        <w:ind w:firstLine="708"/>
        <w:jc w:val="center"/>
        <w:rPr>
          <w:szCs w:val="28"/>
        </w:rPr>
      </w:pPr>
      <w:r>
        <w:rPr>
          <w:szCs w:val="28"/>
        </w:rPr>
        <w:t>-3-</w:t>
      </w:r>
    </w:p>
    <w:p w14:paraId="053B1E9A" w14:textId="7E1A06B7" w:rsidR="00A10B15" w:rsidRDefault="00A10B15" w:rsidP="00A10B15">
      <w:pPr>
        <w:ind w:firstLine="708"/>
        <w:jc w:val="both"/>
        <w:rPr>
          <w:szCs w:val="28"/>
        </w:rPr>
      </w:pPr>
      <w:r>
        <w:rPr>
          <w:szCs w:val="28"/>
        </w:rPr>
        <w:t xml:space="preserve">При неуплате налогов налогоплательщик привлекается к административной или уголовной ответственности. </w:t>
      </w:r>
    </w:p>
    <w:p w14:paraId="4811BBBB" w14:textId="77777777" w:rsidR="00A10B15" w:rsidRDefault="00A10B15" w:rsidP="00A10B15">
      <w:pPr>
        <w:ind w:firstLine="708"/>
        <w:jc w:val="both"/>
        <w:rPr>
          <w:b/>
          <w:szCs w:val="28"/>
        </w:rPr>
      </w:pPr>
      <w:r>
        <w:rPr>
          <w:b/>
          <w:szCs w:val="28"/>
        </w:rPr>
        <w:t>Функции налогов:</w:t>
      </w:r>
    </w:p>
    <w:p w14:paraId="6B5BE134" w14:textId="77777777" w:rsidR="00A10B15" w:rsidRDefault="00A10B15" w:rsidP="00A0304B">
      <w:pPr>
        <w:ind w:firstLine="708"/>
        <w:jc w:val="both"/>
        <w:rPr>
          <w:szCs w:val="28"/>
        </w:rPr>
      </w:pPr>
      <w:r>
        <w:rPr>
          <w:szCs w:val="28"/>
        </w:rPr>
        <w:t xml:space="preserve">- </w:t>
      </w:r>
      <w:r w:rsidRPr="00576CBA">
        <w:rPr>
          <w:i/>
          <w:iCs/>
          <w:szCs w:val="28"/>
        </w:rPr>
        <w:t>фискальная</w:t>
      </w:r>
      <w:r>
        <w:rPr>
          <w:szCs w:val="28"/>
        </w:rPr>
        <w:t xml:space="preserve"> - финансирование государственных расходов на поддержание существования государственных институтов и общества в целом;</w:t>
      </w:r>
    </w:p>
    <w:p w14:paraId="3EDB73CA" w14:textId="77777777" w:rsidR="00A10B15" w:rsidRDefault="00A10B15" w:rsidP="00A0304B">
      <w:pPr>
        <w:ind w:firstLine="708"/>
        <w:jc w:val="both"/>
        <w:rPr>
          <w:szCs w:val="28"/>
        </w:rPr>
      </w:pPr>
      <w:r w:rsidRPr="00576CBA">
        <w:rPr>
          <w:i/>
          <w:iCs/>
          <w:szCs w:val="28"/>
        </w:rPr>
        <w:t>- социальная</w:t>
      </w:r>
      <w:r>
        <w:rPr>
          <w:szCs w:val="28"/>
        </w:rPr>
        <w:t xml:space="preserve"> - для относительно справедливого распределения богатства среди членов общества, поддержки бедной и немощной части населения налоги выполняют функцию перераспределения средств от богатых граждан к менее обеспеченным;</w:t>
      </w:r>
    </w:p>
    <w:p w14:paraId="03F5D571" w14:textId="77777777" w:rsidR="00A10B15" w:rsidRDefault="00A10B15" w:rsidP="00A0304B">
      <w:pPr>
        <w:ind w:firstLine="708"/>
        <w:jc w:val="both"/>
        <w:rPr>
          <w:szCs w:val="28"/>
        </w:rPr>
      </w:pPr>
      <w:r>
        <w:rPr>
          <w:szCs w:val="28"/>
        </w:rPr>
        <w:t xml:space="preserve">- </w:t>
      </w:r>
      <w:r w:rsidRPr="00576CBA">
        <w:rPr>
          <w:i/>
          <w:iCs/>
          <w:szCs w:val="28"/>
        </w:rPr>
        <w:t xml:space="preserve">регулирующая </w:t>
      </w:r>
      <w:r>
        <w:rPr>
          <w:szCs w:val="28"/>
        </w:rPr>
        <w:t>- в части распределения финансовых потоков. Рыночная экономика не содержит механизмов финансирования культуры, экологии, социальной сферы, фундаментальной науки, структурной перестройки государственных институтов, системы управления, общественного сознания, выделения перспективных стратегических отраслей промышленности. Всем этим должно заниматься государство через регулирование финансовых потоков с помощью налогов и госрасходов;</w:t>
      </w:r>
    </w:p>
    <w:p w14:paraId="090A075A" w14:textId="77777777" w:rsidR="00A10B15" w:rsidRDefault="00A10B15" w:rsidP="00A0304B">
      <w:pPr>
        <w:ind w:firstLine="708"/>
        <w:jc w:val="both"/>
        <w:rPr>
          <w:szCs w:val="28"/>
        </w:rPr>
      </w:pPr>
      <w:r>
        <w:rPr>
          <w:szCs w:val="28"/>
        </w:rPr>
        <w:t xml:space="preserve">- </w:t>
      </w:r>
      <w:r w:rsidRPr="00576CBA">
        <w:rPr>
          <w:i/>
          <w:iCs/>
          <w:szCs w:val="28"/>
        </w:rPr>
        <w:t>распределительная</w:t>
      </w:r>
      <w:r>
        <w:rPr>
          <w:szCs w:val="28"/>
        </w:rPr>
        <w:t xml:space="preserve"> - распределение аккумулированных средств между экономическими агентами: государством, отраслями экономики, регионами, муниципальными образованиями, юридическими и физическими лицами.</w:t>
      </w:r>
    </w:p>
    <w:p w14:paraId="60C8BD1E" w14:textId="77777777" w:rsidR="00A10B15" w:rsidRDefault="00A10B15" w:rsidP="00A10B15">
      <w:pPr>
        <w:ind w:firstLine="708"/>
        <w:jc w:val="both"/>
        <w:rPr>
          <w:szCs w:val="28"/>
        </w:rPr>
      </w:pPr>
      <w:r>
        <w:rPr>
          <w:szCs w:val="28"/>
        </w:rPr>
        <w:t>Государство с помощью фискальной политики (регулирования налогов) может в условиях спада проводить политику стимулирования хозяйственной деятельности (оживления экономики). Экономическими инструментами такой политики являются повышенные госрасходы и снижение налогов на экономических агентов. Подобную политику называют также фискальной экспансией.</w:t>
      </w:r>
    </w:p>
    <w:p w14:paraId="100C154C" w14:textId="77777777" w:rsidR="00A10B15" w:rsidRDefault="00A10B15" w:rsidP="00A10B15">
      <w:pPr>
        <w:ind w:firstLine="708"/>
        <w:jc w:val="both"/>
        <w:rPr>
          <w:szCs w:val="28"/>
        </w:rPr>
      </w:pPr>
      <w:r>
        <w:rPr>
          <w:szCs w:val="28"/>
        </w:rPr>
        <w:t>При «перегреве» экономики в условиях слишком быстрого роста ВВП возможно проведение политики фискальной рестрикции, направленной на снижение госрасходов и увеличение налогов.</w:t>
      </w:r>
    </w:p>
    <w:p w14:paraId="3A99BF94" w14:textId="77777777" w:rsidR="00A10B15" w:rsidRDefault="00A10B15" w:rsidP="00A10B15">
      <w:pPr>
        <w:ind w:firstLine="708"/>
        <w:jc w:val="both"/>
        <w:rPr>
          <w:szCs w:val="28"/>
        </w:rPr>
      </w:pPr>
      <w:r>
        <w:rPr>
          <w:szCs w:val="28"/>
        </w:rPr>
        <w:lastRenderedPageBreak/>
        <w:t>Государство через госрасходы может влиять на совокупный спрос, поднимая доходы населения (например, через повышение пенсий, зарплаты бюджетникам). Однако регулирование уровня государственных расходов является очень тонким инструментом экономической полиции. Повышение государственных, особенно, непроизводительных (на содержание армии, управленческого аппарата, социальной сферы и т.д.), расходов, как правило, в условиях неустойчивой экономики приводит к росту инфляции.</w:t>
      </w:r>
    </w:p>
    <w:p w14:paraId="3E5FEB0E" w14:textId="77777777" w:rsidR="00A0304B" w:rsidRPr="00A0304B" w:rsidRDefault="00A0304B" w:rsidP="00A0304B">
      <w:pPr>
        <w:shd w:val="clear" w:color="auto" w:fill="FFFFFF"/>
        <w:ind w:firstLine="708"/>
        <w:jc w:val="both"/>
        <w:rPr>
          <w:szCs w:val="28"/>
          <w:lang w:val="ru-KZ" w:eastAsia="ru-KZ"/>
        </w:rPr>
      </w:pPr>
      <w:r w:rsidRPr="00A0304B">
        <w:rPr>
          <w:b/>
          <w:bCs/>
          <w:color w:val="000000"/>
          <w:szCs w:val="28"/>
          <w:lang w:val="ru-KZ" w:eastAsia="ru-KZ"/>
        </w:rPr>
        <w:t xml:space="preserve">Кривая </w:t>
      </w:r>
      <w:proofErr w:type="spellStart"/>
      <w:r w:rsidRPr="00A0304B">
        <w:rPr>
          <w:b/>
          <w:bCs/>
          <w:color w:val="000000"/>
          <w:szCs w:val="28"/>
          <w:lang w:val="ru-KZ" w:eastAsia="ru-KZ"/>
        </w:rPr>
        <w:t>Лаффера</w:t>
      </w:r>
      <w:proofErr w:type="spellEnd"/>
      <w:r w:rsidRPr="00A0304B">
        <w:rPr>
          <w:color w:val="000000"/>
          <w:szCs w:val="28"/>
          <w:lang w:val="ru-KZ" w:eastAsia="ru-KZ"/>
        </w:rPr>
        <w:t> (</w:t>
      </w:r>
      <w:proofErr w:type="spellStart"/>
      <w:r w:rsidRPr="00A0304B">
        <w:rPr>
          <w:i/>
          <w:iCs/>
          <w:color w:val="000000"/>
          <w:szCs w:val="28"/>
          <w:lang w:val="ru-KZ" w:eastAsia="ru-KZ"/>
        </w:rPr>
        <w:t>Laffer</w:t>
      </w:r>
      <w:proofErr w:type="spellEnd"/>
      <w:r w:rsidRPr="00A0304B">
        <w:rPr>
          <w:i/>
          <w:iCs/>
          <w:color w:val="000000"/>
          <w:szCs w:val="28"/>
          <w:lang w:val="ru-KZ" w:eastAsia="ru-KZ"/>
        </w:rPr>
        <w:t xml:space="preserve"> </w:t>
      </w:r>
      <w:proofErr w:type="spellStart"/>
      <w:r w:rsidRPr="00A0304B">
        <w:rPr>
          <w:i/>
          <w:iCs/>
          <w:color w:val="000000"/>
          <w:szCs w:val="28"/>
          <w:lang w:val="ru-KZ" w:eastAsia="ru-KZ"/>
        </w:rPr>
        <w:t>curve</w:t>
      </w:r>
      <w:proofErr w:type="spellEnd"/>
      <w:r w:rsidRPr="00A0304B">
        <w:rPr>
          <w:color w:val="000000"/>
          <w:szCs w:val="28"/>
          <w:lang w:val="ru-KZ" w:eastAsia="ru-KZ"/>
        </w:rPr>
        <w:t xml:space="preserve">) показывает зависимость между </w:t>
      </w:r>
      <w:r w:rsidRPr="00A0304B">
        <w:rPr>
          <w:szCs w:val="28"/>
          <w:lang w:val="ru-KZ" w:eastAsia="ru-KZ"/>
        </w:rPr>
        <w:t>доходами </w:t>
      </w:r>
      <w:hyperlink r:id="rId5" w:history="1">
        <w:r w:rsidRPr="00A0304B">
          <w:rPr>
            <w:szCs w:val="28"/>
            <w:lang w:val="ru-KZ" w:eastAsia="ru-KZ"/>
          </w:rPr>
          <w:t>государственного бюджета</w:t>
        </w:r>
      </w:hyperlink>
      <w:r w:rsidRPr="00A0304B">
        <w:rPr>
          <w:szCs w:val="28"/>
          <w:lang w:val="ru-KZ" w:eastAsia="ru-KZ"/>
        </w:rPr>
        <w:t> и динамикой </w:t>
      </w:r>
      <w:hyperlink r:id="rId6" w:history="1">
        <w:r w:rsidRPr="00A0304B">
          <w:rPr>
            <w:szCs w:val="28"/>
            <w:lang w:val="ru-KZ" w:eastAsia="ru-KZ"/>
          </w:rPr>
          <w:t>налоговых ставок</w:t>
        </w:r>
      </w:hyperlink>
      <w:r w:rsidRPr="00A0304B">
        <w:rPr>
          <w:szCs w:val="28"/>
          <w:lang w:val="ru-KZ" w:eastAsia="ru-KZ"/>
        </w:rPr>
        <w:t>.</w:t>
      </w:r>
    </w:p>
    <w:p w14:paraId="00C9498A" w14:textId="77777777" w:rsidR="00A0304B" w:rsidRPr="00A0304B" w:rsidRDefault="00A0304B" w:rsidP="00A0304B">
      <w:pPr>
        <w:shd w:val="clear" w:color="auto" w:fill="FFFFFF"/>
        <w:jc w:val="both"/>
        <w:rPr>
          <w:color w:val="000000"/>
          <w:szCs w:val="28"/>
          <w:lang w:val="ru-KZ" w:eastAsia="ru-KZ"/>
        </w:rPr>
      </w:pPr>
      <w:r w:rsidRPr="00A0304B">
        <w:rPr>
          <w:color w:val="000000"/>
          <w:szCs w:val="28"/>
          <w:lang w:val="ru-KZ" w:eastAsia="ru-KZ"/>
        </w:rPr>
        <w:t xml:space="preserve">Была разработана американским экономистом Артуром </w:t>
      </w:r>
      <w:proofErr w:type="spellStart"/>
      <w:r w:rsidRPr="00A0304B">
        <w:rPr>
          <w:color w:val="000000"/>
          <w:szCs w:val="28"/>
          <w:lang w:val="ru-KZ" w:eastAsia="ru-KZ"/>
        </w:rPr>
        <w:t>Лаффером</w:t>
      </w:r>
      <w:proofErr w:type="spellEnd"/>
      <w:r w:rsidRPr="00A0304B">
        <w:rPr>
          <w:color w:val="000000"/>
          <w:szCs w:val="28"/>
          <w:lang w:val="ru-KZ" w:eastAsia="ru-KZ"/>
        </w:rPr>
        <w:t>.</w:t>
      </w:r>
    </w:p>
    <w:p w14:paraId="4516D141" w14:textId="77777777" w:rsidR="00A0304B" w:rsidRPr="00A0304B" w:rsidRDefault="00A0304B" w:rsidP="00A0304B">
      <w:pPr>
        <w:shd w:val="clear" w:color="auto" w:fill="FFFFFF"/>
        <w:jc w:val="both"/>
        <w:rPr>
          <w:color w:val="000000"/>
          <w:szCs w:val="28"/>
          <w:lang w:val="ru-KZ" w:eastAsia="ru-KZ"/>
        </w:rPr>
      </w:pPr>
      <w:r w:rsidRPr="00A0304B">
        <w:rPr>
          <w:color w:val="000000"/>
          <w:szCs w:val="28"/>
          <w:lang w:val="ru-KZ" w:eastAsia="ru-KZ"/>
        </w:rPr>
        <w:t>Графическое изображение этой зависимости представлено на рисунке.</w:t>
      </w:r>
    </w:p>
    <w:tbl>
      <w:tblPr>
        <w:tblW w:w="3504" w:type="dxa"/>
        <w:jc w:val="center"/>
        <w:shd w:val="clear" w:color="auto" w:fill="FFFFFF"/>
        <w:tblCellMar>
          <w:left w:w="0" w:type="dxa"/>
          <w:right w:w="0" w:type="dxa"/>
        </w:tblCellMar>
        <w:tblLook w:val="04A0" w:firstRow="1" w:lastRow="0" w:firstColumn="1" w:lastColumn="0" w:noHBand="0" w:noVBand="1"/>
      </w:tblPr>
      <w:tblGrid>
        <w:gridCol w:w="7223"/>
      </w:tblGrid>
      <w:tr w:rsidR="00A0304B" w:rsidRPr="00A0304B" w14:paraId="5310F1FB" w14:textId="77777777" w:rsidTr="00A0304B">
        <w:trPr>
          <w:jc w:val="center"/>
        </w:trPr>
        <w:tc>
          <w:tcPr>
            <w:tcW w:w="0" w:type="auto"/>
            <w:tcBorders>
              <w:top w:val="nil"/>
              <w:left w:val="nil"/>
              <w:bottom w:val="nil"/>
              <w:right w:val="nil"/>
            </w:tcBorders>
            <w:shd w:val="clear" w:color="auto" w:fill="FFFFFF"/>
            <w:tcMar>
              <w:top w:w="0" w:type="dxa"/>
              <w:left w:w="105" w:type="dxa"/>
              <w:bottom w:w="0" w:type="dxa"/>
              <w:right w:w="150" w:type="dxa"/>
            </w:tcMar>
            <w:vAlign w:val="center"/>
            <w:hideMark/>
          </w:tcPr>
          <w:p w14:paraId="17668535" w14:textId="4BE93523" w:rsidR="00A0304B" w:rsidRPr="00A0304B" w:rsidRDefault="00A0304B" w:rsidP="00A0304B">
            <w:pPr>
              <w:jc w:val="both"/>
              <w:rPr>
                <w:color w:val="000000"/>
                <w:szCs w:val="28"/>
                <w:lang w:val="ru-KZ" w:eastAsia="ru-KZ"/>
              </w:rPr>
            </w:pPr>
            <w:r w:rsidRPr="00A0304B">
              <w:rPr>
                <w:noProof/>
                <w:color w:val="0000FF"/>
                <w:szCs w:val="28"/>
                <w:lang w:val="ru-KZ" w:eastAsia="ru-KZ"/>
              </w:rPr>
              <w:drawing>
                <wp:inline distT="0" distB="0" distL="0" distR="0" wp14:anchorId="113521D7" wp14:editId="6510D1D9">
                  <wp:extent cx="4424714" cy="2626360"/>
                  <wp:effectExtent l="0" t="0" r="0" b="2540"/>
                  <wp:docPr id="1" name="Рисунок 1" descr="Кривая Лаффера">
                    <a:hlinkClick xmlns:a="http://schemas.openxmlformats.org/drawingml/2006/main" r:id="rId7" tooltip="&quot;Увеличить изображение&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Кривая Лаффера">
                            <a:hlinkClick r:id="rId7" tooltip="&quot;Увеличить изображение&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1713" cy="2636450"/>
                          </a:xfrm>
                          <a:prstGeom prst="rect">
                            <a:avLst/>
                          </a:prstGeom>
                          <a:noFill/>
                          <a:ln>
                            <a:noFill/>
                          </a:ln>
                        </pic:spPr>
                      </pic:pic>
                    </a:graphicData>
                  </a:graphic>
                </wp:inline>
              </w:drawing>
            </w:r>
          </w:p>
        </w:tc>
      </w:tr>
      <w:tr w:rsidR="00A0304B" w:rsidRPr="00A0304B" w14:paraId="0754DD2B" w14:textId="77777777" w:rsidTr="00A0304B">
        <w:trPr>
          <w:jc w:val="center"/>
        </w:trPr>
        <w:tc>
          <w:tcPr>
            <w:tcW w:w="0" w:type="auto"/>
            <w:tcBorders>
              <w:top w:val="nil"/>
              <w:left w:val="nil"/>
              <w:bottom w:val="nil"/>
              <w:right w:val="nil"/>
            </w:tcBorders>
            <w:shd w:val="clear" w:color="auto" w:fill="FFFFFF"/>
            <w:tcMar>
              <w:top w:w="0" w:type="dxa"/>
              <w:left w:w="105" w:type="dxa"/>
              <w:bottom w:w="0" w:type="dxa"/>
              <w:right w:w="150" w:type="dxa"/>
            </w:tcMar>
            <w:vAlign w:val="center"/>
            <w:hideMark/>
          </w:tcPr>
          <w:p w14:paraId="4C201F12" w14:textId="77777777" w:rsidR="00A0304B" w:rsidRPr="00A0304B" w:rsidRDefault="00A0304B" w:rsidP="00A0304B">
            <w:pPr>
              <w:shd w:val="clear" w:color="auto" w:fill="D4DFFF"/>
              <w:jc w:val="center"/>
              <w:rPr>
                <w:b/>
                <w:bCs/>
                <w:color w:val="333333"/>
                <w:szCs w:val="28"/>
                <w:lang w:val="ru-KZ" w:eastAsia="ru-KZ"/>
              </w:rPr>
            </w:pPr>
            <w:r w:rsidRPr="00A0304B">
              <w:rPr>
                <w:b/>
                <w:bCs/>
                <w:color w:val="333333"/>
                <w:szCs w:val="28"/>
                <w:lang w:val="ru-KZ" w:eastAsia="ru-KZ"/>
              </w:rPr>
              <w:t xml:space="preserve">Кривая </w:t>
            </w:r>
            <w:proofErr w:type="spellStart"/>
            <w:r w:rsidRPr="00A0304B">
              <w:rPr>
                <w:b/>
                <w:bCs/>
                <w:color w:val="333333"/>
                <w:szCs w:val="28"/>
                <w:lang w:val="ru-KZ" w:eastAsia="ru-KZ"/>
              </w:rPr>
              <w:t>Лаффера</w:t>
            </w:r>
            <w:proofErr w:type="spellEnd"/>
          </w:p>
        </w:tc>
      </w:tr>
    </w:tbl>
    <w:p w14:paraId="54477307" w14:textId="77777777" w:rsidR="008E5CB6" w:rsidRDefault="00A0304B" w:rsidP="00576CBA">
      <w:pPr>
        <w:shd w:val="clear" w:color="auto" w:fill="FFFFFF"/>
        <w:ind w:firstLine="708"/>
        <w:jc w:val="both"/>
        <w:rPr>
          <w:color w:val="000000"/>
          <w:szCs w:val="28"/>
          <w:lang w:val="ru-KZ" w:eastAsia="ru-KZ"/>
        </w:rPr>
      </w:pPr>
      <w:r w:rsidRPr="00A0304B">
        <w:rPr>
          <w:color w:val="000000"/>
          <w:szCs w:val="28"/>
          <w:lang w:val="ru-KZ" w:eastAsia="ru-KZ"/>
        </w:rPr>
        <w:t xml:space="preserve">Точки касания кривой </w:t>
      </w:r>
      <w:proofErr w:type="spellStart"/>
      <w:r w:rsidRPr="00A0304B">
        <w:rPr>
          <w:color w:val="000000"/>
          <w:szCs w:val="28"/>
          <w:lang w:val="ru-KZ" w:eastAsia="ru-KZ"/>
        </w:rPr>
        <w:t>Лаффера</w:t>
      </w:r>
      <w:proofErr w:type="spellEnd"/>
      <w:r w:rsidRPr="00A0304B">
        <w:rPr>
          <w:color w:val="000000"/>
          <w:szCs w:val="28"/>
          <w:lang w:val="ru-KZ" w:eastAsia="ru-KZ"/>
        </w:rPr>
        <w:t xml:space="preserve"> показывают, что если, например, уровень налогообложения равен нулю, то государство лишается доходов. Если же оно намерено отобрать все доходы </w:t>
      </w:r>
      <w:r w:rsidRPr="00A0304B">
        <w:rPr>
          <w:color w:val="000000"/>
          <w:szCs w:val="28"/>
          <w:bdr w:val="none" w:sz="0" w:space="0" w:color="auto" w:frame="1"/>
          <w:lang w:val="ru-KZ" w:eastAsia="ru-KZ"/>
        </w:rPr>
        <w:t>(</w:t>
      </w:r>
      <w:r w:rsidRPr="00A0304B">
        <w:rPr>
          <w:i/>
          <w:iCs/>
          <w:color w:val="000000"/>
          <w:szCs w:val="28"/>
          <w:bdr w:val="none" w:sz="0" w:space="0" w:color="auto" w:frame="1"/>
          <w:lang w:val="ru-KZ" w:eastAsia="ru-KZ"/>
        </w:rPr>
        <w:t>t</w:t>
      </w:r>
      <w:r w:rsidRPr="00A0304B">
        <w:rPr>
          <w:color w:val="000000"/>
          <w:szCs w:val="28"/>
          <w:bdr w:val="none" w:sz="0" w:space="0" w:color="auto" w:frame="1"/>
          <w:lang w:val="ru-KZ" w:eastAsia="ru-KZ"/>
        </w:rPr>
        <w:t>=100%)</w:t>
      </w:r>
      <w:r w:rsidRPr="00A0304B">
        <w:rPr>
          <w:color w:val="000000"/>
          <w:szCs w:val="28"/>
          <w:lang w:val="ru-KZ" w:eastAsia="ru-KZ"/>
        </w:rPr>
        <w:t xml:space="preserve">, то экономический процесс останавливается и государственный бюджет останется без доходов. При ставке </w:t>
      </w:r>
      <w:proofErr w:type="spellStart"/>
      <w:r w:rsidRPr="00A0304B">
        <w:rPr>
          <w:color w:val="000000"/>
          <w:szCs w:val="28"/>
          <w:lang w:val="ru-KZ" w:eastAsia="ru-KZ"/>
        </w:rPr>
        <w:t>t</w:t>
      </w:r>
      <w:r w:rsidRPr="00A0304B">
        <w:rPr>
          <w:color w:val="000000"/>
          <w:szCs w:val="28"/>
          <w:vertAlign w:val="subscript"/>
          <w:lang w:val="ru-KZ" w:eastAsia="ru-KZ"/>
        </w:rPr>
        <w:t>max</w:t>
      </w:r>
      <w:proofErr w:type="spellEnd"/>
      <w:r w:rsidRPr="00A0304B">
        <w:rPr>
          <w:color w:val="000000"/>
          <w:szCs w:val="28"/>
          <w:lang w:val="ru-KZ" w:eastAsia="ru-KZ"/>
        </w:rPr>
        <w:t> общая сумма доходов государства достигнет максимума </w:t>
      </w:r>
      <w:proofErr w:type="spellStart"/>
      <w:r w:rsidRPr="00A0304B">
        <w:rPr>
          <w:i/>
          <w:iCs/>
          <w:color w:val="000000"/>
          <w:szCs w:val="28"/>
          <w:bdr w:val="none" w:sz="0" w:space="0" w:color="auto" w:frame="1"/>
          <w:lang w:val="ru-KZ" w:eastAsia="ru-KZ"/>
        </w:rPr>
        <w:t>Tmax</w:t>
      </w:r>
      <w:proofErr w:type="spellEnd"/>
      <w:r w:rsidRPr="00A0304B">
        <w:rPr>
          <w:color w:val="000000"/>
          <w:szCs w:val="28"/>
          <w:lang w:val="ru-KZ" w:eastAsia="ru-KZ"/>
        </w:rPr>
        <w:t>. Попытки повысить налоговую ставку, например до величины </w:t>
      </w:r>
      <w:r w:rsidRPr="00A0304B">
        <w:rPr>
          <w:i/>
          <w:iCs/>
          <w:color w:val="000000"/>
          <w:szCs w:val="28"/>
          <w:bdr w:val="none" w:sz="0" w:space="0" w:color="auto" w:frame="1"/>
          <w:lang w:val="ru-KZ" w:eastAsia="ru-KZ"/>
        </w:rPr>
        <w:t>t</w:t>
      </w:r>
      <w:r w:rsidRPr="00A0304B">
        <w:rPr>
          <w:color w:val="000000"/>
          <w:szCs w:val="28"/>
          <w:bdr w:val="none" w:sz="0" w:space="0" w:color="auto" w:frame="1"/>
          <w:lang w:val="ru-KZ" w:eastAsia="ru-KZ"/>
        </w:rPr>
        <w:t>1</w:t>
      </w:r>
      <w:r w:rsidRPr="00A0304B">
        <w:rPr>
          <w:color w:val="000000"/>
          <w:szCs w:val="28"/>
          <w:lang w:val="ru-KZ" w:eastAsia="ru-KZ"/>
        </w:rPr>
        <w:t>, приведут к снижению доходов государства. Автор показывает, что повышение налоговых ставок до определенного уровня приводит к росту бюджетных доходов. Такое положительное воздействие возможно только до определенного предела, а за ним начинается так называемая "запретная зона" шкалы налогообложения. </w:t>
      </w:r>
    </w:p>
    <w:p w14:paraId="38802655" w14:textId="77777777" w:rsidR="008E5CB6" w:rsidRDefault="00A0304B" w:rsidP="008E5CB6">
      <w:pPr>
        <w:shd w:val="clear" w:color="auto" w:fill="FFFFFF"/>
        <w:ind w:firstLine="708"/>
        <w:jc w:val="both"/>
        <w:rPr>
          <w:color w:val="000000"/>
          <w:szCs w:val="28"/>
          <w:lang w:val="ru-KZ" w:eastAsia="ru-KZ"/>
        </w:rPr>
      </w:pPr>
      <w:hyperlink r:id="rId9" w:history="1">
        <w:r w:rsidRPr="00A0304B">
          <w:rPr>
            <w:color w:val="000099"/>
            <w:szCs w:val="28"/>
            <w:u w:val="single"/>
            <w:lang w:val="ru-KZ" w:eastAsia="ru-KZ"/>
          </w:rPr>
          <w:t>Налоги</w:t>
        </w:r>
      </w:hyperlink>
      <w:r w:rsidRPr="00A0304B">
        <w:rPr>
          <w:color w:val="000000"/>
          <w:szCs w:val="28"/>
          <w:lang w:val="ru-KZ" w:eastAsia="ru-KZ"/>
        </w:rPr>
        <w:t>, взимаемые на основании высоких ставок, приводят к значительному сокращению бюджетных доходов. Это объясняется тем, что высокие налоги подавляют частную инициативу, подрывают стремление к новым </w:t>
      </w:r>
      <w:hyperlink r:id="rId10" w:history="1">
        <w:r w:rsidRPr="00A0304B">
          <w:rPr>
            <w:color w:val="000099"/>
            <w:szCs w:val="28"/>
            <w:u w:val="single"/>
            <w:lang w:val="ru-KZ" w:eastAsia="ru-KZ"/>
          </w:rPr>
          <w:t>инвестициям</w:t>
        </w:r>
      </w:hyperlink>
      <w:r w:rsidRPr="00A0304B">
        <w:rPr>
          <w:color w:val="000000"/>
          <w:szCs w:val="28"/>
          <w:lang w:val="ru-KZ" w:eastAsia="ru-KZ"/>
        </w:rPr>
        <w:t xml:space="preserve">. А. </w:t>
      </w:r>
      <w:proofErr w:type="spellStart"/>
      <w:r w:rsidRPr="00A0304B">
        <w:rPr>
          <w:color w:val="000000"/>
          <w:szCs w:val="28"/>
          <w:lang w:val="ru-KZ" w:eastAsia="ru-KZ"/>
        </w:rPr>
        <w:t>Лаффер</w:t>
      </w:r>
      <w:proofErr w:type="spellEnd"/>
      <w:r w:rsidRPr="00A0304B">
        <w:rPr>
          <w:color w:val="000000"/>
          <w:szCs w:val="28"/>
          <w:lang w:val="ru-KZ" w:eastAsia="ru-KZ"/>
        </w:rPr>
        <w:t xml:space="preserve"> сделал вывод, что налоговые ставки достигли уровня, который сдерживает темпы экономического развития и предлагает снизить налоговые ставки, и прежде всего на прибыль. Найти оптимальную величину налоговой ставки теоретически невозможно, и многие </w:t>
      </w:r>
      <w:hyperlink r:id="rId11" w:history="1">
        <w:r w:rsidRPr="00A0304B">
          <w:rPr>
            <w:color w:val="000099"/>
            <w:szCs w:val="28"/>
            <w:u w:val="single"/>
            <w:lang w:val="ru-KZ" w:eastAsia="ru-KZ"/>
          </w:rPr>
          <w:t>экономисты</w:t>
        </w:r>
      </w:hyperlink>
      <w:r w:rsidRPr="00A0304B">
        <w:rPr>
          <w:color w:val="000000"/>
          <w:szCs w:val="28"/>
          <w:lang w:val="ru-KZ" w:eastAsia="ru-KZ"/>
        </w:rPr>
        <w:t xml:space="preserve"> пытаются вычислить ее эмпирическим путем. </w:t>
      </w:r>
    </w:p>
    <w:p w14:paraId="375768BB" w14:textId="77777777" w:rsidR="00A10B15" w:rsidRPr="00A0304B" w:rsidRDefault="00A10B15" w:rsidP="00A10B15">
      <w:pPr>
        <w:ind w:firstLine="708"/>
        <w:jc w:val="both"/>
        <w:rPr>
          <w:szCs w:val="28"/>
          <w:lang w:val="ru-KZ"/>
        </w:rPr>
      </w:pPr>
    </w:p>
    <w:sectPr w:rsidR="00A10B15" w:rsidRPr="00A030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C36CFF"/>
    <w:multiLevelType w:val="hybridMultilevel"/>
    <w:tmpl w:val="68088E8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66D"/>
    <w:rsid w:val="000A1B78"/>
    <w:rsid w:val="00253390"/>
    <w:rsid w:val="0032353D"/>
    <w:rsid w:val="003B266D"/>
    <w:rsid w:val="003C5E70"/>
    <w:rsid w:val="00461980"/>
    <w:rsid w:val="00576CBA"/>
    <w:rsid w:val="006313CB"/>
    <w:rsid w:val="008E5CB6"/>
    <w:rsid w:val="00994EA3"/>
    <w:rsid w:val="009B55AF"/>
    <w:rsid w:val="00A0304B"/>
    <w:rsid w:val="00A10B15"/>
    <w:rsid w:val="00AA5152"/>
    <w:rsid w:val="00B11CFF"/>
    <w:rsid w:val="00B7594E"/>
    <w:rsid w:val="00B910F2"/>
    <w:rsid w:val="00C32E42"/>
    <w:rsid w:val="00DA60F5"/>
    <w:rsid w:val="00E20BAC"/>
    <w:rsid w:val="00F51FFC"/>
    <w:rsid w:val="00F61121"/>
  </w:rsids>
  <m:mathPr>
    <m:mathFont m:val="Cambria Math"/>
    <m:brkBin m:val="before"/>
    <m:brkBinSub m:val="--"/>
    <m:smallFrac m:val="0"/>
    <m:dispDef/>
    <m:lMargin m:val="0"/>
    <m:rMargin m:val="0"/>
    <m:defJc m:val="centerGroup"/>
    <m:wrapIndent m:val="1440"/>
    <m:intLim m:val="subSup"/>
    <m:naryLim m:val="undOvr"/>
  </m:mathPr>
  <w:themeFontLang w:val="ru-K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D2444"/>
  <w15:chartTrackingRefBased/>
  <w15:docId w15:val="{9B9B109E-74A9-4C1F-B1AC-F6C20382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K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594E"/>
    <w:pPr>
      <w:spacing w:after="0" w:line="240" w:lineRule="auto"/>
    </w:pPr>
    <w:rPr>
      <w:rFonts w:ascii="Times New Roman" w:eastAsia="Times New Roman" w:hAnsi="Times New Roman" w:cs="Times New Roman"/>
      <w:sz w:val="28"/>
      <w:szCs w:val="20"/>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7594E"/>
    <w:pPr>
      <w:ind w:left="720"/>
      <w:contextualSpacing/>
    </w:pPr>
  </w:style>
  <w:style w:type="paragraph" w:customStyle="1" w:styleId="a11">
    <w:name w:val="a11"/>
    <w:basedOn w:val="a"/>
    <w:rsid w:val="00B7594E"/>
    <w:pPr>
      <w:tabs>
        <w:tab w:val="left" w:pos="1020"/>
        <w:tab w:val="left" w:pos="1134"/>
      </w:tabs>
      <w:spacing w:before="100" w:beforeAutospacing="1" w:after="100" w:afterAutospacing="1"/>
      <w:ind w:hanging="737"/>
    </w:pPr>
    <w:rPr>
      <w:b/>
      <w:bCs/>
      <w:color w:val="000000"/>
      <w:sz w:val="20"/>
    </w:rPr>
  </w:style>
  <w:style w:type="paragraph" w:styleId="a4">
    <w:name w:val="Normal (Web)"/>
    <w:basedOn w:val="a"/>
    <w:uiPriority w:val="99"/>
    <w:semiHidden/>
    <w:unhideWhenUsed/>
    <w:rsid w:val="00A10B15"/>
    <w:pPr>
      <w:spacing w:before="100" w:beforeAutospacing="1" w:after="100" w:afterAutospacing="1"/>
    </w:pPr>
    <w:rPr>
      <w:sz w:val="24"/>
      <w:szCs w:val="24"/>
    </w:rPr>
  </w:style>
  <w:style w:type="paragraph" w:customStyle="1" w:styleId="book-paragraph">
    <w:name w:val="book-paragraph"/>
    <w:basedOn w:val="a"/>
    <w:uiPriority w:val="99"/>
    <w:rsid w:val="00A10B15"/>
    <w:pPr>
      <w:spacing w:before="100" w:beforeAutospacing="1" w:after="100" w:afterAutospacing="1"/>
    </w:pPr>
    <w:rPr>
      <w:sz w:val="24"/>
      <w:szCs w:val="24"/>
    </w:rPr>
  </w:style>
  <w:style w:type="character" w:styleId="a5">
    <w:name w:val="Strong"/>
    <w:basedOn w:val="a0"/>
    <w:uiPriority w:val="22"/>
    <w:qFormat/>
    <w:rsid w:val="00A0304B"/>
    <w:rPr>
      <w:b/>
      <w:bCs/>
    </w:rPr>
  </w:style>
  <w:style w:type="character" w:styleId="a6">
    <w:name w:val="Emphasis"/>
    <w:basedOn w:val="a0"/>
    <w:uiPriority w:val="20"/>
    <w:qFormat/>
    <w:rsid w:val="00A0304B"/>
    <w:rPr>
      <w:i/>
      <w:iCs/>
    </w:rPr>
  </w:style>
  <w:style w:type="character" w:styleId="a7">
    <w:name w:val="Hyperlink"/>
    <w:basedOn w:val="a0"/>
    <w:uiPriority w:val="99"/>
    <w:semiHidden/>
    <w:unhideWhenUsed/>
    <w:rsid w:val="00A0304B"/>
    <w:rPr>
      <w:color w:val="0000FF"/>
      <w:u w:val="single"/>
    </w:rPr>
  </w:style>
  <w:style w:type="character" w:customStyle="1" w:styleId="scale">
    <w:name w:val="scale"/>
    <w:basedOn w:val="a0"/>
    <w:rsid w:val="00A0304B"/>
  </w:style>
  <w:style w:type="character" w:customStyle="1" w:styleId="italic">
    <w:name w:val="italic"/>
    <w:basedOn w:val="a0"/>
    <w:rsid w:val="00A0304B"/>
  </w:style>
  <w:style w:type="character" w:customStyle="1" w:styleId="size2">
    <w:name w:val="size2"/>
    <w:basedOn w:val="a0"/>
    <w:rsid w:val="00A030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281758">
      <w:bodyDiv w:val="1"/>
      <w:marLeft w:val="0"/>
      <w:marRight w:val="0"/>
      <w:marTop w:val="0"/>
      <w:marBottom w:val="0"/>
      <w:divBdr>
        <w:top w:val="none" w:sz="0" w:space="0" w:color="auto"/>
        <w:left w:val="none" w:sz="0" w:space="0" w:color="auto"/>
        <w:bottom w:val="none" w:sz="0" w:space="0" w:color="auto"/>
        <w:right w:val="none" w:sz="0" w:space="0" w:color="auto"/>
      </w:divBdr>
    </w:div>
    <w:div w:id="894972817">
      <w:bodyDiv w:val="1"/>
      <w:marLeft w:val="0"/>
      <w:marRight w:val="0"/>
      <w:marTop w:val="0"/>
      <w:marBottom w:val="0"/>
      <w:divBdr>
        <w:top w:val="none" w:sz="0" w:space="0" w:color="auto"/>
        <w:left w:val="none" w:sz="0" w:space="0" w:color="auto"/>
        <w:bottom w:val="none" w:sz="0" w:space="0" w:color="auto"/>
        <w:right w:val="none" w:sz="0" w:space="0" w:color="auto"/>
      </w:divBdr>
    </w:div>
    <w:div w:id="1061832018">
      <w:bodyDiv w:val="1"/>
      <w:marLeft w:val="0"/>
      <w:marRight w:val="0"/>
      <w:marTop w:val="0"/>
      <w:marBottom w:val="0"/>
      <w:divBdr>
        <w:top w:val="none" w:sz="0" w:space="0" w:color="auto"/>
        <w:left w:val="none" w:sz="0" w:space="0" w:color="auto"/>
        <w:bottom w:val="none" w:sz="0" w:space="0" w:color="auto"/>
        <w:right w:val="none" w:sz="0" w:space="0" w:color="auto"/>
      </w:divBdr>
    </w:div>
    <w:div w:id="1398435443">
      <w:bodyDiv w:val="1"/>
      <w:marLeft w:val="0"/>
      <w:marRight w:val="0"/>
      <w:marTop w:val="0"/>
      <w:marBottom w:val="0"/>
      <w:divBdr>
        <w:top w:val="none" w:sz="0" w:space="0" w:color="auto"/>
        <w:left w:val="none" w:sz="0" w:space="0" w:color="auto"/>
        <w:bottom w:val="none" w:sz="0" w:space="0" w:color="auto"/>
        <w:right w:val="none" w:sz="0" w:space="0" w:color="auto"/>
      </w:divBdr>
    </w:div>
    <w:div w:id="1480802994">
      <w:bodyDiv w:val="1"/>
      <w:marLeft w:val="0"/>
      <w:marRight w:val="0"/>
      <w:marTop w:val="0"/>
      <w:marBottom w:val="0"/>
      <w:divBdr>
        <w:top w:val="none" w:sz="0" w:space="0" w:color="auto"/>
        <w:left w:val="none" w:sz="0" w:space="0" w:color="auto"/>
        <w:bottom w:val="none" w:sz="0" w:space="0" w:color="auto"/>
        <w:right w:val="none" w:sz="0" w:space="0" w:color="auto"/>
      </w:divBdr>
    </w:div>
    <w:div w:id="1935429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conomicportal.ru/img/facts/krivaya-laffera.jp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conomicportal.ru/ponyatiya-all/nalogovaya-stavka.html" TargetMode="External"/><Relationship Id="rId11" Type="http://schemas.openxmlformats.org/officeDocument/2006/relationships/hyperlink" Target="https://www.economicportal.ru/economist_scientist.html" TargetMode="External"/><Relationship Id="rId5" Type="http://schemas.openxmlformats.org/officeDocument/2006/relationships/hyperlink" Target="https://www.economicportal.ru/ponyatiya-all/gosudarstvennyj-budget.html" TargetMode="External"/><Relationship Id="rId10" Type="http://schemas.openxmlformats.org/officeDocument/2006/relationships/hyperlink" Target="https://www.economicportal.ru/ponyatiya-all/investicii.html" TargetMode="External"/><Relationship Id="rId4" Type="http://schemas.openxmlformats.org/officeDocument/2006/relationships/webSettings" Target="webSettings.xml"/><Relationship Id="rId9" Type="http://schemas.openxmlformats.org/officeDocument/2006/relationships/hyperlink" Target="https://www.economicportal.ru/ponyatiya-all/nalog.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2228</Words>
  <Characters>12706</Characters>
  <Application>Microsoft Office Word</Application>
  <DocSecurity>0</DocSecurity>
  <Lines>105</Lines>
  <Paragraphs>29</Paragraphs>
  <ScaleCrop>false</ScaleCrop>
  <Company/>
  <LinksUpToDate>false</LinksUpToDate>
  <CharactersWithSpaces>14905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Жибек Алимбаева</dc:creator>
  <cp:keywords/>
  <dc:description/>
  <cp:lastModifiedBy>Жибек Алимбаева</cp:lastModifiedBy>
  <cp:revision>22</cp:revision>
  <dcterms:created xsi:type="dcterms:W3CDTF">2020-04-08T18:54:00Z</dcterms:created>
  <dcterms:modified xsi:type="dcterms:W3CDTF">2020-04-08T19:42:00Z</dcterms:modified>
</cp:coreProperties>
</file>