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보안 사고 분석 보고서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사고 ID</w:t>
            </w:r>
          </w:p>
        </w:tc>
        <w:tc>
          <w:tcPr>
            <w:tcW w:type="dxa" w:w="4320"/>
            <w:vAlign w:val="center"/>
          </w:tcPr>
          <w:p>
            <w:r>
              <w:t>{{incident_id}}</w:t>
            </w:r>
          </w:p>
        </w:tc>
      </w:tr>
      <w:tr>
        <w:tc>
          <w:tcPr>
            <w:tcW w:type="dxa" w:w="4320"/>
            <w:vAlign w:val="center"/>
          </w:tcPr>
          <w:p>
            <w:r>
              <w:t>사고 제목</w:t>
            </w:r>
          </w:p>
        </w:tc>
        <w:tc>
          <w:tcPr>
            <w:tcW w:type="dxa" w:w="4320"/>
            <w:vAlign w:val="center"/>
          </w:tcPr>
          <w:p>
            <w:r>
              <w:t>{{title}}</w:t>
            </w:r>
          </w:p>
        </w:tc>
      </w:tr>
      <w:tr>
        <w:tc>
          <w:tcPr>
            <w:tcW w:type="dxa" w:w="4320"/>
            <w:vAlign w:val="center"/>
          </w:tcPr>
          <w:p>
            <w:r>
              <w:t>발생일</w:t>
            </w:r>
          </w:p>
        </w:tc>
        <w:tc>
          <w:tcPr>
            <w:tcW w:type="dxa" w:w="4320"/>
            <w:vAlign w:val="center"/>
          </w:tcPr>
          <w:p>
            <w:r>
              <w:t>{{date}}</w:t>
            </w:r>
          </w:p>
        </w:tc>
      </w:tr>
      <w:tr>
        <w:tc>
          <w:tcPr>
            <w:tcW w:type="dxa" w:w="4320"/>
            <w:vAlign w:val="center"/>
          </w:tcPr>
          <w:p>
            <w:r>
              <w:t>심각도</w:t>
            </w:r>
          </w:p>
        </w:tc>
        <w:tc>
          <w:tcPr>
            <w:tcW w:type="dxa" w:w="4320"/>
            <w:vAlign w:val="center"/>
          </w:tcPr>
          <w:p>
            <w:r>
              <w:t>{{severity}}</w:t>
            </w:r>
          </w:p>
        </w:tc>
      </w:tr>
    </w:tbl>
    <w:p/>
    <w:p>
      <w:pPr>
        <w:pStyle w:val="Heading1"/>
      </w:pPr>
      <w:r>
        <w:rPr>
          <w:color w:val="1F3A5F"/>
        </w:rPr>
        <w:t>1. 사고 개요</w:t>
      </w:r>
    </w:p>
    <w:p>
      <w:r>
        <w:t>{{summary}}</w:t>
      </w:r>
    </w:p>
    <w:p>
      <w:pPr>
        <w:pStyle w:val="Heading1"/>
      </w:pPr>
      <w:r>
        <w:t>2. 영향 자산</w:t>
      </w:r>
    </w:p>
    <w:p>
      <w:r>
        <w:t>{{assets}}</w:t>
      </w:r>
    </w:p>
    <w:p>
      <w:pPr>
        <w:pStyle w:val="Heading1"/>
      </w:pPr>
      <w:r>
        <w:t>3. MITRE ATT&amp;CK 매핑</w:t>
      </w:r>
    </w:p>
    <w:p>
      <w:r>
        <w:t>관련 기법 요약: {{techniques_short}}</w:t>
      </w:r>
    </w:p>
    <w:p>
      <w:r>
        <w:t>상세 내역:</w:t>
      </w:r>
    </w:p>
    <w:p>
      <w:r>
        <w:t>{{techniques}}</w:t>
      </w:r>
    </w:p>
    <w:p>
      <w:pPr>
        <w:pStyle w:val="Heading1"/>
      </w:pPr>
      <w:r>
        <w:t>4. 침해 지표 (IOC)</w:t>
      </w:r>
    </w:p>
    <w:p>
      <w:r>
        <w:t>{{iocs}}</w:t>
      </w:r>
    </w:p>
    <w:p>
      <w:pPr>
        <w:pStyle w:val="Heading1"/>
      </w:pPr>
      <w:r>
        <w:t>5. 타임라인</w:t>
      </w:r>
    </w:p>
    <w:p>
      <w:r>
        <w:t>{{timeline}}</w:t>
      </w:r>
    </w:p>
    <w:p>
      <w:pPr>
        <w:pStyle w:val="Heading1"/>
      </w:pPr>
      <w:r>
        <w:t>6. 근본 원인 분석</w:t>
      </w:r>
    </w:p>
    <w:p>
      <w:r>
        <w:t>{{root_cause}}</w:t>
      </w:r>
    </w:p>
    <w:p>
      <w:pPr>
        <w:pStyle w:val="Heading1"/>
      </w:pPr>
      <w:r>
        <w:t>7. 권고사항</w:t>
      </w:r>
    </w:p>
    <w:p>
      <w:r>
        <w:t>{{recommendations}}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사고 ID: {{incident_id}} · 발생일: {{date}}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