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2BA7E" w14:textId="0B0920E2" w:rsidR="00444D5E" w:rsidRDefault="00444D5E" w:rsidP="00444D5E">
      <w:pPr>
        <w:pStyle w:val="aa"/>
        <w:ind w:left="0" w:firstLineChars="0" w:firstLine="0"/>
        <w:jc w:val="center"/>
      </w:pPr>
      <w:r>
        <w:t>JAVA Term Project</w:t>
      </w:r>
    </w:p>
    <w:p w14:paraId="2D5D756B" w14:textId="0E1C4551" w:rsidR="00444D5E" w:rsidRDefault="00444D5E" w:rsidP="00444D5E">
      <w:pPr>
        <w:pStyle w:val="aa"/>
        <w:ind w:left="0" w:firstLineChars="0" w:firstLine="0"/>
      </w:pPr>
      <w:r>
        <w:rPr>
          <w:rFonts w:hint="eastAsia"/>
        </w:rPr>
        <w:t>상위 설계서</w:t>
      </w:r>
    </w:p>
    <w:p w14:paraId="14B43135" w14:textId="5FD08941" w:rsidR="00444D5E" w:rsidRDefault="00444D5E" w:rsidP="00444D5E">
      <w:pPr>
        <w:pStyle w:val="aa"/>
        <w:ind w:left="0" w:firstLineChars="0" w:firstLine="0"/>
      </w:pPr>
      <w:r>
        <w:rPr>
          <w:rFonts w:hint="eastAsia"/>
        </w:rPr>
        <w:t xml:space="preserve"> </w:t>
      </w:r>
    </w:p>
    <w:p w14:paraId="7D0C6254" w14:textId="77777777" w:rsidR="007D5A67" w:rsidRDefault="007D5A67" w:rsidP="007D5A67">
      <w:pPr>
        <w:pStyle w:val="aa"/>
        <w:spacing w:line="240" w:lineRule="auto"/>
        <w:ind w:left="0" w:firstLine="200"/>
        <w:rPr>
          <w:rFonts w:ascii="맑은 고딕" w:eastAsia="맑은 고딕" w:hAnsi="맑은 고딕" w:cs="맑은 고딕"/>
          <w:color w:val="333333"/>
          <w:szCs w:val="20"/>
        </w:rPr>
      </w:pPr>
      <w:r>
        <w:rPr>
          <w:rFonts w:ascii="맑은 고딕" w:eastAsia="맑은 고딕" w:hAnsi="맑은 고딕" w:cs="맑은 고딕" w:hint="eastAsia"/>
        </w:rPr>
        <w:t xml:space="preserve">지금까지 컴퓨터 프로그래밍을 해오면서 어떠한 프로젝트를 직접 설계하고 구현하는 경험은 이번이 처음이었다. 따라서, 무엇부터 시작해야 할지 매우 막막하였다. 교수님께서 자바 </w:t>
      </w:r>
      <w:proofErr w:type="spellStart"/>
      <w:r>
        <w:rPr>
          <w:rFonts w:ascii="맑은 고딕" w:eastAsia="맑은 고딕" w:hAnsi="맑은 고딕" w:cs="맑은 고딕" w:hint="eastAsia"/>
        </w:rPr>
        <w:t>텀</w:t>
      </w:r>
      <w:proofErr w:type="spellEnd"/>
      <w:r>
        <w:rPr>
          <w:rFonts w:ascii="맑은 고딕" w:eastAsia="맑은 고딕" w:hAnsi="맑은 고딕" w:cs="맑은 고딕" w:hint="eastAsia"/>
        </w:rPr>
        <w:t xml:space="preserve"> 프로젝트를 주셨을 시기에 마침 </w:t>
      </w:r>
      <w:r>
        <w:rPr>
          <w:rFonts w:ascii="맑은 고딕" w:eastAsia="맑은 고딕" w:hAnsi="맑은 고딕" w:cs="맑은 고딕"/>
        </w:rPr>
        <w:t>“</w:t>
      </w:r>
      <w:r>
        <w:rPr>
          <w:rFonts w:ascii="맑은 고딕" w:eastAsia="맑은 고딕" w:hAnsi="맑은 고딕" w:cs="맑은 고딕" w:hint="eastAsia"/>
        </w:rPr>
        <w:t>자기주도 진로설계</w:t>
      </w:r>
      <w:r>
        <w:rPr>
          <w:rFonts w:ascii="맑은 고딕" w:eastAsia="맑은 고딕" w:hAnsi="맑은 고딕" w:cs="맑은 고딕"/>
        </w:rPr>
        <w:t>”</w:t>
      </w:r>
      <w:r>
        <w:rPr>
          <w:rFonts w:ascii="맑은 고딕" w:eastAsia="맑은 고딕" w:hAnsi="맑은 고딕" w:cs="맑은 고딕" w:hint="eastAsia"/>
        </w:rPr>
        <w:t xml:space="preserve"> 시간이나 </w:t>
      </w:r>
      <w:r>
        <w:rPr>
          <w:rFonts w:ascii="맑은 고딕" w:eastAsia="맑은 고딕" w:hAnsi="맑은 고딕" w:cs="맑은 고딕"/>
        </w:rPr>
        <w:t>“</w:t>
      </w:r>
      <w:r>
        <w:rPr>
          <w:rFonts w:ascii="맑은 고딕" w:eastAsia="맑은 고딕" w:hAnsi="맑은 고딕" w:cs="맑은 고딕" w:hint="eastAsia"/>
        </w:rPr>
        <w:t>자바 프로그래밍(이론)</w:t>
      </w:r>
      <w:r>
        <w:rPr>
          <w:rFonts w:ascii="맑은 고딕" w:eastAsia="맑은 고딕" w:hAnsi="맑은 고딕" w:cs="맑은 고딕"/>
        </w:rPr>
        <w:t>”</w:t>
      </w:r>
      <w:r>
        <w:rPr>
          <w:rFonts w:ascii="맑은 고딕" w:eastAsia="맑은 고딕" w:hAnsi="맑은 고딕" w:cs="맑은 고딕" w:hint="eastAsia"/>
        </w:rPr>
        <w:t xml:space="preserve"> 시간에 교수님들께서 항상 공통적으로 하시는 말씀이 있었다. 바로 </w:t>
      </w:r>
      <w:r>
        <w:rPr>
          <w:rFonts w:ascii="맑은 고딕" w:eastAsia="맑은 고딕" w:hAnsi="맑은 고딕" w:cs="맑은 고딕"/>
        </w:rPr>
        <w:t>“</w:t>
      </w:r>
      <w:r>
        <w:rPr>
          <w:rFonts w:ascii="맑은 고딕" w:eastAsia="맑은 고딕" w:hAnsi="맑은 고딕" w:cs="맑은 고딕" w:hint="eastAsia"/>
        </w:rPr>
        <w:t>설계</w:t>
      </w:r>
      <w:r>
        <w:rPr>
          <w:rFonts w:ascii="맑은 고딕" w:eastAsia="맑은 고딕" w:hAnsi="맑은 고딕" w:cs="맑은 고딕"/>
        </w:rPr>
        <w:t>”</w:t>
      </w:r>
      <w:r>
        <w:rPr>
          <w:rFonts w:ascii="맑은 고딕" w:eastAsia="맑은 고딕" w:hAnsi="맑은 고딕" w:cs="맑은 고딕" w:hint="eastAsia"/>
        </w:rPr>
        <w:t xml:space="preserve">였다. 모든 소프트웨어 프로그램들 뿐 아니라 어떠한 서비스, 제품을 완성도 있게 만들기 위해서는 그만큼 완성도 있고 구체적인 설계가 필요하다. 하지만 지금까지 수업시간에 배우거나 연구실에서 배우는 과제들을 할 때에는 그만큼 규모가 작은 코딩이기 때문에 어떠한 계획을 수립하거나, 구상을 미리 하지 않고 시작부터 코드를 짜는 경우가 대다수였다. 코드를 짜다가 논리 오류가 발생하면 그제서야 노트를 꺼내는 습관이 뿌리깊게 박혀 있었다. 교수님들의 말씀을 듣고 이 습관을 </w:t>
      </w:r>
      <w:proofErr w:type="spellStart"/>
      <w:r>
        <w:rPr>
          <w:rFonts w:ascii="맑은 고딕" w:eastAsia="맑은 고딕" w:hAnsi="맑은 고딕" w:cs="맑은 고딕" w:hint="eastAsia"/>
        </w:rPr>
        <w:t>고쳐야겠다라고</w:t>
      </w:r>
      <w:proofErr w:type="spellEnd"/>
      <w:r>
        <w:rPr>
          <w:rFonts w:ascii="맑은 고딕" w:eastAsia="맑은 고딕" w:hAnsi="맑은 고딕" w:cs="맑은 고딕" w:hint="eastAsia"/>
        </w:rPr>
        <w:t xml:space="preserve"> 다짐하게 되었고, 자바 </w:t>
      </w:r>
      <w:proofErr w:type="spellStart"/>
      <w:r>
        <w:rPr>
          <w:rFonts w:ascii="맑은 고딕" w:eastAsia="맑은 고딕" w:hAnsi="맑은 고딕" w:cs="맑은 고딕" w:hint="eastAsia"/>
        </w:rPr>
        <w:t>텀</w:t>
      </w:r>
      <w:proofErr w:type="spellEnd"/>
      <w:r>
        <w:rPr>
          <w:rFonts w:ascii="맑은 고딕" w:eastAsia="맑은 고딕" w:hAnsi="맑은 고딕" w:cs="맑은 고딕" w:hint="eastAsia"/>
        </w:rPr>
        <w:t xml:space="preserve"> 프로젝트를 그 계기로 삼아 프로젝트 계획, 설계의 방법을 배우고 직접 해보기 위하여 로버트 </w:t>
      </w:r>
      <w:r>
        <w:rPr>
          <w:rFonts w:ascii="맑은 고딕" w:eastAsia="맑은 고딕" w:hAnsi="맑은 고딕" w:cs="맑은 고딕"/>
        </w:rPr>
        <w:t>C.</w:t>
      </w:r>
      <w:r>
        <w:rPr>
          <w:rFonts w:ascii="맑은 고딕" w:eastAsia="맑은 고딕" w:hAnsi="맑은 고딕" w:cs="맑은 고딕" w:hint="eastAsia"/>
        </w:rPr>
        <w:t xml:space="preserve">마틴의 </w:t>
      </w:r>
      <w:r>
        <w:rPr>
          <w:rFonts w:ascii="맑은 고딕" w:eastAsia="맑은 고딕" w:hAnsi="맑은 고딕" w:cs="맑은 고딕" w:hint="eastAsia"/>
          <w:b/>
          <w:bCs w:val="0"/>
          <w:color w:val="333333"/>
          <w:sz w:val="23"/>
          <w:szCs w:val="23"/>
        </w:rPr>
        <w:t>『</w:t>
      </w:r>
      <w:proofErr w:type="spellStart"/>
      <w:r>
        <w:rPr>
          <w:rFonts w:ascii="맑은 고딕" w:eastAsia="맑은 고딕" w:hAnsi="맑은 고딕" w:cs="맑은 고딕" w:hint="eastAsia"/>
        </w:rPr>
        <w:t>클린</w:t>
      </w:r>
      <w:proofErr w:type="spellEnd"/>
      <w:r>
        <w:rPr>
          <w:rFonts w:ascii="맑은 고딕" w:eastAsia="맑은 고딕" w:hAnsi="맑은 고딕" w:cs="맑은 고딕" w:hint="eastAsia"/>
        </w:rPr>
        <w:t xml:space="preserve"> 아키텍처, 소프트웨어 구조와 설계의 </w:t>
      </w:r>
      <w:proofErr w:type="spellStart"/>
      <w:r>
        <w:rPr>
          <w:rFonts w:ascii="맑은 고딕" w:eastAsia="맑은 고딕" w:hAnsi="맑은 고딕" w:cs="맑은 고딕" w:hint="eastAsia"/>
        </w:rPr>
        <w:t>원칙</w:t>
      </w:r>
      <w:r>
        <w:rPr>
          <w:rFonts w:ascii="맑은 고딕" w:eastAsia="맑은 고딕" w:hAnsi="맑은 고딕" w:cs="맑은 고딕" w:hint="eastAsia"/>
          <w:b/>
          <w:bCs w:val="0"/>
          <w:color w:val="333333"/>
          <w:sz w:val="23"/>
          <w:szCs w:val="23"/>
        </w:rPr>
        <w:t>』</w:t>
      </w:r>
      <w:r w:rsidRPr="001029AA">
        <w:rPr>
          <w:rFonts w:ascii="맑은 고딕" w:eastAsia="맑은 고딕" w:hAnsi="맑은 고딕" w:cs="맑은 고딕" w:hint="eastAsia"/>
          <w:color w:val="333333"/>
          <w:szCs w:val="20"/>
        </w:rPr>
        <w:t>을</w:t>
      </w:r>
      <w:proofErr w:type="spellEnd"/>
      <w:r w:rsidRPr="001029AA">
        <w:rPr>
          <w:rFonts w:ascii="맑은 고딕" w:eastAsia="맑은 고딕" w:hAnsi="맑은 고딕" w:cs="맑은 고딕" w:hint="eastAsia"/>
          <w:color w:val="333333"/>
          <w:szCs w:val="20"/>
        </w:rPr>
        <w:t xml:space="preserve"> 발췌</w:t>
      </w:r>
      <w:r>
        <w:rPr>
          <w:rFonts w:ascii="맑은 고딕" w:eastAsia="맑은 고딕" w:hAnsi="맑은 고딕" w:cs="맑은 고딕" w:hint="eastAsia"/>
          <w:color w:val="333333"/>
          <w:szCs w:val="20"/>
        </w:rPr>
        <w:t xml:space="preserve"> </w:t>
      </w:r>
      <w:r w:rsidRPr="001029AA">
        <w:rPr>
          <w:rFonts w:ascii="맑은 고딕" w:eastAsia="맑은 고딕" w:hAnsi="맑은 고딕" w:cs="맑은 고딕" w:hint="eastAsia"/>
          <w:color w:val="333333"/>
          <w:szCs w:val="20"/>
        </w:rPr>
        <w:t>독 하였다.</w:t>
      </w:r>
      <w:r>
        <w:rPr>
          <w:rFonts w:ascii="맑은 고딕" w:eastAsia="맑은 고딕" w:hAnsi="맑은 고딕" w:cs="맑은 고딕" w:hint="eastAsia"/>
          <w:color w:val="333333"/>
          <w:szCs w:val="20"/>
        </w:rPr>
        <w:t xml:space="preserve"> </w:t>
      </w:r>
    </w:p>
    <w:p w14:paraId="5F2520AF" w14:textId="77777777" w:rsidR="007D5A67" w:rsidRDefault="007D5A67" w:rsidP="007D5A67">
      <w:pPr>
        <w:pStyle w:val="aa"/>
        <w:spacing w:line="240" w:lineRule="auto"/>
        <w:ind w:left="0" w:firstLine="200"/>
        <w:contextualSpacing/>
        <w:rPr>
          <w:rFonts w:ascii="맑은 고딕" w:eastAsia="맑은 고딕" w:hAnsi="맑은 고딕" w:cs="맑은 고딕"/>
          <w:color w:val="333333"/>
          <w:szCs w:val="20"/>
        </w:rPr>
      </w:pPr>
      <w:r>
        <w:rPr>
          <w:rFonts w:ascii="맑은 고딕" w:eastAsia="맑은 고딕" w:hAnsi="맑은 고딕" w:cs="맑은 고딕" w:hint="eastAsia"/>
        </w:rPr>
        <w:t xml:space="preserve">로버트 </w:t>
      </w:r>
      <w:r>
        <w:rPr>
          <w:rFonts w:ascii="맑은 고딕" w:eastAsia="맑은 고딕" w:hAnsi="맑은 고딕" w:cs="맑은 고딕"/>
        </w:rPr>
        <w:t>C.</w:t>
      </w:r>
      <w:r>
        <w:rPr>
          <w:rFonts w:ascii="맑은 고딕" w:eastAsia="맑은 고딕" w:hAnsi="맑은 고딕" w:cs="맑은 고딕" w:hint="eastAsia"/>
        </w:rPr>
        <w:t xml:space="preserve">마틴의 </w:t>
      </w:r>
      <w:r>
        <w:rPr>
          <w:rFonts w:ascii="맑은 고딕" w:eastAsia="맑은 고딕" w:hAnsi="맑은 고딕" w:cs="맑은 고딕" w:hint="eastAsia"/>
          <w:b/>
          <w:bCs w:val="0"/>
          <w:color w:val="333333"/>
          <w:sz w:val="23"/>
          <w:szCs w:val="23"/>
        </w:rPr>
        <w:t>『</w:t>
      </w:r>
      <w:proofErr w:type="spellStart"/>
      <w:r>
        <w:rPr>
          <w:rFonts w:ascii="맑은 고딕" w:eastAsia="맑은 고딕" w:hAnsi="맑은 고딕" w:cs="맑은 고딕" w:hint="eastAsia"/>
        </w:rPr>
        <w:t>클린</w:t>
      </w:r>
      <w:proofErr w:type="spellEnd"/>
      <w:r>
        <w:rPr>
          <w:rFonts w:ascii="맑은 고딕" w:eastAsia="맑은 고딕" w:hAnsi="맑은 고딕" w:cs="맑은 고딕" w:hint="eastAsia"/>
        </w:rPr>
        <w:t xml:space="preserve"> 아키텍처, 소프트웨어 구조와 설계의 원칙</w:t>
      </w:r>
      <w:r>
        <w:rPr>
          <w:rFonts w:ascii="맑은 고딕" w:eastAsia="맑은 고딕" w:hAnsi="맑은 고딕" w:cs="맑은 고딕" w:hint="eastAsia"/>
          <w:b/>
          <w:bCs w:val="0"/>
          <w:color w:val="333333"/>
          <w:sz w:val="23"/>
          <w:szCs w:val="23"/>
        </w:rPr>
        <w:t xml:space="preserve">』 </w:t>
      </w:r>
      <w:r w:rsidRPr="001029AA">
        <w:rPr>
          <w:rFonts w:ascii="맑은 고딕" w:eastAsia="맑은 고딕" w:hAnsi="맑은 고딕" w:cs="맑은 고딕" w:hint="eastAsia"/>
          <w:color w:val="333333"/>
          <w:szCs w:val="20"/>
        </w:rPr>
        <w:t>에서</w:t>
      </w:r>
      <w:r>
        <w:rPr>
          <w:rFonts w:ascii="맑은 고딕" w:eastAsia="맑은 고딕" w:hAnsi="맑은 고딕" w:cs="맑은 고딕" w:hint="eastAsia"/>
          <w:color w:val="333333"/>
          <w:szCs w:val="20"/>
        </w:rPr>
        <w:t xml:space="preserve">는 기본적으로 아키텍처란 무엇인지, 아키텍처 설계의 필요성과 목적, 이의 방법에 대하여 상세하게 설명한다. 올바른 소프트웨어 아키텍처의 설계는 유지보수에 용이하고 가독성을 높이며, 프로그램 구조의 수정을 간단하게 만든다. 즉, 올바른 설계를 토대로 작성된 프로그래밍은 코드를 갈아엎는 일이 발생하지 않는다. 이 책에 설명되어 있는 설계 원칙을 요약하면 다음과 같다. </w:t>
      </w:r>
    </w:p>
    <w:p w14:paraId="2E63B045" w14:textId="77777777" w:rsidR="007D5A67" w:rsidRDefault="007D5A67" w:rsidP="007D5A67">
      <w:pPr>
        <w:pStyle w:val="aa"/>
        <w:numPr>
          <w:ilvl w:val="0"/>
          <w:numId w:val="3"/>
        </w:numPr>
        <w:spacing w:line="240" w:lineRule="auto"/>
        <w:ind w:firstLineChars="0"/>
        <w:contextualSpacing/>
        <w:rPr>
          <w:rFonts w:ascii="맑은 고딕" w:eastAsia="맑은 고딕" w:hAnsi="맑은 고딕" w:cs="맑은 고딕"/>
          <w:color w:val="333333"/>
          <w:szCs w:val="20"/>
        </w:rPr>
      </w:pPr>
      <w:r>
        <w:rPr>
          <w:rFonts w:ascii="맑은 고딕" w:eastAsia="맑은 고딕" w:hAnsi="맑은 고딕" w:cs="맑은 고딕"/>
          <w:color w:val="333333"/>
          <w:szCs w:val="20"/>
        </w:rPr>
        <w:t>SRP</w:t>
      </w:r>
      <w:r>
        <w:rPr>
          <w:rFonts w:ascii="맑은 고딕" w:eastAsia="맑은 고딕" w:hAnsi="맑은 고딕" w:cs="맑은 고딕" w:hint="eastAsia"/>
          <w:color w:val="333333"/>
          <w:szCs w:val="20"/>
        </w:rPr>
        <w:t>(</w:t>
      </w:r>
      <w:r>
        <w:rPr>
          <w:rFonts w:ascii="맑은 고딕" w:eastAsia="맑은 고딕" w:hAnsi="맑은 고딕" w:cs="맑은 고딕"/>
          <w:color w:val="333333"/>
          <w:szCs w:val="20"/>
        </w:rPr>
        <w:t>Single Responsibility Principle):</w:t>
      </w:r>
      <w:r>
        <w:rPr>
          <w:rFonts w:ascii="맑은 고딕" w:eastAsia="맑은 고딕" w:hAnsi="맑은 고딕" w:cs="맑은 고딕" w:hint="eastAsia"/>
          <w:color w:val="333333"/>
          <w:szCs w:val="20"/>
        </w:rPr>
        <w:t xml:space="preserve"> 단일 책임 원칙 </w:t>
      </w:r>
    </w:p>
    <w:p w14:paraId="416E009D" w14:textId="77777777" w:rsidR="007D5A67" w:rsidRPr="004B454A" w:rsidRDefault="007D5A67" w:rsidP="007D5A67">
      <w:pPr>
        <w:pStyle w:val="aa"/>
        <w:spacing w:line="240" w:lineRule="auto"/>
        <w:ind w:left="560" w:firstLineChars="0" w:firstLine="0"/>
        <w:contextualSpacing/>
        <w:rPr>
          <w:rFonts w:ascii="맑은 고딕" w:eastAsia="맑은 고딕" w:hAnsi="맑은 고딕" w:cs="맑은 고딕"/>
          <w:color w:val="333333"/>
          <w:szCs w:val="20"/>
        </w:rPr>
      </w:pPr>
      <w:r>
        <w:rPr>
          <w:rFonts w:ascii="맑은 고딕" w:eastAsia="맑은 고딕" w:hAnsi="맑은 고딕" w:cs="맑은 고딕" w:hint="eastAsia"/>
          <w:color w:val="333333"/>
          <w:szCs w:val="20"/>
        </w:rPr>
        <w:t xml:space="preserve">단일 책임 원칙은 클래스의 메서드가 한가지 역할만 수행해야 함을 의미한다고 볼 수 있다. 이를 효율적으로 구현하기 위하여 나온 것이 바로 </w:t>
      </w:r>
      <w:proofErr w:type="spellStart"/>
      <w:r>
        <w:rPr>
          <w:rFonts w:ascii="맑은 고딕" w:eastAsia="맑은 고딕" w:hAnsi="맑은 고딕" w:cs="맑은 고딕" w:hint="eastAsia"/>
          <w:color w:val="333333"/>
          <w:szCs w:val="20"/>
        </w:rPr>
        <w:t>퍼사드</w:t>
      </w:r>
      <w:proofErr w:type="spellEnd"/>
      <w:r>
        <w:rPr>
          <w:rFonts w:ascii="맑은 고딕" w:eastAsia="맑은 고딕" w:hAnsi="맑은 고딕" w:cs="맑은 고딕"/>
          <w:color w:val="333333"/>
          <w:szCs w:val="20"/>
          <w:vertAlign w:val="superscript"/>
        </w:rPr>
        <w:t>Facade</w:t>
      </w:r>
      <w:r>
        <w:rPr>
          <w:rFonts w:ascii="맑은 고딕" w:eastAsia="맑은 고딕" w:hAnsi="맑은 고딕" w:cs="맑은 고딕" w:hint="eastAsia"/>
          <w:color w:val="333333"/>
          <w:szCs w:val="20"/>
        </w:rPr>
        <w:t xml:space="preserve"> 패턴 이라고 한다. </w:t>
      </w:r>
    </w:p>
    <w:p w14:paraId="341A4DB2" w14:textId="77777777" w:rsidR="007D5A67" w:rsidRDefault="007D5A67" w:rsidP="007D5A67">
      <w:pPr>
        <w:pStyle w:val="aa"/>
        <w:spacing w:line="240" w:lineRule="auto"/>
        <w:ind w:left="0" w:firstLine="200"/>
        <w:contextualSpacing/>
        <w:rPr>
          <w:rFonts w:ascii="맑은 고딕" w:eastAsia="맑은 고딕" w:hAnsi="맑은 고딕" w:cs="맑은 고딕"/>
          <w:color w:val="333333"/>
          <w:szCs w:val="20"/>
        </w:rPr>
      </w:pPr>
      <w:r>
        <w:rPr>
          <w:rFonts w:ascii="맑은 고딕" w:eastAsia="맑은 고딕" w:hAnsi="맑은 고딕" w:cs="맑은 고딕" w:hint="eastAsia"/>
          <w:color w:val="333333"/>
          <w:szCs w:val="20"/>
        </w:rPr>
        <w:t>2.</w:t>
      </w:r>
      <w:r>
        <w:rPr>
          <w:rFonts w:ascii="맑은 고딕" w:eastAsia="맑은 고딕" w:hAnsi="맑은 고딕" w:cs="맑은 고딕"/>
          <w:color w:val="333333"/>
          <w:szCs w:val="20"/>
        </w:rPr>
        <w:t xml:space="preserve"> OCP(Open-Closed Principle)</w:t>
      </w:r>
      <w:r>
        <w:rPr>
          <w:rFonts w:ascii="맑은 고딕" w:eastAsia="맑은 고딕" w:hAnsi="맑은 고딕" w:cs="맑은 고딕" w:hint="eastAsia"/>
          <w:color w:val="333333"/>
          <w:szCs w:val="20"/>
        </w:rPr>
        <w:t>: 개방-</w:t>
      </w:r>
      <w:proofErr w:type="spellStart"/>
      <w:r>
        <w:rPr>
          <w:rFonts w:ascii="맑은 고딕" w:eastAsia="맑은 고딕" w:hAnsi="맑은 고딕" w:cs="맑은 고딕" w:hint="eastAsia"/>
          <w:color w:val="333333"/>
          <w:szCs w:val="20"/>
        </w:rPr>
        <w:t>페쇄</w:t>
      </w:r>
      <w:proofErr w:type="spellEnd"/>
      <w:r>
        <w:rPr>
          <w:rFonts w:ascii="맑은 고딕" w:eastAsia="맑은 고딕" w:hAnsi="맑은 고딕" w:cs="맑은 고딕" w:hint="eastAsia"/>
          <w:color w:val="333333"/>
          <w:szCs w:val="20"/>
        </w:rPr>
        <w:t xml:space="preserve"> 원칙</w:t>
      </w:r>
    </w:p>
    <w:p w14:paraId="70236427" w14:textId="77777777" w:rsidR="007D5A67" w:rsidRDefault="007D5A67" w:rsidP="007D5A67">
      <w:pPr>
        <w:pStyle w:val="aa"/>
        <w:spacing w:line="240" w:lineRule="auto"/>
        <w:ind w:left="0" w:firstLine="200"/>
        <w:contextualSpacing/>
        <w:rPr>
          <w:rFonts w:ascii="맑은 고딕" w:eastAsia="맑은 고딕" w:hAnsi="맑은 고딕" w:cs="맑은 고딕"/>
          <w:color w:val="333333"/>
          <w:szCs w:val="20"/>
        </w:rPr>
      </w:pPr>
      <w:r>
        <w:rPr>
          <w:rFonts w:ascii="맑은 고딕" w:eastAsia="맑은 고딕" w:hAnsi="맑은 고딕" w:cs="맑은 고딕" w:hint="eastAsia"/>
          <w:color w:val="333333"/>
          <w:szCs w:val="20"/>
        </w:rPr>
        <w:t>3.</w:t>
      </w:r>
      <w:r>
        <w:rPr>
          <w:rFonts w:ascii="맑은 고딕" w:eastAsia="맑은 고딕" w:hAnsi="맑은 고딕" w:cs="맑은 고딕"/>
          <w:color w:val="333333"/>
          <w:szCs w:val="20"/>
        </w:rPr>
        <w:t xml:space="preserve"> LSP(</w:t>
      </w:r>
      <w:proofErr w:type="spellStart"/>
      <w:r>
        <w:rPr>
          <w:rFonts w:ascii="맑은 고딕" w:eastAsia="맑은 고딕" w:hAnsi="맑은 고딕" w:cs="맑은 고딕"/>
          <w:color w:val="333333"/>
          <w:szCs w:val="20"/>
        </w:rPr>
        <w:t>Liskov</w:t>
      </w:r>
      <w:proofErr w:type="spellEnd"/>
      <w:r>
        <w:rPr>
          <w:rFonts w:ascii="맑은 고딕" w:eastAsia="맑은 고딕" w:hAnsi="맑은 고딕" w:cs="맑은 고딕"/>
          <w:color w:val="333333"/>
          <w:szCs w:val="20"/>
        </w:rPr>
        <w:t xml:space="preserve"> Substitution Principle):</w:t>
      </w:r>
      <w:r>
        <w:rPr>
          <w:rFonts w:ascii="맑은 고딕" w:eastAsia="맑은 고딕" w:hAnsi="맑은 고딕" w:cs="맑은 고딕" w:hint="eastAsia"/>
          <w:color w:val="333333"/>
          <w:szCs w:val="20"/>
        </w:rPr>
        <w:t xml:space="preserve"> </w:t>
      </w:r>
      <w:proofErr w:type="spellStart"/>
      <w:r>
        <w:rPr>
          <w:rFonts w:ascii="맑은 고딕" w:eastAsia="맑은 고딕" w:hAnsi="맑은 고딕" w:cs="맑은 고딕" w:hint="eastAsia"/>
          <w:color w:val="333333"/>
          <w:szCs w:val="20"/>
        </w:rPr>
        <w:t>리스코프</w:t>
      </w:r>
      <w:proofErr w:type="spellEnd"/>
      <w:r>
        <w:rPr>
          <w:rFonts w:ascii="맑은 고딕" w:eastAsia="맑은 고딕" w:hAnsi="맑은 고딕" w:cs="맑은 고딕" w:hint="eastAsia"/>
          <w:color w:val="333333"/>
          <w:szCs w:val="20"/>
        </w:rPr>
        <w:t xml:space="preserve"> 치환 원칙</w:t>
      </w:r>
    </w:p>
    <w:p w14:paraId="18C618BE" w14:textId="77777777" w:rsidR="007D5A67" w:rsidRDefault="007D5A67" w:rsidP="007D5A67">
      <w:pPr>
        <w:pStyle w:val="aa"/>
        <w:spacing w:line="240" w:lineRule="auto"/>
        <w:ind w:left="0" w:firstLine="200"/>
        <w:contextualSpacing/>
        <w:rPr>
          <w:rFonts w:ascii="맑은 고딕" w:eastAsia="맑은 고딕" w:hAnsi="맑은 고딕" w:cs="맑은 고딕"/>
          <w:color w:val="333333"/>
          <w:szCs w:val="20"/>
        </w:rPr>
      </w:pPr>
      <w:r>
        <w:rPr>
          <w:rFonts w:ascii="맑은 고딕" w:eastAsia="맑은 고딕" w:hAnsi="맑은 고딕" w:cs="맑은 고딕"/>
          <w:color w:val="333333"/>
          <w:szCs w:val="20"/>
        </w:rPr>
        <w:t>4. ISP(Interface Segregation Principle):</w:t>
      </w:r>
      <w:r>
        <w:rPr>
          <w:rFonts w:ascii="맑은 고딕" w:eastAsia="맑은 고딕" w:hAnsi="맑은 고딕" w:cs="맑은 고딕" w:hint="eastAsia"/>
          <w:color w:val="333333"/>
          <w:szCs w:val="20"/>
        </w:rPr>
        <w:t xml:space="preserve"> 인터페이스 분리 원칙</w:t>
      </w:r>
      <w:r>
        <w:rPr>
          <w:rFonts w:ascii="맑은 고딕" w:eastAsia="맑은 고딕" w:hAnsi="맑은 고딕" w:cs="맑은 고딕"/>
          <w:color w:val="333333"/>
          <w:szCs w:val="20"/>
        </w:rPr>
        <w:t xml:space="preserve"> </w:t>
      </w:r>
    </w:p>
    <w:p w14:paraId="02AFEC25" w14:textId="77777777" w:rsidR="007D5A67" w:rsidRPr="00502DE5" w:rsidRDefault="007D5A67" w:rsidP="007D5A67">
      <w:pPr>
        <w:pStyle w:val="aa"/>
        <w:spacing w:line="240" w:lineRule="auto"/>
        <w:ind w:left="0" w:firstLine="200"/>
        <w:contextualSpacing/>
        <w:rPr>
          <w:rFonts w:ascii="맑은 고딕" w:eastAsia="맑은 고딕" w:hAnsi="맑은 고딕" w:cs="맑은 고딕"/>
          <w:color w:val="333333"/>
          <w:szCs w:val="20"/>
        </w:rPr>
      </w:pPr>
      <w:r>
        <w:rPr>
          <w:rFonts w:ascii="맑은 고딕" w:eastAsia="맑은 고딕" w:hAnsi="맑은 고딕" w:cs="맑은 고딕"/>
          <w:color w:val="333333"/>
          <w:szCs w:val="20"/>
        </w:rPr>
        <w:t>5. DIP(Dependency Inversion Principle)</w:t>
      </w:r>
      <w:r>
        <w:rPr>
          <w:rFonts w:ascii="맑은 고딕" w:eastAsia="맑은 고딕" w:hAnsi="맑은 고딕" w:cs="맑은 고딕" w:hint="eastAsia"/>
          <w:color w:val="333333"/>
          <w:szCs w:val="20"/>
        </w:rPr>
        <w:t>: 의존성 역전 원리</w:t>
      </w:r>
    </w:p>
    <w:p w14:paraId="320306FB" w14:textId="77777777" w:rsidR="007D5A67" w:rsidRPr="00AB6145" w:rsidRDefault="007D5A67" w:rsidP="007D5A67">
      <w:pPr>
        <w:pStyle w:val="30"/>
      </w:pPr>
      <w:bookmarkStart w:id="0" w:name="_Toc196579673"/>
      <w:r>
        <w:rPr>
          <w:rFonts w:hint="eastAsia"/>
        </w:rPr>
        <w:t>클래스 다이어그램을 통한 클래스 설계</w:t>
      </w:r>
      <w:bookmarkEnd w:id="0"/>
    </w:p>
    <w:p w14:paraId="392FA639" w14:textId="77777777" w:rsidR="007D5A67" w:rsidRDefault="007D5A67" w:rsidP="007D5A67">
      <w:pPr>
        <w:pStyle w:val="aa"/>
        <w:ind w:left="0" w:firstLineChars="0" w:firstLine="40"/>
        <w:rPr>
          <w:rFonts w:ascii="맑은 고딕" w:eastAsia="맑은 고딕" w:hAnsi="맑은 고딕" w:cs="맑은 고딕"/>
        </w:rPr>
      </w:pPr>
      <w:r>
        <w:rPr>
          <w:rFonts w:ascii="맑은 고딕" w:eastAsia="맑은 고딕" w:hAnsi="맑은 고딕" w:cs="맑은 고딕" w:hint="eastAsia"/>
        </w:rPr>
        <w:t>클래스 다이어그램이란 클래스 내부의 구성요소를 표기하고, 클래스 간의 관계를 도식화 함으로써 프로그램의 구성을 표시할 수 있는 단순화 방법이다.</w:t>
      </w:r>
      <w:r>
        <w:rPr>
          <w:rFonts w:ascii="맑은 고딕" w:eastAsia="맑은 고딕" w:hAnsi="맑은 고딕" w:cs="맑은 고딕"/>
        </w:rPr>
        <w:t xml:space="preserve"> </w:t>
      </w:r>
      <w:r>
        <w:rPr>
          <w:rFonts w:ascii="맑은 고딕" w:eastAsia="맑은 고딕" w:hAnsi="맑은 고딕" w:cs="맑은 고딕" w:hint="eastAsia"/>
        </w:rPr>
        <w:t xml:space="preserve">클래스 다이어그램을 표기하는 </w:t>
      </w:r>
      <w:proofErr w:type="spellStart"/>
      <w:r>
        <w:rPr>
          <w:rFonts w:ascii="맑은 고딕" w:eastAsia="맑은 고딕" w:hAnsi="맑은 고딕" w:cs="맑은 고딕" w:hint="eastAsia"/>
        </w:rPr>
        <w:t>방법중</w:t>
      </w:r>
      <w:proofErr w:type="spellEnd"/>
      <w:r>
        <w:rPr>
          <w:rFonts w:ascii="맑은 고딕" w:eastAsia="맑은 고딕" w:hAnsi="맑은 고딕" w:cs="맑은 고딕" w:hint="eastAsia"/>
        </w:rPr>
        <w:t xml:space="preserve"> </w:t>
      </w:r>
      <w:r>
        <w:rPr>
          <w:rFonts w:ascii="맑은 고딕" w:eastAsia="맑은 고딕" w:hAnsi="맑은 고딕" w:cs="맑은 고딕"/>
        </w:rPr>
        <w:t>UML</w:t>
      </w:r>
      <w:r>
        <w:rPr>
          <w:rFonts w:ascii="맑은 고딕" w:eastAsia="맑은 고딕" w:hAnsi="맑은 고딕" w:cs="맑은 고딕" w:hint="eastAsia"/>
        </w:rPr>
        <w:t>은 표준화된 표기 방법이다.</w:t>
      </w:r>
    </w:p>
    <w:p w14:paraId="7408BDC8" w14:textId="77777777" w:rsidR="007D5A67" w:rsidRDefault="007D5A67" w:rsidP="007D5A67">
      <w:pPr>
        <w:pStyle w:val="aa"/>
        <w:ind w:left="0" w:firstLineChars="0" w:firstLine="40"/>
        <w:rPr>
          <w:rFonts w:ascii="맑은 고딕" w:eastAsia="맑은 고딕" w:hAnsi="맑은 고딕" w:cs="맑은 고딕"/>
        </w:rPr>
      </w:pPr>
      <w:r>
        <w:rPr>
          <w:rFonts w:ascii="맑은 고딕" w:eastAsia="맑은 고딕" w:hAnsi="맑은 고딕" w:cs="맑은 고딕" w:hint="eastAsia"/>
        </w:rPr>
        <w:t>//</w:t>
      </w:r>
      <w:r>
        <w:rPr>
          <w:rFonts w:ascii="맑은 고딕" w:eastAsia="맑은 고딕" w:hAnsi="맑은 고딕" w:cs="맑은 고딕"/>
        </w:rPr>
        <w:t>UML</w:t>
      </w:r>
      <w:r>
        <w:rPr>
          <w:rFonts w:ascii="맑은 고딕" w:eastAsia="맑은 고딕" w:hAnsi="맑은 고딕" w:cs="맑은 고딕" w:hint="eastAsia"/>
        </w:rPr>
        <w:t xml:space="preserve"> 기호 정리</w:t>
      </w:r>
    </w:p>
    <w:p w14:paraId="0E65A323" w14:textId="77777777" w:rsidR="007D5A67" w:rsidRDefault="007D5A67" w:rsidP="007D5A67">
      <w:pPr>
        <w:pStyle w:val="aa"/>
        <w:ind w:left="0" w:firstLineChars="0" w:firstLine="40"/>
        <w:rPr>
          <w:rFonts w:ascii="맑은 고딕" w:eastAsia="맑은 고딕" w:hAnsi="맑은 고딕" w:cs="맑은 고딕"/>
        </w:rPr>
      </w:pPr>
      <w:r>
        <w:rPr>
          <w:rFonts w:ascii="맑은 고딕" w:eastAsia="맑은 고딕" w:hAnsi="맑은 고딕" w:cs="맑은 고딕" w:hint="eastAsia"/>
        </w:rPr>
        <w:t>//문제조건 분석</w:t>
      </w:r>
    </w:p>
    <w:p w14:paraId="6C302465" w14:textId="77777777" w:rsidR="007D5A67" w:rsidRPr="00B47A78" w:rsidRDefault="007D5A67" w:rsidP="007D5A67">
      <w:pPr>
        <w:pStyle w:val="aa"/>
        <w:ind w:left="0" w:firstLineChars="0" w:firstLine="40"/>
        <w:rPr>
          <w:rFonts w:ascii="맑은 고딕" w:eastAsia="맑은 고딕" w:hAnsi="맑은 고딕" w:cs="맑은 고딕"/>
        </w:rPr>
      </w:pPr>
      <w:r>
        <w:rPr>
          <w:rFonts w:ascii="맑은 고딕" w:eastAsia="맑은 고딕" w:hAnsi="맑은 고딕" w:cs="맑은 고딕" w:hint="eastAsia"/>
          <w:noProof/>
        </w:rPr>
        <w:lastRenderedPageBreak/>
        <w:drawing>
          <wp:anchor distT="0" distB="0" distL="114300" distR="114300" simplePos="0" relativeHeight="251659264" behindDoc="0" locked="0" layoutInCell="1" allowOverlap="1" wp14:anchorId="0DF116C1" wp14:editId="43AA19EB">
            <wp:simplePos x="0" y="0"/>
            <wp:positionH relativeFrom="column">
              <wp:posOffset>-796290</wp:posOffset>
            </wp:positionH>
            <wp:positionV relativeFrom="paragraph">
              <wp:posOffset>76200</wp:posOffset>
            </wp:positionV>
            <wp:extent cx="7315200" cy="5882640"/>
            <wp:effectExtent l="0" t="0" r="0" b="0"/>
            <wp:wrapSquare wrapText="bothSides"/>
            <wp:docPr id="1788239223" name="그림 5" descr="텍스트, 도표, 평면도, 개략도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239223" name="그림 5" descr="텍스트, 도표, 평면도, 개략도이(가) 표시된 사진&#10;&#10;AI 생성 콘텐츠는 정확하지 않을 수 있습니다."/>
                    <pic:cNvPicPr/>
                  </pic:nvPicPr>
                  <pic:blipFill>
                    <a:blip r:embed="rId5" cstate="print">
                      <a:extLst>
                        <a:ext uri="{28A0092B-C50C-407E-A947-70E740481C1C}">
                          <a14:useLocalDpi xmlns:a14="http://schemas.microsoft.com/office/drawing/2010/main" val="0"/>
                        </a:ext>
                      </a:extLst>
                    </a:blip>
                    <a:stretch>
                      <a:fillRect/>
                    </a:stretch>
                  </pic:blipFill>
                  <pic:spPr>
                    <a:xfrm>
                      <a:off x="0" y="0"/>
                      <a:ext cx="7315200" cy="5882640"/>
                    </a:xfrm>
                    <a:prstGeom prst="rect">
                      <a:avLst/>
                    </a:prstGeom>
                  </pic:spPr>
                </pic:pic>
              </a:graphicData>
            </a:graphic>
            <wp14:sizeRelH relativeFrom="page">
              <wp14:pctWidth>0</wp14:pctWidth>
            </wp14:sizeRelH>
            <wp14:sizeRelV relativeFrom="page">
              <wp14:pctHeight>0</wp14:pctHeight>
            </wp14:sizeRelV>
          </wp:anchor>
        </w:drawing>
      </w:r>
    </w:p>
    <w:p w14:paraId="79A005C2" w14:textId="77777777" w:rsidR="002777FB" w:rsidRPr="007D5A67" w:rsidRDefault="002777FB"/>
    <w:sectPr w:rsidR="002777FB" w:rsidRPr="007D5A67" w:rsidSect="007D5A67">
      <w:footerReference w:type="first" r:id="rId6"/>
      <w:pgSz w:w="11906" w:h="16838" w:code="9"/>
      <w:pgMar w:top="1701" w:right="1440" w:bottom="1440" w:left="1440" w:header="1247" w:footer="510" w:gutter="0"/>
      <w:pgBorders>
        <w:top w:val="single" w:sz="8" w:space="0" w:color="auto"/>
        <w:bottom w:val="single" w:sz="8" w:space="0" w:color="auto"/>
      </w:pgBorders>
      <w:cols w:sep="1"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나눔바른고딕">
    <w:altName w:val="맑은 고딕"/>
    <w:panose1 w:val="020B0604020202020204"/>
    <w:charset w:val="81"/>
    <w:family w:val="modern"/>
    <w:pitch w:val="variable"/>
    <w:sig w:usb0="800002A7" w:usb1="09D77CFB" w:usb2="00000010" w:usb3="00000000" w:csb0="00080001" w:csb1="00000000"/>
  </w:font>
  <w:font w:name="NanumGothic">
    <w:altName w:val="나눔고딕"/>
    <w:panose1 w:val="020D0604000000000000"/>
    <w:charset w:val="81"/>
    <w:family w:val="auto"/>
    <w:pitch w:val="variable"/>
    <w:sig w:usb0="900002A7" w:usb1="29D7FCFB" w:usb2="00000010" w:usb3="00000000" w:csb0="002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563724"/>
      <w:docPartObj>
        <w:docPartGallery w:val="Page Numbers (Bottom of Page)"/>
        <w:docPartUnique/>
      </w:docPartObj>
    </w:sdtPr>
    <w:sdtContent>
      <w:p w14:paraId="7F9B4494" w14:textId="77777777" w:rsidR="007D5A67" w:rsidRPr="00FE4123" w:rsidRDefault="007D5A67" w:rsidP="00EE234A">
        <w:pPr>
          <w:jc w:val="center"/>
        </w:pPr>
        <w:r w:rsidRPr="0028570A">
          <w:rPr>
            <w:rFonts w:ascii="NanumGothic" w:eastAsia="NanumGothic" w:hAnsi="NanumGothic"/>
            <w:sz w:val="16"/>
          </w:rPr>
          <w:fldChar w:fldCharType="begin"/>
        </w:r>
        <w:r w:rsidRPr="0028570A">
          <w:rPr>
            <w:rFonts w:ascii="NanumGothic" w:eastAsia="NanumGothic" w:hAnsi="NanumGothic"/>
            <w:sz w:val="16"/>
          </w:rPr>
          <w:instrText xml:space="preserve"> PAGE   \* MERGEFORMAT </w:instrText>
        </w:r>
        <w:r w:rsidRPr="0028570A">
          <w:rPr>
            <w:rFonts w:ascii="NanumGothic" w:eastAsia="NanumGothic" w:hAnsi="NanumGothic"/>
            <w:sz w:val="16"/>
          </w:rPr>
          <w:fldChar w:fldCharType="separate"/>
        </w:r>
        <w:r w:rsidRPr="008630F8">
          <w:rPr>
            <w:rFonts w:ascii="NanumGothic" w:eastAsia="NanumGothic" w:hAnsi="NanumGothic"/>
            <w:noProof/>
            <w:sz w:val="16"/>
            <w:lang w:val="ko-KR"/>
          </w:rPr>
          <w:t>2</w:t>
        </w:r>
        <w:r w:rsidRPr="0028570A">
          <w:rPr>
            <w:rFonts w:ascii="NanumGothic" w:eastAsia="NanumGothic" w:hAnsi="NanumGothic"/>
            <w:sz w:val="16"/>
          </w:rPr>
          <w:fldChar w:fldCharType="end"/>
        </w:r>
      </w:p>
    </w:sdtContent>
  </w:sdt>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313DA"/>
    <w:multiLevelType w:val="hybridMultilevel"/>
    <w:tmpl w:val="9400476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17BE114E"/>
    <w:multiLevelType w:val="hybridMultilevel"/>
    <w:tmpl w:val="8F8C900C"/>
    <w:lvl w:ilvl="0" w:tplc="BE6CC4A0">
      <w:start w:val="1"/>
      <w:numFmt w:val="decimal"/>
      <w:pStyle w:val="1"/>
      <w:lvlText w:val="%1."/>
      <w:lvlJc w:val="left"/>
      <w:pPr>
        <w:ind w:left="1000" w:hanging="40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2" w15:restartNumberingAfterBreak="0">
    <w:nsid w:val="245871EC"/>
    <w:multiLevelType w:val="hybridMultilevel"/>
    <w:tmpl w:val="995495F6"/>
    <w:lvl w:ilvl="0" w:tplc="C19052B0">
      <w:start w:val="1"/>
      <w:numFmt w:val="decimal"/>
      <w:lvlText w:val="%1."/>
      <w:lvlJc w:val="left"/>
      <w:pPr>
        <w:ind w:left="560" w:hanging="360"/>
      </w:pPr>
      <w:rPr>
        <w:rFonts w:hint="default"/>
      </w:rPr>
    </w:lvl>
    <w:lvl w:ilvl="1" w:tplc="04090019" w:tentative="1">
      <w:start w:val="1"/>
      <w:numFmt w:val="upp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upp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upperLetter"/>
      <w:lvlText w:val="%8."/>
      <w:lvlJc w:val="left"/>
      <w:pPr>
        <w:ind w:left="3720" w:hanging="440"/>
      </w:pPr>
    </w:lvl>
    <w:lvl w:ilvl="8" w:tplc="0409001B" w:tentative="1">
      <w:start w:val="1"/>
      <w:numFmt w:val="lowerRoman"/>
      <w:lvlText w:val="%9."/>
      <w:lvlJc w:val="right"/>
      <w:pPr>
        <w:ind w:left="4160" w:hanging="440"/>
      </w:pPr>
    </w:lvl>
  </w:abstractNum>
  <w:abstractNum w:abstractNumId="3" w15:restartNumberingAfterBreak="0">
    <w:nsid w:val="2C265977"/>
    <w:multiLevelType w:val="hybridMultilevel"/>
    <w:tmpl w:val="CFE0444A"/>
    <w:lvl w:ilvl="0" w:tplc="5F84A050">
      <w:start w:val="1"/>
      <w:numFmt w:val="upperLetter"/>
      <w:pStyle w:val="2"/>
      <w:lvlText w:val="%1."/>
      <w:lvlJc w:val="left"/>
      <w:pPr>
        <w:ind w:left="1000" w:hanging="40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num w:numId="1" w16cid:durableId="84112200">
    <w:abstractNumId w:val="1"/>
  </w:num>
  <w:num w:numId="2" w16cid:durableId="125392871">
    <w:abstractNumId w:val="3"/>
  </w:num>
  <w:num w:numId="3" w16cid:durableId="1661881831">
    <w:abstractNumId w:val="2"/>
  </w:num>
  <w:num w:numId="4" w16cid:durableId="29692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67"/>
    <w:rsid w:val="00127D7D"/>
    <w:rsid w:val="002777FB"/>
    <w:rsid w:val="00292446"/>
    <w:rsid w:val="00353CBD"/>
    <w:rsid w:val="00437555"/>
    <w:rsid w:val="00444D5E"/>
    <w:rsid w:val="007D5A67"/>
    <w:rsid w:val="009B65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DA16F39"/>
  <w15:chartTrackingRefBased/>
  <w15:docId w15:val="{828D5F0D-213C-7E4A-A6C5-FD777B1EE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5A67"/>
    <w:pPr>
      <w:widowControl w:val="0"/>
      <w:wordWrap w:val="0"/>
      <w:autoSpaceDE w:val="0"/>
      <w:autoSpaceDN w:val="0"/>
      <w:spacing w:after="200" w:line="276" w:lineRule="auto"/>
      <w:jc w:val="both"/>
    </w:pPr>
    <w:rPr>
      <w:sz w:val="20"/>
      <w:szCs w:val="22"/>
      <w14:ligatures w14:val="none"/>
    </w:rPr>
  </w:style>
  <w:style w:type="paragraph" w:styleId="10">
    <w:name w:val="heading 1"/>
    <w:basedOn w:val="a"/>
    <w:next w:val="a"/>
    <w:link w:val="1Char"/>
    <w:uiPriority w:val="9"/>
    <w:qFormat/>
    <w:rsid w:val="007D5A6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0">
    <w:name w:val="heading 2"/>
    <w:basedOn w:val="a"/>
    <w:next w:val="a"/>
    <w:link w:val="2Char"/>
    <w:uiPriority w:val="9"/>
    <w:unhideWhenUsed/>
    <w:qFormat/>
    <w:rsid w:val="007D5A6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7D5A67"/>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7D5A6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7D5A6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7D5A6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7D5A6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7D5A6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7D5A6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0"/>
    <w:uiPriority w:val="9"/>
    <w:rsid w:val="007D5A67"/>
    <w:rPr>
      <w:rFonts w:asciiTheme="majorHAnsi" w:eastAsiaTheme="majorEastAsia" w:hAnsiTheme="majorHAnsi" w:cstheme="majorBidi"/>
      <w:color w:val="000000" w:themeColor="text1"/>
      <w:sz w:val="32"/>
      <w:szCs w:val="32"/>
    </w:rPr>
  </w:style>
  <w:style w:type="character" w:customStyle="1" w:styleId="2Char">
    <w:name w:val="제목 2 Char"/>
    <w:basedOn w:val="a0"/>
    <w:link w:val="20"/>
    <w:uiPriority w:val="9"/>
    <w:rsid w:val="007D5A67"/>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7D5A67"/>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7D5A67"/>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7D5A67"/>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7D5A67"/>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7D5A67"/>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7D5A67"/>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7D5A67"/>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7D5A67"/>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7D5A67"/>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D5A6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7D5A67"/>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7D5A67"/>
    <w:pPr>
      <w:spacing w:before="160"/>
      <w:jc w:val="center"/>
    </w:pPr>
    <w:rPr>
      <w:i/>
      <w:iCs/>
      <w:color w:val="404040" w:themeColor="text1" w:themeTint="BF"/>
    </w:rPr>
  </w:style>
  <w:style w:type="character" w:customStyle="1" w:styleId="Char1">
    <w:name w:val="인용 Char"/>
    <w:basedOn w:val="a0"/>
    <w:link w:val="a5"/>
    <w:uiPriority w:val="29"/>
    <w:rsid w:val="007D5A67"/>
    <w:rPr>
      <w:i/>
      <w:iCs/>
      <w:color w:val="404040" w:themeColor="text1" w:themeTint="BF"/>
    </w:rPr>
  </w:style>
  <w:style w:type="paragraph" w:styleId="a6">
    <w:name w:val="List Paragraph"/>
    <w:basedOn w:val="a"/>
    <w:uiPriority w:val="34"/>
    <w:qFormat/>
    <w:rsid w:val="007D5A67"/>
    <w:pPr>
      <w:ind w:left="720"/>
      <w:contextualSpacing/>
    </w:pPr>
  </w:style>
  <w:style w:type="character" w:styleId="a7">
    <w:name w:val="Intense Emphasis"/>
    <w:basedOn w:val="a0"/>
    <w:uiPriority w:val="21"/>
    <w:qFormat/>
    <w:rsid w:val="007D5A67"/>
    <w:rPr>
      <w:i/>
      <w:iCs/>
      <w:color w:val="0F4761" w:themeColor="accent1" w:themeShade="BF"/>
    </w:rPr>
  </w:style>
  <w:style w:type="paragraph" w:styleId="a8">
    <w:name w:val="Intense Quote"/>
    <w:basedOn w:val="a"/>
    <w:next w:val="a"/>
    <w:link w:val="Char2"/>
    <w:uiPriority w:val="30"/>
    <w:qFormat/>
    <w:rsid w:val="007D5A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7D5A67"/>
    <w:rPr>
      <w:i/>
      <w:iCs/>
      <w:color w:val="0F4761" w:themeColor="accent1" w:themeShade="BF"/>
    </w:rPr>
  </w:style>
  <w:style w:type="character" w:styleId="a9">
    <w:name w:val="Intense Reference"/>
    <w:basedOn w:val="a0"/>
    <w:uiPriority w:val="32"/>
    <w:qFormat/>
    <w:rsid w:val="007D5A67"/>
    <w:rPr>
      <w:b/>
      <w:bCs/>
      <w:smallCaps/>
      <w:color w:val="0F4761" w:themeColor="accent1" w:themeShade="BF"/>
      <w:spacing w:val="5"/>
    </w:rPr>
  </w:style>
  <w:style w:type="paragraph" w:customStyle="1" w:styleId="2">
    <w:name w:val="보고서 제목(2)"/>
    <w:basedOn w:val="20"/>
    <w:qFormat/>
    <w:rsid w:val="007D5A67"/>
    <w:pPr>
      <w:keepLines w:val="0"/>
      <w:numPr>
        <w:numId w:val="2"/>
      </w:numPr>
      <w:tabs>
        <w:tab w:val="num" w:pos="360"/>
      </w:tabs>
      <w:spacing w:before="0" w:after="200"/>
      <w:ind w:left="854" w:firstLine="0"/>
    </w:pPr>
    <w:rPr>
      <w:rFonts w:ascii="나눔바른고딕" w:eastAsia="나눔바른고딕" w:hAnsi="나눔바른고딕"/>
      <w:color w:val="auto"/>
      <w:sz w:val="24"/>
      <w:szCs w:val="22"/>
    </w:rPr>
  </w:style>
  <w:style w:type="paragraph" w:customStyle="1" w:styleId="1">
    <w:name w:val="보고서 제목(1)"/>
    <w:basedOn w:val="10"/>
    <w:link w:val="1Char0"/>
    <w:qFormat/>
    <w:rsid w:val="007D5A67"/>
    <w:pPr>
      <w:keepLines w:val="0"/>
      <w:numPr>
        <w:numId w:val="1"/>
      </w:numPr>
      <w:spacing w:before="120" w:after="120"/>
      <w:ind w:left="600"/>
    </w:pPr>
    <w:rPr>
      <w:rFonts w:eastAsia="나눔바른고딕"/>
      <w:color w:val="auto"/>
      <w:sz w:val="28"/>
      <w:szCs w:val="28"/>
    </w:rPr>
  </w:style>
  <w:style w:type="character" w:customStyle="1" w:styleId="1Char0">
    <w:name w:val="보고서 제목(1) Char"/>
    <w:basedOn w:val="a0"/>
    <w:link w:val="1"/>
    <w:rsid w:val="007D5A67"/>
    <w:rPr>
      <w:rFonts w:asciiTheme="majorHAnsi" w:eastAsia="나눔바른고딕" w:hAnsiTheme="majorHAnsi" w:cstheme="majorBidi"/>
      <w:sz w:val="28"/>
      <w:szCs w:val="28"/>
      <w14:ligatures w14:val="none"/>
    </w:rPr>
  </w:style>
  <w:style w:type="paragraph" w:customStyle="1" w:styleId="30">
    <w:name w:val="보고서 제목(3)"/>
    <w:basedOn w:val="3"/>
    <w:next w:val="aa"/>
    <w:link w:val="3Char0"/>
    <w:qFormat/>
    <w:rsid w:val="007D5A67"/>
    <w:pPr>
      <w:keepLines w:val="0"/>
      <w:spacing w:before="0" w:after="200"/>
      <w:ind w:leftChars="354" w:left="708"/>
    </w:pPr>
    <w:rPr>
      <w:color w:val="auto"/>
      <w:sz w:val="22"/>
    </w:rPr>
  </w:style>
  <w:style w:type="character" w:customStyle="1" w:styleId="3Char0">
    <w:name w:val="보고서 제목(3) Char"/>
    <w:basedOn w:val="a0"/>
    <w:link w:val="30"/>
    <w:rsid w:val="007D5A67"/>
    <w:rPr>
      <w:rFonts w:asciiTheme="majorHAnsi" w:eastAsiaTheme="majorEastAsia" w:hAnsiTheme="majorHAnsi" w:cstheme="majorBidi"/>
      <w:szCs w:val="22"/>
      <w14:ligatures w14:val="none"/>
    </w:rPr>
  </w:style>
  <w:style w:type="paragraph" w:customStyle="1" w:styleId="aa">
    <w:name w:val="내용"/>
    <w:basedOn w:val="a"/>
    <w:link w:val="Char3"/>
    <w:qFormat/>
    <w:rsid w:val="007D5A67"/>
    <w:pPr>
      <w:spacing w:before="240" w:afterLines="50" w:after="120"/>
      <w:ind w:left="567" w:firstLineChars="100" w:firstLine="178"/>
    </w:pPr>
    <w:rPr>
      <w:rFonts w:ascii="나눔바른고딕" w:eastAsia="나눔바른고딕" w:hAnsi="나눔바른고딕"/>
      <w:bCs/>
      <w:szCs w:val="16"/>
    </w:rPr>
  </w:style>
  <w:style w:type="character" w:customStyle="1" w:styleId="Char3">
    <w:name w:val="내용 Char"/>
    <w:basedOn w:val="a0"/>
    <w:link w:val="aa"/>
    <w:rsid w:val="007D5A67"/>
    <w:rPr>
      <w:rFonts w:ascii="나눔바른고딕" w:eastAsia="나눔바른고딕" w:hAnsi="나눔바른고딕"/>
      <w:bCs/>
      <w:sz w:val="20"/>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201</Words>
  <Characters>1147</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Sunghun Wang</dc:creator>
  <cp:keywords/>
  <dc:description/>
  <cp:lastModifiedBy>Sunghun Wang</cp:lastModifiedBy>
  <cp:revision>2</cp:revision>
  <dcterms:created xsi:type="dcterms:W3CDTF">2025-06-18T06:16:00Z</dcterms:created>
  <dcterms:modified xsi:type="dcterms:W3CDTF">2025-06-18T11:52:00Z</dcterms:modified>
</cp:coreProperties>
</file>