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sz w:val="26"/>
        </w:rPr>
        <w:t>CỘNG HÒA XÃ HỘI CHỦ NGHĨA VIỆT NAM</w:t>
      </w:r>
    </w:p>
    <w:p>
      <w:pPr>
        <w:spacing w:before="0" w:after="40"/>
        <w:jc w:val="center"/>
      </w:pPr>
      <w:r>
        <w:rPr>
          <w:rFonts w:ascii="Times New Roman" w:hAnsi="Times New Roman" w:eastAsia="Times New Roman"/>
          <w:b/>
          <w:i w:val="0"/>
          <w:sz w:val="26"/>
        </w:rPr>
        <w:t>Độc lập - Tự do - Hạnh phúc</w:t>
      </w:r>
    </w:p>
    <w:p>
      <w:pPr>
        <w:spacing w:after="160"/>
        <w:jc w:val="center"/>
      </w:pPr>
      <w:r>
        <w:rPr>
          <w:rFonts w:ascii="Times New Roman" w:hAnsi="Times New Roman" w:eastAsia="Times New Roman"/>
          <w:b w:val="0"/>
          <w:i w:val="0"/>
          <w:sz w:val="22"/>
        </w:rPr>
        <w:t>--------------------</w:t>
      </w:r>
    </w:p>
    <w:p>
      <w:pPr>
        <w:spacing w:after="200"/>
        <w:jc w:val="right"/>
      </w:pPr>
      <w:r>
        <w:rPr>
          <w:rFonts w:ascii="Times New Roman" w:hAnsi="Times New Roman" w:eastAsia="Times New Roman"/>
          <w:b w:val="0"/>
          <w:i/>
          <w:sz w:val="26"/>
        </w:rPr>
        <w:t>Đường Thượng, ngày 28 tháng 8 năm 2026</w:t>
      </w:r>
    </w:p>
    <w:p>
      <w:pPr>
        <w:spacing w:after="240"/>
        <w:jc w:val="center"/>
      </w:pPr>
      <w:r>
        <w:rPr>
          <w:rFonts w:ascii="Times New Roman" w:hAnsi="Times New Roman" w:eastAsia="Times New Roman"/>
          <w:b/>
          <w:i w:val="0"/>
          <w:sz w:val="28"/>
        </w:rPr>
        <w:t>ĐƠN TRÌNH BÀY NGUYỆN VỌNG CỦA CON</w:t>
      </w:r>
    </w:p>
    <w:p>
      <w:pPr>
        <w:spacing w:after="160"/>
      </w:pPr>
      <w:r>
        <w:rPr>
          <w:rFonts w:ascii="Times New Roman" w:hAnsi="Times New Roman" w:eastAsia="Times New Roman"/>
          <w:b/>
          <w:i w:val="0"/>
          <w:sz w:val="26"/>
        </w:rPr>
        <w:t xml:space="preserve">Kính gửi: </w:t>
      </w:r>
      <w:r>
        <w:rPr>
          <w:rFonts w:ascii="Times New Roman" w:hAnsi="Times New Roman" w:eastAsia="Times New Roman"/>
          <w:b w:val="0"/>
          <w:i w:val="0"/>
          <w:sz w:val="26"/>
        </w:rPr>
        <w:t>Tòa án nhân dân Khu vực 8 - Tuyên Quang.</w:t>
      </w:r>
    </w:p>
    <w:p>
      <w:pPr>
        <w:spacing w:after="60" w:line="276" w:lineRule="auto"/>
      </w:pPr>
      <w:r>
        <w:rPr>
          <w:rFonts w:ascii="Times New Roman" w:hAnsi="Times New Roman" w:eastAsia="Times New Roman"/>
          <w:b w:val="0"/>
          <w:i w:val="0"/>
          <w:sz w:val="26"/>
        </w:rPr>
        <w:t xml:space="preserve">Cháu tên là: </w:t>
      </w:r>
      <w:r>
        <w:rPr>
          <w:rFonts w:ascii="Times New Roman" w:hAnsi="Times New Roman" w:eastAsia="Times New Roman"/>
          <w:b w:val="0"/>
          <w:i w:val="0"/>
          <w:sz w:val="26"/>
        </w:rPr>
        <w:t>Vàng Thị Chả</w:t>
      </w:r>
    </w:p>
    <w:p>
      <w:pPr>
        <w:spacing w:after="60" w:line="276" w:lineRule="auto"/>
      </w:pPr>
      <w:r>
        <w:rPr>
          <w:rFonts w:ascii="Times New Roman" w:hAnsi="Times New Roman" w:eastAsia="Times New Roman"/>
          <w:b w:val="0"/>
          <w:i w:val="0"/>
          <w:sz w:val="26"/>
        </w:rPr>
        <w:t xml:space="preserve">Sinh ngày: </w:t>
      </w:r>
      <w:r>
        <w:rPr>
          <w:rFonts w:ascii="Times New Roman" w:hAnsi="Times New Roman" w:eastAsia="Times New Roman"/>
          <w:b w:val="0"/>
          <w:i w:val="0"/>
          <w:sz w:val="26"/>
        </w:rPr>
        <w:t>21/10/2010</w:t>
      </w:r>
    </w:p>
    <w:p>
      <w:pPr>
        <w:spacing w:after="60" w:line="276" w:lineRule="auto"/>
      </w:pPr>
      <w:r>
        <w:rPr>
          <w:rFonts w:ascii="Times New Roman" w:hAnsi="Times New Roman" w:eastAsia="Times New Roman"/>
          <w:b w:val="0"/>
          <w:i w:val="0"/>
          <w:sz w:val="26"/>
        </w:rPr>
        <w:t xml:space="preserve">Địa chỉ hiện tại: </w:t>
      </w:r>
      <w:r>
        <w:rPr>
          <w:rFonts w:ascii="Times New Roman" w:hAnsi="Times New Roman" w:eastAsia="Times New Roman"/>
          <w:b w:val="0"/>
          <w:i w:val="0"/>
          <w:sz w:val="26"/>
        </w:rPr>
        <w:t>Thôn Lũng Hồ, xã Đường Thượng, tỉnh Tuyên Quang.</w:t>
      </w:r>
    </w:p>
    <w:p>
      <w:pPr>
        <w:spacing w:after="60" w:line="276" w:lineRule="auto"/>
      </w:pPr>
      <w:r>
        <w:rPr>
          <w:rFonts w:ascii="Times New Roman" w:hAnsi="Times New Roman" w:eastAsia="Times New Roman"/>
          <w:b w:val="0"/>
          <w:i w:val="0"/>
          <w:sz w:val="26"/>
        </w:rPr>
        <w:t xml:space="preserve">Học sinh lớp: </w:t>
      </w:r>
      <w:r>
        <w:rPr>
          <w:rFonts w:ascii="Times New Roman" w:hAnsi="Times New Roman" w:eastAsia="Times New Roman"/>
          <w:b w:val="0"/>
          <w:i w:val="0"/>
          <w:sz w:val="26"/>
        </w:rPr>
        <w:t>9B, Trường PTDTBT THCS Đường Thượng.</w:t>
      </w:r>
    </w:p>
    <w:p>
      <w:pPr>
        <w:spacing w:after="60" w:line="276" w:lineRule="auto"/>
      </w:pPr>
      <w:r>
        <w:rPr>
          <w:rFonts w:ascii="Times New Roman" w:hAnsi="Times New Roman" w:eastAsia="Times New Roman"/>
          <w:b w:val="0"/>
          <w:i w:val="0"/>
          <w:sz w:val="26"/>
        </w:rPr>
        <w:t xml:space="preserve">Là con chung của bố: </w:t>
      </w:r>
      <w:r>
        <w:rPr>
          <w:rFonts w:ascii="Times New Roman" w:hAnsi="Times New Roman" w:eastAsia="Times New Roman"/>
          <w:b w:val="0"/>
          <w:i w:val="0"/>
          <w:sz w:val="26"/>
        </w:rPr>
        <w:t>Vàng Mí Giờ và mẹ: Sùng Thị Say.</w:t>
      </w:r>
    </w:p>
    <w:p>
      <w:pPr>
        <w:spacing w:before="0" w:after="80" w:line="276" w:lineRule="auto"/>
        <w:ind w:firstLine="567"/>
        <w:jc w:val="both"/>
      </w:pPr>
      <w:r>
        <w:rPr>
          <w:rFonts w:ascii="Times New Roman" w:hAnsi="Times New Roman" w:eastAsia="Times New Roman"/>
          <w:b w:val="0"/>
          <w:i w:val="0"/>
          <w:sz w:val="26"/>
        </w:rPr>
        <w:t>Hôm nay, cháu làm đơn này kính trình bày với Tòa án nguyện vọng của cháu như sau:</w:t>
      </w:r>
    </w:p>
    <w:p>
      <w:pPr>
        <w:spacing w:before="0" w:after="80" w:line="276" w:lineRule="auto"/>
        <w:ind w:firstLine="567"/>
        <w:jc w:val="both"/>
      </w:pPr>
      <w:r>
        <w:rPr>
          <w:rFonts w:ascii="Times New Roman" w:hAnsi="Times New Roman" w:eastAsia="Times New Roman"/>
          <w:b w:val="0"/>
          <w:i w:val="0"/>
          <w:sz w:val="26"/>
        </w:rPr>
        <w:t>Cháu được biết bố, mẹ cháu đang thực hiện thủ tục ly hôn tại Tòa án. Trường hợp bố, mẹ ly hôn, cháu có nguyện vọng được ở cùng mẹ là bà Sùng Thị Say.</w:t>
      </w:r>
    </w:p>
    <w:p>
      <w:pPr>
        <w:spacing w:before="0" w:after="80" w:line="276" w:lineRule="auto"/>
        <w:ind w:firstLine="567"/>
        <w:jc w:val="both"/>
      </w:pPr>
      <w:r>
        <w:rPr>
          <w:rFonts w:ascii="Times New Roman" w:hAnsi="Times New Roman" w:eastAsia="Times New Roman"/>
          <w:b w:val="0"/>
          <w:i w:val="0"/>
          <w:sz w:val="26"/>
        </w:rPr>
        <w:t>Lý do: Cháu có nguyện vọng được ở cùng mẹ để mẹ trực tiếp chăm sóc, nuôi dưỡng và tạo điều kiện cho cháu trong sinh hoạt, học tập.</w:t>
      </w:r>
    </w:p>
    <w:p>
      <w:pPr>
        <w:spacing w:before="0" w:after="80" w:line="276" w:lineRule="auto"/>
        <w:ind w:firstLine="567"/>
        <w:jc w:val="both"/>
      </w:pPr>
      <w:r>
        <w:rPr>
          <w:rFonts w:ascii="Times New Roman" w:hAnsi="Times New Roman" w:eastAsia="Times New Roman"/>
          <w:b w:val="0"/>
          <w:i w:val="0"/>
          <w:sz w:val="26"/>
        </w:rPr>
        <w:t>Cháu kính mong Tòa án xem xét nguyện vọng của cháu khi giải quyết việc ly hôn của bố, mẹ, để cháu có điều kiện ổn định cuộc sống và tiếp tục học tập.</w:t>
      </w:r>
    </w:p>
    <w:p>
      <w:pPr>
        <w:spacing w:before="0" w:after="240" w:line="276" w:lineRule="auto"/>
        <w:ind w:firstLine="567"/>
        <w:jc w:val="both"/>
      </w:pPr>
      <w:r>
        <w:rPr>
          <w:rFonts w:ascii="Times New Roman" w:hAnsi="Times New Roman" w:eastAsia="Times New Roman"/>
          <w:b w:val="0"/>
          <w:i w:val="0"/>
          <w:sz w:val="26"/>
        </w:rPr>
        <w:t>Cháu xin trân trọng cảm ơn!</w:t>
      </w:r>
    </w:p>
    <w:tbl>
      <w:tblPr>
        <w:tblW w:type="auto" w:w="0"/>
        <w:jc w:val="center"/>
        <w:tblLayout w:type="fixed"/>
        <w:tblLook w:firstColumn="1" w:firstRow="1" w:lastColumn="0" w:lastRow="0" w:noHBand="0" w:noVBand="1" w:val="04A0"/>
      </w:tblPr>
      <w:tblGrid>
        <w:gridCol w:w="5102"/>
        <w:gridCol w:w="3969"/>
      </w:tblGrid>
      <w:tr>
        <w:tc>
          <w:tcPr>
            <w:tcW w:type="dxa" w:w="4844"/>
            <w:tcMar>
              <w:top w:w="0" w:type="dxa"/>
              <w:start w:w="0" w:type="dxa"/>
              <w:bottom w:w="0" w:type="dxa"/>
              <w:end w:w="0" w:type="dxa"/>
            </w:tcMar>
            <w:tcBorders>
              <w:top w:val="nil"/>
              <w:left w:val="nil"/>
              <w:bottom w:val="nil"/>
              <w:right w:val="nil"/>
              <w:insideH w:val="nil"/>
              <w:insideV w:val="nil"/>
            </w:tcBorders>
          </w:tcPr>
          <w:p/>
        </w:tc>
        <w:tc>
          <w:tcPr>
            <w:tcW w:type="dxa" w:w="4844"/>
            <w:tcMar>
              <w:top w:w="0" w:type="dxa"/>
              <w:start w:w="0" w:type="dxa"/>
              <w:bottom w:w="0" w:type="dxa"/>
              <w:end w:w="0" w:type="dxa"/>
            </w:tcMar>
            <w:tcBorders>
              <w:top w:val="nil"/>
              <w:left w:val="nil"/>
              <w:bottom w:val="nil"/>
              <w:right w:val="nil"/>
              <w:insideH w:val="nil"/>
              <w:insideV w:val="nil"/>
            </w:tcBorders>
          </w:tcPr>
          <w:p>
            <w:pPr>
              <w:spacing w:after="0"/>
              <w:jc w:val="center"/>
            </w:pPr>
            <w:r>
              <w:rPr>
                <w:rFonts w:ascii="Times New Roman" w:hAnsi="Times New Roman" w:eastAsia="Times New Roman"/>
                <w:b/>
                <w:i w:val="0"/>
                <w:sz w:val="26"/>
              </w:rPr>
              <w:t>NGƯỜI LÀM ĐƠN</w:t>
            </w:r>
          </w:p>
          <w:p>
            <w:pPr>
              <w:spacing w:before="0" w:after="640"/>
              <w:jc w:val="center"/>
            </w:pPr>
            <w:r>
              <w:rPr>
                <w:rFonts w:ascii="Times New Roman" w:hAnsi="Times New Roman" w:eastAsia="Times New Roman"/>
                <w:b w:val="0"/>
                <w:i/>
                <w:sz w:val="24"/>
              </w:rPr>
              <w:t>(Ký và ghi rõ họ tên)</w:t>
            </w:r>
          </w:p>
          <w:p>
            <w:pPr>
              <w:jc w:val="center"/>
            </w:pPr>
            <w:r>
              <w:rPr>
                <w:rFonts w:ascii="Times New Roman" w:hAnsi="Times New Roman" w:eastAsia="Times New Roman"/>
                <w:b w:val="0"/>
                <w:i w:val="0"/>
                <w:sz w:val="26"/>
              </w:rPr>
              <w:t>Vàng Thị Chả</w:t>
            </w:r>
          </w:p>
        </w:tc>
      </w:tr>
    </w:tbl>
    <w:sectPr w:rsidR="00FC693F" w:rsidRPr="0006063C" w:rsidSect="00034616">
      <w:pgSz w:w="12240" w:h="15840"/>
      <w:pgMar w:top="1020"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