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75" w:rsidRDefault="002A5C7C" w:rsidP="002A5C7C">
      <w:pPr>
        <w:jc w:val="center"/>
        <w:rPr>
          <w:b/>
        </w:rPr>
      </w:pPr>
      <w:proofErr w:type="gramStart"/>
      <w:r w:rsidRPr="002A5C7C">
        <w:rPr>
          <w:rFonts w:hint="eastAsia"/>
          <w:b/>
        </w:rPr>
        <w:t>Lab</w:t>
      </w:r>
      <w:r w:rsidR="00166FC8">
        <w:rPr>
          <w:rFonts w:hint="eastAsia"/>
          <w:b/>
        </w:rPr>
        <w:t>s</w:t>
      </w:r>
      <w:r w:rsidRPr="002A5C7C">
        <w:rPr>
          <w:rFonts w:hint="eastAsia"/>
          <w:b/>
        </w:rPr>
        <w:t xml:space="preserve"> 5.</w:t>
      </w:r>
      <w:proofErr w:type="gramEnd"/>
      <w:r w:rsidRPr="002A5C7C">
        <w:rPr>
          <w:rFonts w:hint="eastAsia"/>
          <w:b/>
        </w:rPr>
        <w:t xml:space="preserve"> IDA Pro</w:t>
      </w:r>
    </w:p>
    <w:p w:rsidR="002A5C7C" w:rsidRPr="00C939A1" w:rsidRDefault="00C939A1" w:rsidP="002A5C7C">
      <w:pPr>
        <w:rPr>
          <w:b/>
        </w:rPr>
      </w:pPr>
      <w:r w:rsidRPr="00C939A1">
        <w:rPr>
          <w:rFonts w:hint="eastAsia"/>
          <w:b/>
        </w:rPr>
        <w:t xml:space="preserve">Lab5&gt; </w:t>
      </w:r>
      <w:r w:rsidR="002A5C7C" w:rsidRPr="00C939A1">
        <w:rPr>
          <w:rFonts w:hint="eastAsia"/>
          <w:b/>
        </w:rPr>
        <w:t>Lab05-01.dll 분석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 xml:space="preserve">1. What is the address of </w:t>
      </w:r>
      <w:proofErr w:type="spellStart"/>
      <w:r w:rsidRPr="002E0DAC">
        <w:rPr>
          <w:rFonts w:hint="eastAsia"/>
          <w:b/>
        </w:rPr>
        <w:t>DllMain</w:t>
      </w:r>
      <w:proofErr w:type="spellEnd"/>
      <w:r w:rsidRPr="002E0DAC">
        <w:rPr>
          <w:rFonts w:hint="eastAsia"/>
          <w:b/>
        </w:rPr>
        <w:t>?</w:t>
      </w:r>
    </w:p>
    <w:p w:rsidR="00957DD6" w:rsidRPr="000F4C37" w:rsidRDefault="00957DD6" w:rsidP="002A5C7C">
      <w:proofErr w:type="spellStart"/>
      <w:r w:rsidRPr="000F4C37">
        <w:rPr>
          <w:rFonts w:hint="eastAsia"/>
        </w:rPr>
        <w:t>Ctrl+P</w:t>
      </w:r>
      <w:proofErr w:type="spellEnd"/>
      <w:r w:rsidRPr="000F4C37">
        <w:rPr>
          <w:rFonts w:hint="eastAsia"/>
        </w:rPr>
        <w:t xml:space="preserve">, </w:t>
      </w:r>
      <w:proofErr w:type="spellStart"/>
      <w:r w:rsidRPr="000F4C37">
        <w:rPr>
          <w:rFonts w:hint="eastAsia"/>
        </w:rPr>
        <w:t>DllMain</w:t>
      </w:r>
      <w:proofErr w:type="spellEnd"/>
      <w:r w:rsidRPr="000F4C37">
        <w:rPr>
          <w:rFonts w:hint="eastAsia"/>
        </w:rPr>
        <w:t xml:space="preserve"> =&gt; 0x1000D02E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 xml:space="preserve">2. Use the Imports window to browse to </w:t>
      </w:r>
      <w:proofErr w:type="spellStart"/>
      <w:r w:rsidRPr="002E0DAC">
        <w:rPr>
          <w:rFonts w:hint="eastAsia"/>
          <w:b/>
        </w:rPr>
        <w:t>gethostbyname</w:t>
      </w:r>
      <w:proofErr w:type="spellEnd"/>
      <w:r w:rsidRPr="002E0DAC">
        <w:rPr>
          <w:rFonts w:hint="eastAsia"/>
          <w:b/>
        </w:rPr>
        <w:t>. Where is the import located?</w:t>
      </w:r>
    </w:p>
    <w:p w:rsidR="00957DD6" w:rsidRPr="000F4C37" w:rsidRDefault="00957DD6" w:rsidP="002A5C7C">
      <w:r w:rsidRPr="000F4C37">
        <w:rPr>
          <w:rFonts w:hint="eastAsia"/>
        </w:rPr>
        <w:t>0x100163CC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 xml:space="preserve">3. How many functions call </w:t>
      </w:r>
      <w:proofErr w:type="spellStart"/>
      <w:r w:rsidRPr="002E0DAC">
        <w:rPr>
          <w:rFonts w:hint="eastAsia"/>
          <w:b/>
        </w:rPr>
        <w:t>gethostbyname</w:t>
      </w:r>
      <w:proofErr w:type="spellEnd"/>
      <w:r w:rsidRPr="002E0DAC">
        <w:rPr>
          <w:rFonts w:hint="eastAsia"/>
          <w:b/>
        </w:rPr>
        <w:t>?</w:t>
      </w:r>
    </w:p>
    <w:p w:rsidR="00957DD6" w:rsidRPr="000F4C37" w:rsidRDefault="00957DD6" w:rsidP="002A5C7C">
      <w:proofErr w:type="spellStart"/>
      <w:r w:rsidRPr="000F4C37">
        <w:rPr>
          <w:rFonts w:hint="eastAsia"/>
        </w:rPr>
        <w:t>gethostbyname</w:t>
      </w:r>
      <w:r w:rsidRPr="000F4C37">
        <w:t>’</w:t>
      </w:r>
      <w:r w:rsidR="00171919" w:rsidRPr="000F4C37">
        <w:rPr>
          <w:rFonts w:hint="eastAsia"/>
        </w:rPr>
        <w:t>s</w:t>
      </w:r>
      <w:proofErr w:type="spellEnd"/>
      <w:r w:rsidR="00171919" w:rsidRPr="000F4C37">
        <w:rPr>
          <w:rFonts w:hint="eastAsia"/>
        </w:rPr>
        <w:t xml:space="preserve"> cross reference &amp; Address로 정렬</w:t>
      </w:r>
      <w:r w:rsidR="00632AA3" w:rsidRPr="000F4C37">
        <w:rPr>
          <w:rFonts w:hint="eastAsia"/>
        </w:rPr>
        <w:t xml:space="preserve"> =&gt; 5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 xml:space="preserve">4. Focusing on the call to </w:t>
      </w:r>
      <w:proofErr w:type="spellStart"/>
      <w:r w:rsidRPr="002E0DAC">
        <w:rPr>
          <w:rFonts w:hint="eastAsia"/>
          <w:b/>
        </w:rPr>
        <w:t>gethostbyname</w:t>
      </w:r>
      <w:proofErr w:type="spellEnd"/>
      <w:r w:rsidRPr="002E0DAC">
        <w:rPr>
          <w:rFonts w:hint="eastAsia"/>
          <w:b/>
        </w:rPr>
        <w:t xml:space="preserve"> located at 0x10001757, can you figure out which DNS request will be made?</w:t>
      </w:r>
    </w:p>
    <w:p w:rsidR="00632AA3" w:rsidRPr="000F4C37" w:rsidRDefault="00632AA3" w:rsidP="002A5C7C">
      <w:pPr>
        <w:rPr>
          <w:rFonts w:hint="eastAsia"/>
        </w:rPr>
      </w:pPr>
      <w:proofErr w:type="gramStart"/>
      <w:r w:rsidRPr="000F4C37">
        <w:t>move</w:t>
      </w:r>
      <w:proofErr w:type="gramEnd"/>
      <w:r w:rsidRPr="000F4C37">
        <w:t xml:space="preserve"> </w:t>
      </w:r>
      <w:proofErr w:type="spellStart"/>
      <w:r w:rsidRPr="000F4C37">
        <w:t>eax</w:t>
      </w:r>
      <w:proofErr w:type="spellEnd"/>
      <w:r w:rsidRPr="000F4C37">
        <w:t>, off_10019040</w:t>
      </w:r>
      <w:r w:rsidRPr="000F4C37">
        <w:rPr>
          <w:rFonts w:hint="eastAsia"/>
        </w:rPr>
        <w:t xml:space="preserve">   // 10019040 : 10019194 : [This is RDO]</w:t>
      </w:r>
      <w:proofErr w:type="spellStart"/>
      <w:r w:rsidRPr="000F4C37">
        <w:rPr>
          <w:rFonts w:hint="eastAsia"/>
        </w:rPr>
        <w:t>pics.practicalmalwarean</w:t>
      </w:r>
      <w:proofErr w:type="spellEnd"/>
      <w:r w:rsidRPr="000F4C37">
        <w:rPr>
          <w:rFonts w:hint="eastAsia"/>
        </w:rPr>
        <w:t>~~</w:t>
      </w:r>
    </w:p>
    <w:p w:rsidR="000F4C37" w:rsidRPr="000F4C37" w:rsidRDefault="000F4C37" w:rsidP="002A5C7C">
      <w:r w:rsidRPr="000F4C37">
        <w:rPr>
          <w:rFonts w:hint="eastAsia"/>
        </w:rPr>
        <w:t xml:space="preserve">                          // </w:t>
      </w:r>
      <w:proofErr w:type="spellStart"/>
      <w:r w:rsidRPr="000F4C37">
        <w:rPr>
          <w:rFonts w:hint="eastAsia"/>
        </w:rPr>
        <w:t>eax</w:t>
      </w:r>
      <w:proofErr w:type="spellEnd"/>
      <w:r w:rsidRPr="000F4C37">
        <w:rPr>
          <w:rFonts w:hint="eastAsia"/>
        </w:rPr>
        <w:t>에는 10019194가 들어감</w:t>
      </w:r>
    </w:p>
    <w:p w:rsidR="00632AA3" w:rsidRPr="000F4C37" w:rsidRDefault="00632AA3" w:rsidP="002A5C7C">
      <w:pPr>
        <w:rPr>
          <w:rFonts w:hint="eastAsia"/>
        </w:rPr>
      </w:pPr>
      <w:proofErr w:type="gramStart"/>
      <w:r w:rsidRPr="000F4C37">
        <w:rPr>
          <w:rFonts w:hint="eastAsia"/>
        </w:rPr>
        <w:t>add</w:t>
      </w:r>
      <w:proofErr w:type="gramEnd"/>
      <w:r w:rsidRPr="000F4C37">
        <w:rPr>
          <w:rFonts w:hint="eastAsia"/>
        </w:rPr>
        <w:t xml:space="preserve"> </w:t>
      </w:r>
      <w:proofErr w:type="spellStart"/>
      <w:r w:rsidRPr="000F4C37">
        <w:rPr>
          <w:rFonts w:hint="eastAsia"/>
        </w:rPr>
        <w:t>eax</w:t>
      </w:r>
      <w:proofErr w:type="spellEnd"/>
      <w:r w:rsidRPr="000F4C37">
        <w:rPr>
          <w:rFonts w:hint="eastAsia"/>
        </w:rPr>
        <w:t xml:space="preserve"> : 0Dh</w:t>
      </w:r>
    </w:p>
    <w:p w:rsidR="00632AA3" w:rsidRPr="000F4C37" w:rsidRDefault="00632AA3" w:rsidP="002A5C7C">
      <w:pPr>
        <w:rPr>
          <w:rFonts w:hint="eastAsia"/>
        </w:rPr>
      </w:pPr>
      <w:proofErr w:type="gramStart"/>
      <w:r w:rsidRPr="000F4C37">
        <w:rPr>
          <w:rFonts w:hint="eastAsia"/>
        </w:rPr>
        <w:t>push</w:t>
      </w:r>
      <w:proofErr w:type="gramEnd"/>
      <w:r w:rsidRPr="000F4C37">
        <w:rPr>
          <w:rFonts w:hint="eastAsia"/>
        </w:rPr>
        <w:t xml:space="preserve"> </w:t>
      </w:r>
      <w:proofErr w:type="spellStart"/>
      <w:r w:rsidRPr="000F4C37">
        <w:rPr>
          <w:rFonts w:hint="eastAsia"/>
        </w:rPr>
        <w:t>eax</w:t>
      </w:r>
      <w:proofErr w:type="spellEnd"/>
      <w:r w:rsidR="000F4C37" w:rsidRPr="000F4C37">
        <w:rPr>
          <w:rFonts w:hint="eastAsia"/>
        </w:rPr>
        <w:tab/>
      </w:r>
      <w:r w:rsidR="000F4C37" w:rsidRPr="000F4C37">
        <w:rPr>
          <w:rFonts w:hint="eastAsia"/>
        </w:rPr>
        <w:tab/>
        <w:t>// 10019194 + 0d</w:t>
      </w:r>
    </w:p>
    <w:p w:rsidR="00632AA3" w:rsidRPr="000F4C37" w:rsidRDefault="00632AA3" w:rsidP="002A5C7C">
      <w:pPr>
        <w:rPr>
          <w:rFonts w:hint="eastAsia"/>
        </w:rPr>
      </w:pPr>
      <w:proofErr w:type="gramStart"/>
      <w:r w:rsidRPr="000F4C37">
        <w:rPr>
          <w:rFonts w:hint="eastAsia"/>
        </w:rPr>
        <w:t>call</w:t>
      </w:r>
      <w:proofErr w:type="gramEnd"/>
      <w:r w:rsidRPr="000F4C37">
        <w:rPr>
          <w:rFonts w:hint="eastAsia"/>
        </w:rPr>
        <w:t xml:space="preserve"> </w:t>
      </w:r>
      <w:proofErr w:type="spellStart"/>
      <w:r w:rsidRPr="000F4C37">
        <w:rPr>
          <w:rFonts w:hint="eastAsia"/>
        </w:rPr>
        <w:t>ds:gethostbyname</w:t>
      </w:r>
      <w:proofErr w:type="spellEnd"/>
    </w:p>
    <w:p w:rsidR="00632AA3" w:rsidRPr="000F4C37" w:rsidRDefault="000F4C37" w:rsidP="002A5C7C">
      <w:r w:rsidRPr="000F4C37">
        <w:rPr>
          <w:rFonts w:hint="eastAsia"/>
        </w:rPr>
        <w:t>=&gt; pics.practicalmalwareanalysis.com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>5. How many local variable has IDA Pro recognized for the subroutine at 0x10001656?</w:t>
      </w:r>
    </w:p>
    <w:p w:rsidR="00FB69FA" w:rsidRPr="000F4C37" w:rsidRDefault="00FB69FA" w:rsidP="002A5C7C">
      <w:r w:rsidRPr="000F4C37">
        <w:rPr>
          <w:rFonts w:hint="eastAsia"/>
        </w:rPr>
        <w:t>23개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>6. How many parameters has IDA Pro recognized for the subroutine at 0x10001656?</w:t>
      </w:r>
    </w:p>
    <w:p w:rsidR="00AB2657" w:rsidRPr="000F4C37" w:rsidRDefault="00FB69FA" w:rsidP="00AB2657">
      <w:pPr>
        <w:pBdr>
          <w:bottom w:val="single" w:sz="6" w:space="1" w:color="auto"/>
        </w:pBdr>
      </w:pPr>
      <w:r w:rsidRPr="000F4C37">
        <w:rPr>
          <w:rFonts w:hint="eastAsia"/>
        </w:rPr>
        <w:t>1</w:t>
      </w:r>
      <w:r w:rsidR="000F4C37">
        <w:rPr>
          <w:rFonts w:hint="eastAsia"/>
        </w:rPr>
        <w:t>개</w:t>
      </w:r>
    </w:p>
    <w:p w:rsidR="002A5C7C" w:rsidRDefault="002A5C7C" w:rsidP="002A5C7C">
      <w:pPr>
        <w:rPr>
          <w:rFonts w:hint="eastAsia"/>
          <w:b/>
        </w:rPr>
      </w:pPr>
      <w:r w:rsidRPr="002E0DAC">
        <w:rPr>
          <w:rFonts w:hint="eastAsia"/>
          <w:b/>
        </w:rPr>
        <w:t xml:space="preserve">7. Use the Strings window to locate the string \cmd.exe /c in the disassembly. </w:t>
      </w:r>
      <w:proofErr w:type="gramStart"/>
      <w:r w:rsidRPr="002E0DAC">
        <w:rPr>
          <w:rFonts w:hint="eastAsia"/>
          <w:b/>
        </w:rPr>
        <w:t>where</w:t>
      </w:r>
      <w:proofErr w:type="gramEnd"/>
      <w:r w:rsidRPr="002E0DAC">
        <w:rPr>
          <w:rFonts w:hint="eastAsia"/>
          <w:b/>
        </w:rPr>
        <w:t xml:space="preserve"> is it located?</w:t>
      </w:r>
    </w:p>
    <w:p w:rsidR="000F4C37" w:rsidRPr="000F4C37" w:rsidRDefault="000F4C37" w:rsidP="002A5C7C">
      <w:pPr>
        <w:rPr>
          <w:rFonts w:hint="eastAsia"/>
        </w:rPr>
      </w:pPr>
      <w:proofErr w:type="spellStart"/>
      <w:r w:rsidRPr="000F4C37">
        <w:rPr>
          <w:rFonts w:hint="eastAsia"/>
        </w:rPr>
        <w:t>DisAsm</w:t>
      </w:r>
      <w:proofErr w:type="spellEnd"/>
      <w:r w:rsidRPr="000F4C37">
        <w:rPr>
          <w:rFonts w:hint="eastAsia"/>
        </w:rPr>
        <w:t>창에서 Menu -&gt; Search -&gt; text</w:t>
      </w:r>
      <w:r w:rsidRPr="000F4C37">
        <w:t>…</w:t>
      </w:r>
      <w:r w:rsidRPr="000F4C37">
        <w:rPr>
          <w:rFonts w:hint="eastAsia"/>
        </w:rPr>
        <w:t xml:space="preserve">(Find all </w:t>
      </w:r>
      <w:proofErr w:type="spellStart"/>
      <w:r w:rsidR="00AB2657">
        <w:rPr>
          <w:rFonts w:hint="eastAsia"/>
        </w:rPr>
        <w:t>occurences</w:t>
      </w:r>
      <w:proofErr w:type="spellEnd"/>
      <w:r w:rsidRPr="000F4C37">
        <w:rPr>
          <w:rFonts w:hint="eastAsia"/>
        </w:rPr>
        <w:t>)</w:t>
      </w:r>
    </w:p>
    <w:p w:rsidR="000F4C37" w:rsidRPr="000F4C37" w:rsidRDefault="000F4C37" w:rsidP="002A5C7C">
      <w:r w:rsidRPr="000F4C37">
        <w:rPr>
          <w:rFonts w:hint="eastAsia"/>
        </w:rPr>
        <w:lastRenderedPageBreak/>
        <w:t>or Strings 창에서 Menu -&gt; Search</w:t>
      </w:r>
      <w:r>
        <w:rPr>
          <w:rFonts w:hint="eastAsia"/>
        </w:rPr>
        <w:t>,  위치로 이동 후, 주소레이블에서 cross refe</w:t>
      </w:r>
      <w:r w:rsidR="00AB2657">
        <w:rPr>
          <w:rFonts w:hint="eastAsia"/>
        </w:rPr>
        <w:t>re</w:t>
      </w:r>
      <w:r>
        <w:rPr>
          <w:rFonts w:hint="eastAsia"/>
        </w:rPr>
        <w:t>nce(x)</w:t>
      </w:r>
    </w:p>
    <w:p w:rsidR="002A5C7C" w:rsidRPr="002E0DAC" w:rsidRDefault="002A5C7C" w:rsidP="002A5C7C">
      <w:pPr>
        <w:rPr>
          <w:b/>
        </w:rPr>
      </w:pPr>
      <w:r w:rsidRPr="002E0DAC">
        <w:rPr>
          <w:rFonts w:hint="eastAsia"/>
          <w:b/>
        </w:rPr>
        <w:t>8. What is happening in the area of code that references \cmd.exe /c?</w:t>
      </w:r>
    </w:p>
    <w:p w:rsidR="002A5C7C" w:rsidRPr="002E0DAC" w:rsidRDefault="002A5C7C" w:rsidP="002A5C7C">
      <w:pPr>
        <w:rPr>
          <w:b/>
        </w:rPr>
      </w:pPr>
      <w:r w:rsidRPr="002E0DAC">
        <w:rPr>
          <w:rFonts w:hint="eastAsia"/>
          <w:b/>
        </w:rPr>
        <w:t>9. In the same area, at 0x100101C8, it looks like dword_1008E5C4 is a global variable that helps decide which path to take. How does the malware set dword_1008E5C4</w:t>
      </w:r>
      <w:proofErr w:type="gramStart"/>
      <w:r w:rsidRPr="002E0DAC">
        <w:rPr>
          <w:rFonts w:hint="eastAsia"/>
          <w:b/>
        </w:rPr>
        <w:t>?(</w:t>
      </w:r>
      <w:proofErr w:type="gramEnd"/>
      <w:r w:rsidRPr="002E0DAC">
        <w:rPr>
          <w:rFonts w:hint="eastAsia"/>
          <w:b/>
        </w:rPr>
        <w:t>Hint: Use dword_1008E5C4</w:t>
      </w:r>
      <w:r w:rsidRPr="002E0DAC">
        <w:rPr>
          <w:b/>
        </w:rPr>
        <w:t>’</w:t>
      </w:r>
      <w:r w:rsidRPr="002E0DAC">
        <w:rPr>
          <w:rFonts w:hint="eastAsia"/>
          <w:b/>
        </w:rPr>
        <w:t>s cross-references.)</w:t>
      </w:r>
    </w:p>
    <w:p w:rsidR="002A5C7C" w:rsidRDefault="002A5C7C" w:rsidP="002A5C7C">
      <w:pPr>
        <w:pBdr>
          <w:bottom w:val="single" w:sz="6" w:space="1" w:color="auto"/>
        </w:pBdr>
        <w:rPr>
          <w:rFonts w:hint="eastAsia"/>
          <w:b/>
        </w:rPr>
      </w:pPr>
      <w:r w:rsidRPr="002E0DAC">
        <w:rPr>
          <w:rFonts w:hint="eastAsia"/>
          <w:b/>
        </w:rPr>
        <w:t xml:space="preserve">10. A few hundred lines into the subroutine at 0x1000FF58, a series of comparisons use </w:t>
      </w:r>
      <w:proofErr w:type="spellStart"/>
      <w:r w:rsidRPr="002E0DAC">
        <w:rPr>
          <w:rFonts w:hint="eastAsia"/>
          <w:b/>
        </w:rPr>
        <w:t>memcmp</w:t>
      </w:r>
      <w:proofErr w:type="spellEnd"/>
      <w:r w:rsidRPr="002E0DAC">
        <w:rPr>
          <w:rFonts w:hint="eastAsia"/>
          <w:b/>
        </w:rPr>
        <w:t xml:space="preserve"> to compare strings. What happens if the string comparison to </w:t>
      </w:r>
      <w:proofErr w:type="spellStart"/>
      <w:r w:rsidRPr="002E0DAC">
        <w:rPr>
          <w:rFonts w:hint="eastAsia"/>
          <w:b/>
        </w:rPr>
        <w:t>robotwork</w:t>
      </w:r>
      <w:proofErr w:type="spellEnd"/>
      <w:r w:rsidRPr="002E0DAC">
        <w:rPr>
          <w:rFonts w:hint="eastAsia"/>
          <w:b/>
        </w:rPr>
        <w:t xml:space="preserve"> is </w:t>
      </w:r>
      <w:proofErr w:type="gramStart"/>
      <w:r w:rsidRPr="002E0DAC">
        <w:rPr>
          <w:rFonts w:hint="eastAsia"/>
          <w:b/>
        </w:rPr>
        <w:t>successful(</w:t>
      </w:r>
      <w:proofErr w:type="gramEnd"/>
      <w:r w:rsidRPr="002E0DAC">
        <w:rPr>
          <w:rFonts w:hint="eastAsia"/>
          <w:b/>
        </w:rPr>
        <w:t xml:space="preserve">when </w:t>
      </w:r>
      <w:proofErr w:type="spellStart"/>
      <w:r w:rsidRPr="002E0DAC">
        <w:rPr>
          <w:rFonts w:hint="eastAsia"/>
          <w:b/>
        </w:rPr>
        <w:t>memcmp</w:t>
      </w:r>
      <w:proofErr w:type="spellEnd"/>
      <w:r w:rsidRPr="002E0DAC">
        <w:rPr>
          <w:rFonts w:hint="eastAsia"/>
          <w:b/>
        </w:rPr>
        <w:t xml:space="preserve"> return 0)?</w:t>
      </w:r>
    </w:p>
    <w:p w:rsidR="00AB2657" w:rsidRPr="002E0DAC" w:rsidRDefault="00AB2657" w:rsidP="002A5C7C">
      <w:pPr>
        <w:rPr>
          <w:b/>
        </w:rPr>
      </w:pPr>
    </w:p>
    <w:p w:rsidR="002A5C7C" w:rsidRPr="002E0DAC" w:rsidRDefault="002A5C7C" w:rsidP="002A5C7C">
      <w:pPr>
        <w:rPr>
          <w:b/>
        </w:rPr>
      </w:pPr>
      <w:r w:rsidRPr="002E0DAC">
        <w:rPr>
          <w:rFonts w:hint="eastAsia"/>
          <w:b/>
        </w:rPr>
        <w:t>11. What does the export PSLIST do?</w:t>
      </w:r>
      <w:bookmarkStart w:id="0" w:name="_GoBack"/>
      <w:bookmarkEnd w:id="0"/>
    </w:p>
    <w:p w:rsidR="002A5C7C" w:rsidRPr="002E0DAC" w:rsidRDefault="002A5C7C" w:rsidP="002A5C7C">
      <w:pPr>
        <w:rPr>
          <w:b/>
        </w:rPr>
      </w:pPr>
      <w:r w:rsidRPr="002E0DAC">
        <w:rPr>
          <w:rFonts w:hint="eastAsia"/>
          <w:b/>
        </w:rPr>
        <w:t>12. Use the graph mode to graph the cross-references from sub_10004E79. Which API functions could be called by entering this function? Based on the API functions alone, what could</w:t>
      </w:r>
      <w:r w:rsidR="002E0DAC" w:rsidRPr="002E0DAC">
        <w:rPr>
          <w:rFonts w:hint="eastAsia"/>
          <w:b/>
        </w:rPr>
        <w:t xml:space="preserve"> you rename this function?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 xml:space="preserve">13. How many Windows API functions does </w:t>
      </w:r>
      <w:proofErr w:type="spellStart"/>
      <w:r w:rsidRPr="002E0DAC">
        <w:rPr>
          <w:rFonts w:hint="eastAsia"/>
          <w:b/>
        </w:rPr>
        <w:t>DllMain</w:t>
      </w:r>
      <w:proofErr w:type="spellEnd"/>
      <w:r w:rsidRPr="002E0DAC">
        <w:rPr>
          <w:rFonts w:hint="eastAsia"/>
          <w:b/>
        </w:rPr>
        <w:t xml:space="preserve"> call directly? How many at a depth of 2?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 xml:space="preserve">14. At 0x10001358, there is a call to </w:t>
      </w:r>
      <w:proofErr w:type="gramStart"/>
      <w:r w:rsidRPr="002E0DAC">
        <w:rPr>
          <w:rFonts w:hint="eastAsia"/>
          <w:b/>
        </w:rPr>
        <w:t>Sleep(</w:t>
      </w:r>
      <w:proofErr w:type="gramEnd"/>
      <w:r w:rsidRPr="002E0DAC">
        <w:rPr>
          <w:rFonts w:hint="eastAsia"/>
          <w:b/>
        </w:rPr>
        <w:t>an API function that takes one parameter containing the number of milliseconds to sleep). Looking backward through the code, how long will the program sleep if this code executes?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>15. At 0x10001701 is a call to socket. What are the three parameters?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>16. Using the MSDN page for socket and the named symbolic constants functionality in IDA Pro, can you make the parameters more meaningful? What are the parameters after you apply changes?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 xml:space="preserve">17. Search for usage of the in </w:t>
      </w:r>
      <w:proofErr w:type="gramStart"/>
      <w:r w:rsidRPr="002E0DAC">
        <w:rPr>
          <w:rFonts w:hint="eastAsia"/>
          <w:b/>
        </w:rPr>
        <w:t>instruction(</w:t>
      </w:r>
      <w:proofErr w:type="spellStart"/>
      <w:proofErr w:type="gramEnd"/>
      <w:r w:rsidRPr="002E0DAC">
        <w:rPr>
          <w:rFonts w:hint="eastAsia"/>
          <w:b/>
        </w:rPr>
        <w:t>opcode</w:t>
      </w:r>
      <w:proofErr w:type="spellEnd"/>
      <w:r w:rsidRPr="002E0DAC">
        <w:rPr>
          <w:rFonts w:hint="eastAsia"/>
          <w:b/>
        </w:rPr>
        <w:t xml:space="preserve"> 0xED). This instruction is used with a magic string </w:t>
      </w:r>
      <w:proofErr w:type="spellStart"/>
      <w:r w:rsidRPr="002E0DAC">
        <w:rPr>
          <w:rFonts w:hint="eastAsia"/>
          <w:b/>
        </w:rPr>
        <w:t>VMXh</w:t>
      </w:r>
      <w:proofErr w:type="spellEnd"/>
      <w:r w:rsidRPr="002E0DAC">
        <w:rPr>
          <w:rFonts w:hint="eastAsia"/>
          <w:b/>
        </w:rPr>
        <w:t xml:space="preserve"> to perform VMware detection. Is that in use in this malware? Using the cross-references to the </w:t>
      </w:r>
      <w:r w:rsidRPr="002E0DAC">
        <w:rPr>
          <w:b/>
        </w:rPr>
        <w:t>function</w:t>
      </w:r>
      <w:r w:rsidRPr="002E0DAC">
        <w:rPr>
          <w:rFonts w:hint="eastAsia"/>
          <w:b/>
        </w:rPr>
        <w:t xml:space="preserve"> that executes the in instruction, is there further evidence of VMware detection?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>18. Jump your cursor to 0x1001D988. What do you find?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 xml:space="preserve">19. If you have the IDA Python plug-in </w:t>
      </w:r>
      <w:proofErr w:type="gramStart"/>
      <w:r w:rsidRPr="002E0DAC">
        <w:rPr>
          <w:rFonts w:hint="eastAsia"/>
          <w:b/>
        </w:rPr>
        <w:t>installed(</w:t>
      </w:r>
      <w:proofErr w:type="gramEnd"/>
      <w:r w:rsidRPr="002E0DAC">
        <w:rPr>
          <w:rFonts w:hint="eastAsia"/>
          <w:b/>
        </w:rPr>
        <w:t xml:space="preserve">included with the commercial version of IDA </w:t>
      </w:r>
      <w:r w:rsidRPr="002E0DAC">
        <w:rPr>
          <w:rFonts w:hint="eastAsia"/>
          <w:b/>
        </w:rPr>
        <w:lastRenderedPageBreak/>
        <w:t>Pro), run Lab05-01.py, an IDA Pro Python script provided with the malware for this book. (Make sure the cursor is at 0x1001D988.) What happens after you run the script?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>20. With the cursor in the same location, how do you turn this data into a single ASCII string?</w:t>
      </w:r>
    </w:p>
    <w:p w:rsidR="002E0DAC" w:rsidRPr="002E0DAC" w:rsidRDefault="002E0DAC" w:rsidP="002A5C7C">
      <w:pPr>
        <w:rPr>
          <w:b/>
        </w:rPr>
      </w:pPr>
      <w:r w:rsidRPr="002E0DAC">
        <w:rPr>
          <w:rFonts w:hint="eastAsia"/>
          <w:b/>
        </w:rPr>
        <w:t>21. Open the script with a text editor. How does it work?</w:t>
      </w:r>
    </w:p>
    <w:sectPr w:rsidR="002E0DAC" w:rsidRPr="002E0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549D9"/>
    <w:multiLevelType w:val="hybridMultilevel"/>
    <w:tmpl w:val="A768D478"/>
    <w:lvl w:ilvl="0" w:tplc="EEA83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CCC5301"/>
    <w:multiLevelType w:val="hybridMultilevel"/>
    <w:tmpl w:val="B24695A6"/>
    <w:lvl w:ilvl="0" w:tplc="DBE8D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7C"/>
    <w:rsid w:val="000F4C37"/>
    <w:rsid w:val="00166FC8"/>
    <w:rsid w:val="00171919"/>
    <w:rsid w:val="002A5C7C"/>
    <w:rsid w:val="002E0DAC"/>
    <w:rsid w:val="002E6028"/>
    <w:rsid w:val="00632AA3"/>
    <w:rsid w:val="00671275"/>
    <w:rsid w:val="008B792E"/>
    <w:rsid w:val="00957DD6"/>
    <w:rsid w:val="00AB2657"/>
    <w:rsid w:val="00C939A1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7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</dc:creator>
  <cp:lastModifiedBy>cosm</cp:lastModifiedBy>
  <cp:revision>5</cp:revision>
  <dcterms:created xsi:type="dcterms:W3CDTF">2012-11-19T15:59:00Z</dcterms:created>
  <dcterms:modified xsi:type="dcterms:W3CDTF">2012-12-08T10:48:00Z</dcterms:modified>
</cp:coreProperties>
</file>