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E6CFB" w14:textId="5833F251" w:rsidR="00694150" w:rsidRPr="00694150" w:rsidRDefault="00694150" w:rsidP="00694150">
      <w:pPr>
        <w:spacing w:after="100" w:afterAutospacing="1"/>
        <w:outlineLvl w:val="1"/>
        <w:rPr>
          <w:rFonts w:asciiTheme="majorEastAsia" w:eastAsiaTheme="majorEastAsia" w:hAnsiTheme="majorEastAsia" w:cs="Arial"/>
          <w:b/>
          <w:bCs/>
          <w:sz w:val="36"/>
          <w:szCs w:val="36"/>
        </w:rPr>
      </w:pPr>
      <w:r w:rsidRPr="00694150">
        <w:rPr>
          <w:rFonts w:asciiTheme="majorEastAsia" w:eastAsiaTheme="majorEastAsia" w:hAnsiTheme="majorEastAsia" w:cs="Arial" w:hint="eastAsia"/>
          <w:b/>
          <w:bCs/>
          <w:sz w:val="36"/>
          <w:szCs w:val="36"/>
        </w:rPr>
        <w:t xml:space="preserve">KPMG </w:t>
      </w:r>
      <w:r w:rsidRPr="00694150">
        <w:rPr>
          <w:rFonts w:asciiTheme="majorEastAsia" w:eastAsiaTheme="majorEastAsia" w:hAnsiTheme="majorEastAsia" w:cs="Arial" w:hint="eastAsia"/>
          <w:b/>
          <w:bCs/>
          <w:sz w:val="36"/>
          <w:szCs w:val="36"/>
        </w:rPr>
        <w:t>Client Meeting</w:t>
      </w:r>
    </w:p>
    <w:p w14:paraId="324EE61B" w14:textId="77777777" w:rsidR="00694150" w:rsidRPr="00694150" w:rsidRDefault="00694150" w:rsidP="00694150">
      <w:p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</w:p>
    <w:p w14:paraId="16F5BD36" w14:textId="77777777" w:rsidR="00694150" w:rsidRPr="00694150" w:rsidRDefault="00694150" w:rsidP="00694150">
      <w:p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일시: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2025.11.14 (금) 10:00–11:15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br/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장소: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KPMG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br/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참석자:</w:t>
      </w:r>
    </w:p>
    <w:p w14:paraId="6C688181" w14:textId="77777777" w:rsidR="00694150" w:rsidRPr="00694150" w:rsidRDefault="00694150" w:rsidP="00694150">
      <w:pPr>
        <w:numPr>
          <w:ilvl w:val="0"/>
          <w:numId w:val="1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>KPMG: 이준기 상무, 조용호 상무 (AI센터)</w:t>
      </w:r>
    </w:p>
    <w:p w14:paraId="003D22BF" w14:textId="77777777" w:rsidR="00694150" w:rsidRPr="00694150" w:rsidRDefault="00694150" w:rsidP="00694150">
      <w:pPr>
        <w:numPr>
          <w:ilvl w:val="0"/>
          <w:numId w:val="1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>K&amp;C: 이창섭 위원, 채성원, 김명준, 조효원 컨설턴트</w:t>
      </w:r>
    </w:p>
    <w:p w14:paraId="446AB268" w14:textId="77777777" w:rsidR="00694150" w:rsidRPr="00694150" w:rsidRDefault="00694150" w:rsidP="00694150">
      <w:pPr>
        <w:jc w:val="center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pict w14:anchorId="35B4332A">
          <v:rect id="_x0000_i1025" style="width:468pt;height:1.5pt" o:hralign="center" o:hrstd="t" o:hr="t" fillcolor="#a0a0a0" stroked="f"/>
        </w:pict>
      </w:r>
    </w:p>
    <w:p w14:paraId="4C4B2263" w14:textId="77777777" w:rsidR="00694150" w:rsidRPr="00694150" w:rsidRDefault="00694150" w:rsidP="00694150">
      <w:pPr>
        <w:spacing w:after="160"/>
        <w:rPr>
          <w:rFonts w:asciiTheme="majorEastAsia" w:eastAsiaTheme="majorEastAsia" w:hAnsiTheme="majorEastAsia" w:hint="eastAsia"/>
          <w:sz w:val="28"/>
          <w:szCs w:val="28"/>
        </w:rPr>
      </w:pPr>
      <w:r w:rsidRPr="00694150">
        <w:rPr>
          <w:rFonts w:asciiTheme="majorEastAsia" w:eastAsiaTheme="majorEastAsia" w:hAnsiTheme="majorEastAsia" w:hint="eastAsia"/>
          <w:b/>
          <w:bCs/>
          <w:sz w:val="28"/>
          <w:szCs w:val="28"/>
        </w:rPr>
        <w:t>1. KPMG AI 센터 및 사업 방향 공유</w:t>
      </w:r>
    </w:p>
    <w:p w14:paraId="797319AF" w14:textId="77777777" w:rsidR="00694150" w:rsidRPr="00694150" w:rsidRDefault="00694150" w:rsidP="00694150">
      <w:p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1-1. AI 센터 설립 배경 및 운영 구조</w:t>
      </w:r>
    </w:p>
    <w:p w14:paraId="4FAD5A17" w14:textId="77777777" w:rsidR="00694150" w:rsidRPr="00694150" w:rsidRDefault="00694150" w:rsidP="00694150">
      <w:pPr>
        <w:numPr>
          <w:ilvl w:val="0"/>
          <w:numId w:val="2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>2022년 AI 센터 설립. 초기에는 내부 ERP/PI 프로젝트를 AI 기반으로 개선하며 시작함.</w:t>
      </w:r>
    </w:p>
    <w:p w14:paraId="48660696" w14:textId="77777777" w:rsidR="00694150" w:rsidRPr="00694150" w:rsidRDefault="00694150" w:rsidP="00694150">
      <w:pPr>
        <w:numPr>
          <w:ilvl w:val="0"/>
          <w:numId w:val="2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>풀타임 인력 12명(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모델러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/AI 개발자),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라이트하우스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개발팀(약 40명)과 협업하여 실제 개발은 50명 수준의 체계로 운영됨. </w:t>
      </w:r>
    </w:p>
    <w:p w14:paraId="0D17875B" w14:textId="58BEFECA" w:rsidR="00694150" w:rsidRPr="00694150" w:rsidRDefault="00694150" w:rsidP="00694150">
      <w:pPr>
        <w:numPr>
          <w:ilvl w:val="0"/>
          <w:numId w:val="2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전략적 관점: 모델 자체 연구보다 </w:t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‘비즈니스 애플리케이션(업무 프로세스 → </w:t>
      </w:r>
      <w:proofErr w:type="spellStart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인플로이</w:t>
      </w:r>
      <w:proofErr w:type="spellEnd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(agent))’ 관점으로 AI를 설계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t>하고, 컨설팅(과제 발굴)부터 이행(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구축·운영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>)까지 연결.</w:t>
      </w:r>
    </w:p>
    <w:p w14:paraId="5AB05FE2" w14:textId="77777777" w:rsidR="00694150" w:rsidRPr="00694150" w:rsidRDefault="00694150" w:rsidP="00694150">
      <w:pPr>
        <w:spacing w:after="160"/>
        <w:ind w:left="3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> </w:t>
      </w:r>
    </w:p>
    <w:p w14:paraId="3B5B594A" w14:textId="77777777" w:rsidR="00694150" w:rsidRPr="00694150" w:rsidRDefault="00694150" w:rsidP="00694150">
      <w:p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1-2. 기술 스택 및 전략</w:t>
      </w:r>
    </w:p>
    <w:p w14:paraId="3A7D2CD9" w14:textId="0E85C7DF" w:rsidR="00694150" w:rsidRPr="00694150" w:rsidRDefault="00694150" w:rsidP="00694150">
      <w:pPr>
        <w:numPr>
          <w:ilvl w:val="0"/>
          <w:numId w:val="3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애저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(Azure) 기반 개발이 주력. CoPilot, Copilot Studio, Azure OpenAI 등을 주로 활용. KPMG 글로벌에서 제공하는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WorkBench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>(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애저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기반 PaaS)와 내부 방법론을 결합해 산업별 Use Case/Toolkit을 제공함.</w:t>
      </w:r>
    </w:p>
    <w:p w14:paraId="6F2E46D0" w14:textId="77777777" w:rsidR="00694150" w:rsidRPr="00694150" w:rsidRDefault="00694150" w:rsidP="00694150">
      <w:pPr>
        <w:numPr>
          <w:ilvl w:val="0"/>
          <w:numId w:val="3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LLM 한계로 인해 단순 모델 개발보다 </w:t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비즈니스 애플리케이션 관점에서 업무 프로세스에 AI를 입히는 전략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t>을 강조.</w:t>
      </w:r>
    </w:p>
    <w:p w14:paraId="5D5F8C6D" w14:textId="77777777" w:rsidR="00694150" w:rsidRPr="00694150" w:rsidRDefault="00694150" w:rsidP="00694150">
      <w:pPr>
        <w:numPr>
          <w:ilvl w:val="0"/>
          <w:numId w:val="3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자체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제품·플랫폼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>(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카이젠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)과 MS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코파일럿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계열 제품을 병행하는 ‘이원화’ 전략. 필요한 경우 LLM 교체는 가능하나 기본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개발·운영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환경은 MS 중심.</w:t>
      </w:r>
    </w:p>
    <w:p w14:paraId="359B1CF9" w14:textId="77777777" w:rsidR="00694150" w:rsidRPr="00694150" w:rsidRDefault="00694150" w:rsidP="00694150">
      <w:pPr>
        <w:numPr>
          <w:ilvl w:val="1"/>
          <w:numId w:val="3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>자체 AI 플랫폼(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카이젠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) 개발 및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회계·결산·내부통제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>·SOX 관련 솔루션 고도화 중.</w:t>
      </w:r>
    </w:p>
    <w:p w14:paraId="1AB33B1A" w14:textId="77777777" w:rsidR="00694150" w:rsidRPr="00694150" w:rsidRDefault="00694150" w:rsidP="00694150">
      <w:pPr>
        <w:numPr>
          <w:ilvl w:val="1"/>
          <w:numId w:val="3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lastRenderedPageBreak/>
        <w:t>이 외로도 글로벌에서 제공하는 AI 플랫폼 보유</w:t>
      </w:r>
    </w:p>
    <w:p w14:paraId="68EF0239" w14:textId="77777777" w:rsidR="00694150" w:rsidRPr="00694150" w:rsidRDefault="00694150" w:rsidP="00694150">
      <w:pPr>
        <w:numPr>
          <w:ilvl w:val="1"/>
          <w:numId w:val="3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>KPMG 글로벌은 2023년부터 AI 플랫폼 ‘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WorkBench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>’ 등을 런칭하여 산업별 Use Case 제공.</w:t>
      </w:r>
    </w:p>
    <w:p w14:paraId="3435443C" w14:textId="77777777" w:rsidR="00694150" w:rsidRPr="00694150" w:rsidRDefault="00694150" w:rsidP="00694150">
      <w:pPr>
        <w:jc w:val="center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pict w14:anchorId="5D1BA49A">
          <v:rect id="_x0000_i1026" style="width:468pt;height:1.5pt" o:hralign="center" o:hrstd="t" o:hr="t" fillcolor="#a0a0a0" stroked="f"/>
        </w:pict>
      </w:r>
    </w:p>
    <w:p w14:paraId="7A87917A" w14:textId="77777777" w:rsidR="00694150" w:rsidRPr="001F2840" w:rsidRDefault="00694150" w:rsidP="00694150">
      <w:pPr>
        <w:spacing w:after="160"/>
        <w:rPr>
          <w:rFonts w:asciiTheme="majorEastAsia" w:eastAsiaTheme="majorEastAsia" w:hAnsiTheme="majorEastAsia" w:hint="eastAsia"/>
          <w:sz w:val="28"/>
          <w:szCs w:val="28"/>
        </w:rPr>
      </w:pPr>
      <w:r w:rsidRPr="001F2840">
        <w:rPr>
          <w:rFonts w:asciiTheme="majorEastAsia" w:eastAsiaTheme="majorEastAsia" w:hAnsiTheme="majorEastAsia" w:hint="eastAsia"/>
          <w:b/>
          <w:bCs/>
          <w:sz w:val="28"/>
          <w:szCs w:val="28"/>
        </w:rPr>
        <w:t>2. 주요 프로젝트 사례 공유</w:t>
      </w:r>
    </w:p>
    <w:p w14:paraId="3DE4F3CD" w14:textId="77777777" w:rsidR="00694150" w:rsidRPr="001F2840" w:rsidRDefault="00694150" w:rsidP="00694150">
      <w:pPr>
        <w:numPr>
          <w:ilvl w:val="0"/>
          <w:numId w:val="4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1F2840">
        <w:rPr>
          <w:rFonts w:asciiTheme="majorEastAsia" w:eastAsiaTheme="majorEastAsia" w:hAnsiTheme="majorEastAsia" w:hint="eastAsia"/>
          <w:sz w:val="22"/>
          <w:szCs w:val="22"/>
        </w:rPr>
        <w:t xml:space="preserve">단순 자동화 기능 자체는 AI 기술 발전으로 </w:t>
      </w:r>
      <w:proofErr w:type="spellStart"/>
      <w:r w:rsidRPr="001F2840">
        <w:rPr>
          <w:rFonts w:asciiTheme="majorEastAsia" w:eastAsiaTheme="majorEastAsia" w:hAnsiTheme="majorEastAsia" w:hint="eastAsia"/>
          <w:sz w:val="22"/>
          <w:szCs w:val="22"/>
        </w:rPr>
        <w:t>범용화될</w:t>
      </w:r>
      <w:proofErr w:type="spellEnd"/>
      <w:r w:rsidRPr="001F2840">
        <w:rPr>
          <w:rFonts w:asciiTheme="majorEastAsia" w:eastAsiaTheme="majorEastAsia" w:hAnsiTheme="majorEastAsia" w:hint="eastAsia"/>
          <w:sz w:val="22"/>
          <w:szCs w:val="22"/>
        </w:rPr>
        <w:t xml:space="preserve"> 가능성이 큼.</w:t>
      </w:r>
    </w:p>
    <w:p w14:paraId="1369CA54" w14:textId="77777777" w:rsidR="00694150" w:rsidRPr="001F2840" w:rsidRDefault="00694150" w:rsidP="00694150">
      <w:pPr>
        <w:numPr>
          <w:ilvl w:val="0"/>
          <w:numId w:val="4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1F2840">
        <w:rPr>
          <w:rFonts w:asciiTheme="majorEastAsia" w:eastAsiaTheme="majorEastAsia" w:hAnsiTheme="majorEastAsia" w:hint="eastAsia"/>
          <w:sz w:val="22"/>
          <w:szCs w:val="22"/>
        </w:rPr>
        <w:t>그러나 “무엇을 자동화해야 하는지”, “검증 포인트는 어디인지”, “샘플링 기준은 무엇인지”, “시나리오별 예외 처리” 등은 철저히 도메인 기반 설계가 핵심.</w:t>
      </w:r>
    </w:p>
    <w:p w14:paraId="450D828E" w14:textId="38F4C499" w:rsidR="00694150" w:rsidRPr="00694150" w:rsidRDefault="00694150" w:rsidP="001F2840">
      <w:pPr>
        <w:spacing w:after="160"/>
        <w:ind w:left="72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예: 동일한 LLM을 써도</w:t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br/>
      </w:r>
      <w:r w:rsidR="001F284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- </w:t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회계팀 workflow를 이해한 사람과</w:t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br/>
      </w:r>
      <w:r w:rsidR="001F284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- </w:t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이해하지 못한 사람이 만든 서비스는</w:t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br/>
        <w:t>‘</w:t>
      </w:r>
      <w:proofErr w:type="spellStart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엣지</w:t>
      </w:r>
      <w:proofErr w:type="spellEnd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 케이스’, ‘통제 포인트’, ‘</w:t>
      </w:r>
      <w:proofErr w:type="spellStart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검증·승인</w:t>
      </w:r>
      <w:proofErr w:type="spellEnd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 체계’ 설계 수준이 완전히 달라짐.</w:t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br/>
        <w:t>→ 이 차이가 기업이 실제로 돈을 지불하는 부분.</w:t>
      </w:r>
    </w:p>
    <w:p w14:paraId="3256519C" w14:textId="5FE86397" w:rsidR="00694150" w:rsidRPr="00694150" w:rsidRDefault="001F2840" w:rsidP="00694150">
      <w:p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2-1. </w:t>
      </w:r>
      <w:r w:rsidR="00694150"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자동화 사례</w:t>
      </w:r>
    </w:p>
    <w:p w14:paraId="3485A736" w14:textId="77777777" w:rsidR="00694150" w:rsidRPr="00694150" w:rsidRDefault="00694150" w:rsidP="00694150">
      <w:pPr>
        <w:numPr>
          <w:ilvl w:val="0"/>
          <w:numId w:val="5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전표 자동화:</w:t>
      </w:r>
    </w:p>
    <w:p w14:paraId="066C9EC8" w14:textId="77777777" w:rsidR="00694150" w:rsidRPr="00694150" w:rsidRDefault="00694150" w:rsidP="00694150">
      <w:pPr>
        <w:numPr>
          <w:ilvl w:val="1"/>
          <w:numId w:val="5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법인카드·영수증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데이터를 자동 분류하고 유사 과거 데이터 기반으로 계정과목 자동 추천.</w:t>
      </w:r>
    </w:p>
    <w:p w14:paraId="1014222B" w14:textId="77777777" w:rsidR="00694150" w:rsidRPr="00694150" w:rsidRDefault="00694150" w:rsidP="00694150">
      <w:pPr>
        <w:numPr>
          <w:ilvl w:val="1"/>
          <w:numId w:val="5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내부 회계 규정 변경 시 파일만 업로드하면 규칙 재구성 자동화. </w:t>
      </w:r>
    </w:p>
    <w:p w14:paraId="6F6F9858" w14:textId="77777777" w:rsidR="00694150" w:rsidRPr="00694150" w:rsidRDefault="00694150" w:rsidP="00694150">
      <w:pPr>
        <w:numPr>
          <w:ilvl w:val="0"/>
          <w:numId w:val="5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결산/통제 자동화:</w:t>
      </w:r>
    </w:p>
    <w:p w14:paraId="2734682C" w14:textId="77777777" w:rsidR="00694150" w:rsidRPr="00694150" w:rsidRDefault="00694150" w:rsidP="00694150">
      <w:pPr>
        <w:numPr>
          <w:ilvl w:val="1"/>
          <w:numId w:val="5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내부통제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샘플링·모집단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설정·증빙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캡처·테스트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결과 보고까지 자동화.</w:t>
      </w:r>
    </w:p>
    <w:p w14:paraId="208D31BC" w14:textId="77777777" w:rsidR="00694150" w:rsidRPr="00694150" w:rsidRDefault="00694150" w:rsidP="00694150">
      <w:pPr>
        <w:numPr>
          <w:ilvl w:val="1"/>
          <w:numId w:val="5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>현재 삼성 계열사 중심으로 사스(SaaS) 형태로 확장 중.</w:t>
      </w:r>
    </w:p>
    <w:p w14:paraId="63B9B34A" w14:textId="77777777" w:rsidR="00694150" w:rsidRPr="00694150" w:rsidRDefault="00694150" w:rsidP="00694150">
      <w:pPr>
        <w:jc w:val="center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pict w14:anchorId="088699B1">
          <v:rect id="_x0000_i1027" style="width:468pt;height:1.5pt" o:hralign="center" o:hrstd="t" o:hr="t" fillcolor="#a0a0a0" stroked="f"/>
        </w:pict>
      </w:r>
    </w:p>
    <w:p w14:paraId="66200E59" w14:textId="77777777" w:rsidR="00694150" w:rsidRPr="001F2840" w:rsidRDefault="00694150" w:rsidP="00694150">
      <w:pPr>
        <w:spacing w:after="160"/>
        <w:rPr>
          <w:rFonts w:asciiTheme="majorEastAsia" w:eastAsiaTheme="majorEastAsia" w:hAnsiTheme="majorEastAsia" w:hint="eastAsia"/>
          <w:sz w:val="28"/>
          <w:szCs w:val="28"/>
        </w:rPr>
      </w:pPr>
      <w:r w:rsidRPr="001F2840">
        <w:rPr>
          <w:rFonts w:asciiTheme="majorEastAsia" w:eastAsiaTheme="majorEastAsia" w:hAnsiTheme="majorEastAsia" w:hint="eastAsia"/>
          <w:b/>
          <w:bCs/>
          <w:sz w:val="28"/>
          <w:szCs w:val="28"/>
        </w:rPr>
        <w:t>3. 에이전트(AI Employee) 개념 및 HR·거버넌스 구조</w:t>
      </w:r>
    </w:p>
    <w:p w14:paraId="76D35ED2" w14:textId="77777777" w:rsidR="00694150" w:rsidRPr="00694150" w:rsidRDefault="00694150" w:rsidP="00694150">
      <w:p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3-1. 개념</w:t>
      </w:r>
    </w:p>
    <w:p w14:paraId="25E98D1C" w14:textId="77777777" w:rsidR="00694150" w:rsidRPr="00694150" w:rsidRDefault="00694150" w:rsidP="00694150">
      <w:pPr>
        <w:numPr>
          <w:ilvl w:val="0"/>
          <w:numId w:val="6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>KPMG는 AI를 ‘업무 수행자(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인플로이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,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로보틱스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리소스)’로 보고 </w:t>
      </w:r>
      <w:proofErr w:type="spellStart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인플로이</w:t>
      </w:r>
      <w:proofErr w:type="spellEnd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 매니지먼트(</w:t>
      </w:r>
      <w:proofErr w:type="spellStart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채용·평가·권한·모니터링</w:t>
      </w:r>
      <w:proofErr w:type="spellEnd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)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플랫폼을 거의 완성 단계로 개발 중임. 에이전트는 생성 전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심사·권한범위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설정(데이터 접근 수준, 결과 책임 범위 등)을 거쳐 채용되며, 운영 중 지속 모니터링으로 유지 여부를 판정함</w:t>
      </w:r>
    </w:p>
    <w:p w14:paraId="0BD73787" w14:textId="77777777" w:rsidR="00694150" w:rsidRPr="00694150" w:rsidRDefault="00694150" w:rsidP="00694150">
      <w:pPr>
        <w:numPr>
          <w:ilvl w:val="0"/>
          <w:numId w:val="6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lastRenderedPageBreak/>
        <w:t xml:space="preserve">신규 에이전트 생성 시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평가·권한관리·접근통제·변경관리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등을 적용하는 내부 규칙이 필요하다는 점 강조. </w:t>
      </w:r>
    </w:p>
    <w:p w14:paraId="5A79ED0A" w14:textId="77777777" w:rsidR="00694150" w:rsidRPr="00694150" w:rsidRDefault="00694150" w:rsidP="00694150">
      <w:p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3-2. 시장 반응</w:t>
      </w:r>
    </w:p>
    <w:p w14:paraId="12877EEA" w14:textId="77777777" w:rsidR="00694150" w:rsidRPr="00694150" w:rsidRDefault="00694150" w:rsidP="00694150">
      <w:pPr>
        <w:numPr>
          <w:ilvl w:val="0"/>
          <w:numId w:val="7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>기업들은 에이전트 활용을 원하지만 HR/내부통제까지 연결하는 개념은 생소한 편.</w:t>
      </w:r>
    </w:p>
    <w:p w14:paraId="731C8828" w14:textId="77777777" w:rsidR="00694150" w:rsidRPr="00694150" w:rsidRDefault="00694150" w:rsidP="00694150">
      <w:pPr>
        <w:numPr>
          <w:ilvl w:val="0"/>
          <w:numId w:val="7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>포스코 프로젝트에서 실제로 해당 이슈 제기 및 관리 체계 설계를 반영한 사례 존재.</w:t>
      </w:r>
    </w:p>
    <w:p w14:paraId="28A06CBB" w14:textId="77777777" w:rsidR="00694150" w:rsidRPr="00694150" w:rsidRDefault="00694150" w:rsidP="00694150">
      <w:pPr>
        <w:jc w:val="center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pict w14:anchorId="2EC2C470">
          <v:rect id="_x0000_i1028" style="width:468pt;height:1.5pt" o:hralign="center" o:hrstd="t" o:hr="t" fillcolor="#a0a0a0" stroked="f"/>
        </w:pict>
      </w:r>
    </w:p>
    <w:p w14:paraId="2D7801B3" w14:textId="509C9C22" w:rsidR="00694150" w:rsidRPr="001F2840" w:rsidRDefault="001F2840" w:rsidP="00694150">
      <w:pPr>
        <w:spacing w:after="160"/>
        <w:rPr>
          <w:rFonts w:asciiTheme="majorEastAsia" w:eastAsiaTheme="majorEastAsia" w:hAnsiTheme="majorEastAsia" w:hint="eastAsia"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 xml:space="preserve">4. </w:t>
      </w:r>
      <w:r w:rsidR="00694150" w:rsidRPr="001F2840">
        <w:rPr>
          <w:rFonts w:asciiTheme="majorEastAsia" w:eastAsiaTheme="majorEastAsia" w:hAnsiTheme="majorEastAsia" w:hint="eastAsia"/>
          <w:b/>
          <w:bCs/>
          <w:sz w:val="28"/>
          <w:szCs w:val="28"/>
        </w:rPr>
        <w:t xml:space="preserve"> </w:t>
      </w:r>
      <w:proofErr w:type="spellStart"/>
      <w:r w:rsidR="00694150" w:rsidRPr="001F2840">
        <w:rPr>
          <w:rFonts w:asciiTheme="majorEastAsia" w:eastAsiaTheme="majorEastAsia" w:hAnsiTheme="majorEastAsia" w:hint="eastAsia"/>
          <w:b/>
          <w:bCs/>
          <w:sz w:val="28"/>
          <w:szCs w:val="28"/>
        </w:rPr>
        <w:t>상용화·사업화</w:t>
      </w:r>
      <w:proofErr w:type="spellEnd"/>
      <w:r w:rsidR="00694150" w:rsidRPr="001F2840">
        <w:rPr>
          <w:rFonts w:asciiTheme="majorEastAsia" w:eastAsiaTheme="majorEastAsia" w:hAnsiTheme="majorEastAsia" w:hint="eastAsia"/>
          <w:b/>
          <w:bCs/>
          <w:sz w:val="28"/>
          <w:szCs w:val="28"/>
        </w:rPr>
        <w:t xml:space="preserve"> 전략 및 영업 모델</w:t>
      </w:r>
    </w:p>
    <w:p w14:paraId="6FE5F99B" w14:textId="77777777" w:rsidR="00694150" w:rsidRPr="00694150" w:rsidRDefault="00694150" w:rsidP="00694150">
      <w:pPr>
        <w:numPr>
          <w:ilvl w:val="0"/>
          <w:numId w:val="8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ERP/시스템 구축과의 결합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: AI 단독 보다는 ERP/CRM 등 시스템 구축 시 AI 기능을 묶어 제안하는 방식이 실무에서 더 수요가 높음(ERP 연계 시 AI 요구 증가). KT·대기업 ERP 프로젝트에서 AI 모듈을 함께 제공한 사례가 있음. </w:t>
      </w:r>
    </w:p>
    <w:p w14:paraId="3FAD6FFB" w14:textId="77777777" w:rsidR="00694150" w:rsidRDefault="00694150" w:rsidP="00694150">
      <w:pPr>
        <w:numPr>
          <w:ilvl w:val="0"/>
          <w:numId w:val="9"/>
        </w:numPr>
        <w:spacing w:after="160"/>
        <w:rPr>
          <w:rFonts w:asciiTheme="majorEastAsia" w:eastAsiaTheme="majorEastAsia" w:hAnsiTheme="major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MS·글로벌 파트너십을 통한 </w:t>
      </w:r>
      <w:proofErr w:type="spellStart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펀딩</w:t>
      </w:r>
      <w:proofErr w:type="spellEnd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/지원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: PoC/빠른 실증을 위해 MS/글로벌 파트너 지원을 받아 고객 부담을 줄이는 프로그램 운영(예: 글로벌 TC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펀딩으로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무상 PoC 등). 이로 인해 초기 고객 유치 장벽을 낮추는 전략을 사용.</w:t>
      </w:r>
    </w:p>
    <w:p w14:paraId="1D000DE8" w14:textId="564D3B54" w:rsidR="001F2840" w:rsidRPr="00694150" w:rsidRDefault="001F2840" w:rsidP="001F2840">
      <w:p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pict w14:anchorId="1AC0175E">
          <v:rect id="_x0000_i1039" style="width:468pt;height:1.5pt" o:hralign="center" o:hrstd="t" o:hr="t" fillcolor="#a0a0a0" stroked="f"/>
        </w:pict>
      </w:r>
    </w:p>
    <w:p w14:paraId="7BADC0CE" w14:textId="260D8F0B" w:rsidR="00694150" w:rsidRPr="001F2840" w:rsidRDefault="001F2840" w:rsidP="00694150">
      <w:pPr>
        <w:spacing w:after="160"/>
        <w:rPr>
          <w:rFonts w:asciiTheme="majorEastAsia" w:eastAsiaTheme="majorEastAsia" w:hAnsiTheme="majorEastAsia" w:hint="eastAsia"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5.</w:t>
      </w:r>
      <w:r w:rsidR="00694150" w:rsidRPr="001F2840">
        <w:rPr>
          <w:rFonts w:asciiTheme="majorEastAsia" w:eastAsiaTheme="majorEastAsia" w:hAnsiTheme="majorEastAsia" w:hint="eastAsia"/>
          <w:b/>
          <w:bCs/>
          <w:sz w:val="28"/>
          <w:szCs w:val="28"/>
        </w:rPr>
        <w:t xml:space="preserve"> 현장에서 지적된 리스크</w:t>
      </w:r>
    </w:p>
    <w:p w14:paraId="53CA89C2" w14:textId="77777777" w:rsidR="00694150" w:rsidRPr="00694150" w:rsidRDefault="00694150" w:rsidP="00694150">
      <w:pPr>
        <w:numPr>
          <w:ilvl w:val="0"/>
          <w:numId w:val="10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IT 조직의 반대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— 유지보수 부담, 데이터 준비 미흡, 내부 시스템 연계 난이도 등으로 도입 저항이 큼. </w:t>
      </w:r>
    </w:p>
    <w:p w14:paraId="3BB134A6" w14:textId="77777777" w:rsidR="00694150" w:rsidRPr="00694150" w:rsidRDefault="00694150" w:rsidP="00694150">
      <w:pPr>
        <w:numPr>
          <w:ilvl w:val="0"/>
          <w:numId w:val="11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범용화에 따른 수익성 약화 우려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— CoPilot/범용 AI 솔루션의 발전으로 장기적으로 커스텀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설계·구축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수요가 줄어들 우려. </w:t>
      </w:r>
    </w:p>
    <w:p w14:paraId="0DDA8F46" w14:textId="77777777" w:rsidR="00694150" w:rsidRDefault="00694150" w:rsidP="00694150">
      <w:pPr>
        <w:numPr>
          <w:ilvl w:val="0"/>
          <w:numId w:val="12"/>
        </w:numPr>
        <w:spacing w:after="160"/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책임·법적</w:t>
      </w:r>
      <w:proofErr w:type="spellEnd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 이슈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— 에이전트가 오작동 시 책임소재,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개인정보·인사정보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유출 가능성 등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규제·컴플라이언스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리스크. (이에 대한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거버넌스·검증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툴 필요)</w:t>
      </w:r>
    </w:p>
    <w:p w14:paraId="0527C360" w14:textId="5B6A7E21" w:rsidR="001F2840" w:rsidRPr="00694150" w:rsidRDefault="001F2840" w:rsidP="001F2840">
      <w:p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pict w14:anchorId="617EE029">
          <v:rect id="_x0000_i1040" style="width:468pt;height:1.5pt" o:hralign="center" o:hrstd="t" o:hr="t" fillcolor="#a0a0a0" stroked="f"/>
        </w:pict>
      </w:r>
    </w:p>
    <w:p w14:paraId="14B72735" w14:textId="6D882493" w:rsidR="00694150" w:rsidRPr="001F2840" w:rsidRDefault="001F2840" w:rsidP="00694150">
      <w:pPr>
        <w:spacing w:after="160"/>
        <w:rPr>
          <w:rFonts w:asciiTheme="majorEastAsia" w:eastAsiaTheme="majorEastAsia" w:hAnsiTheme="majorEastAsia" w:hint="eastAsia"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6.</w:t>
      </w:r>
      <w:r w:rsidR="00694150" w:rsidRPr="001F2840">
        <w:rPr>
          <w:rFonts w:asciiTheme="majorEastAsia" w:eastAsiaTheme="majorEastAsia" w:hAnsiTheme="majorEastAsia" w:hint="eastAsia"/>
          <w:b/>
          <w:bCs/>
          <w:sz w:val="28"/>
          <w:szCs w:val="28"/>
        </w:rPr>
        <w:t xml:space="preserve"> 협업 포인트 </w:t>
      </w:r>
    </w:p>
    <w:p w14:paraId="5167C743" w14:textId="7DA89510" w:rsidR="00694150" w:rsidRPr="00694150" w:rsidRDefault="00694150" w:rsidP="00694150">
      <w:pPr>
        <w:numPr>
          <w:ilvl w:val="0"/>
          <w:numId w:val="13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proofErr w:type="spellStart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컴플라이언스·내부통제</w:t>
      </w:r>
      <w:proofErr w:type="spellEnd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 역량</w:t>
      </w:r>
      <w:r w:rsidR="001F2840">
        <w:rPr>
          <w:rFonts w:asciiTheme="majorEastAsia" w:eastAsiaTheme="majorEastAsia" w:hAnsiTheme="majorEastAsia" w:hint="eastAsia"/>
          <w:b/>
          <w:bCs/>
          <w:sz w:val="22"/>
          <w:szCs w:val="22"/>
        </w:rPr>
        <w:t>(KC</w:t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측)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× </w:t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KPMG의 </w:t>
      </w:r>
      <w:proofErr w:type="spellStart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기술·플랫폼</w:t>
      </w:r>
      <w:proofErr w:type="spellEnd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 역량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결합 시,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금융·회계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중심의 ‘AI Governance &amp; Compliance’ 상품(예: SOX 자동화, 내부통제 검증 SaaS) 개발이 유력. KPMG도 해당 영역을 상품화 포커스 중임. </w:t>
      </w:r>
    </w:p>
    <w:p w14:paraId="15543939" w14:textId="298135C6" w:rsidR="00694150" w:rsidRPr="00694150" w:rsidRDefault="001F2840" w:rsidP="00694150">
      <w:p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lastRenderedPageBreak/>
        <w:pict w14:anchorId="03D70047">
          <v:rect id="_x0000_i1041" style="width:468pt;height:1.5pt" o:hralign="center" o:hrstd="t" o:hr="t" fillcolor="#a0a0a0" stroked="f"/>
        </w:pict>
      </w:r>
    </w:p>
    <w:p w14:paraId="5B23F80D" w14:textId="29F94DFA" w:rsidR="00694150" w:rsidRPr="001F2840" w:rsidRDefault="001F2840" w:rsidP="00694150">
      <w:pPr>
        <w:spacing w:after="160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 xml:space="preserve">7. </w:t>
      </w:r>
      <w:r w:rsidR="00694150" w:rsidRPr="001F2840">
        <w:rPr>
          <w:rFonts w:asciiTheme="majorEastAsia" w:eastAsiaTheme="majorEastAsia" w:hAnsiTheme="majorEastAsia" w:hint="eastAsia"/>
          <w:b/>
          <w:bCs/>
          <w:sz w:val="28"/>
          <w:szCs w:val="28"/>
        </w:rPr>
        <w:t>시장 전망 — 도메인 중요성에 대한 KPMG의 진단</w:t>
      </w:r>
    </w:p>
    <w:p w14:paraId="0DEFFB58" w14:textId="77777777" w:rsidR="00694150" w:rsidRPr="00694150" w:rsidRDefault="00694150" w:rsidP="00694150">
      <w:pPr>
        <w:numPr>
          <w:ilvl w:val="0"/>
          <w:numId w:val="14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AI 기술 자체는 빠르게 </w:t>
      </w:r>
      <w:proofErr w:type="spellStart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범용화되고</w:t>
      </w:r>
      <w:proofErr w:type="spellEnd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 있어, 차별화가 어려워질 것</w:t>
      </w:r>
    </w:p>
    <w:p w14:paraId="4A8A12AB" w14:textId="77777777" w:rsidR="00694150" w:rsidRPr="00694150" w:rsidRDefault="00694150" w:rsidP="00694150">
      <w:pPr>
        <w:numPr>
          <w:ilvl w:val="1"/>
          <w:numId w:val="14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>CoPilot, 범용 LLM, MS 기반 자동화 솔루션이 급속도로 발전하면서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br/>
        <w:t xml:space="preserve">“전표 자동화, 대사, 일반적인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챗봇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, 문서요약” 같은 기능들은 </w:t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곧 누구나 제공하는 기본 기능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t>이 될 것이라고 강조됨.</w:t>
      </w:r>
    </w:p>
    <w:p w14:paraId="2DFB10B3" w14:textId="77777777" w:rsidR="00694150" w:rsidRPr="00694150" w:rsidRDefault="00694150" w:rsidP="00694150">
      <w:pPr>
        <w:numPr>
          <w:ilvl w:val="1"/>
          <w:numId w:val="14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결국 </w:t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커스텀 개발·SI 중심의 사업은 마진과 차별성이 떨어질 것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t>이라는 실무적 전망 제기.</w:t>
      </w:r>
    </w:p>
    <w:p w14:paraId="13BC700F" w14:textId="77777777" w:rsidR="00694150" w:rsidRPr="00694150" w:rsidRDefault="00694150" w:rsidP="00694150">
      <w:pPr>
        <w:numPr>
          <w:ilvl w:val="0"/>
          <w:numId w:val="14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앞으로 가장 중요한 경쟁력은 ‘Domain Knowledge’</w:t>
      </w:r>
    </w:p>
    <w:p w14:paraId="3F23986F" w14:textId="77777777" w:rsidR="00694150" w:rsidRPr="00694150" w:rsidRDefault="00694150" w:rsidP="00694150">
      <w:pPr>
        <w:numPr>
          <w:ilvl w:val="1"/>
          <w:numId w:val="14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>KPMG 참석자들은 여러 번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br/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“기술은 평준화되지만 ‘Domain </w:t>
      </w:r>
      <w:proofErr w:type="spellStart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지식’은</w:t>
      </w:r>
      <w:proofErr w:type="spellEnd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 평준화되지 않는다”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br/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라고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강조.</w:t>
      </w:r>
    </w:p>
    <w:p w14:paraId="539BC1E0" w14:textId="77777777" w:rsidR="00694150" w:rsidRPr="00694150" w:rsidRDefault="00694150" w:rsidP="00694150">
      <w:pPr>
        <w:numPr>
          <w:ilvl w:val="1"/>
          <w:numId w:val="14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회계·재무·내부통제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>·SOX·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리스크·규제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같은 영역은 </w:t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전문가가 아니면 설계 자체가 불가능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t>하고, 이 부분에서 KPMG는 경쟁력을 유지하고 있다고 판단.</w:t>
      </w:r>
    </w:p>
    <w:p w14:paraId="19698944" w14:textId="3780F77B" w:rsidR="00694150" w:rsidRPr="00694150" w:rsidRDefault="00694150" w:rsidP="00694150">
      <w:pPr>
        <w:numPr>
          <w:ilvl w:val="1"/>
          <w:numId w:val="14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그리고 </w:t>
      </w:r>
      <w:r w:rsidR="001F284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KC </w:t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측(</w:t>
      </w:r>
      <w:proofErr w:type="spellStart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법률·컴플라이언스·내부통제</w:t>
      </w:r>
      <w:proofErr w:type="spellEnd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 도메인)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역시 큰 강점이 있다고 명시적으로 평가함.</w:t>
      </w:r>
    </w:p>
    <w:p w14:paraId="00C3B5D9" w14:textId="77777777" w:rsidR="00694150" w:rsidRPr="00694150" w:rsidRDefault="00694150" w:rsidP="00694150">
      <w:pPr>
        <w:numPr>
          <w:ilvl w:val="0"/>
          <w:numId w:val="14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결국 AI 서비스의 미래는 ‘도메인 기반 문제 정의 + AI 적용 </w:t>
      </w:r>
      <w:proofErr w:type="spellStart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프레임워크’의</w:t>
      </w:r>
      <w:proofErr w:type="spellEnd"/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 xml:space="preserve"> 싸움</w:t>
      </w:r>
    </w:p>
    <w:p w14:paraId="6F23E586" w14:textId="77777777" w:rsidR="00694150" w:rsidRPr="00694150" w:rsidRDefault="00694150" w:rsidP="00694150">
      <w:pPr>
        <w:numPr>
          <w:ilvl w:val="1"/>
          <w:numId w:val="14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>단순 모델링/시스템 구축은 이길 수 없음.</w:t>
      </w:r>
    </w:p>
    <w:p w14:paraId="4F293F83" w14:textId="77777777" w:rsidR="00694150" w:rsidRPr="00694150" w:rsidRDefault="00694150" w:rsidP="00694150">
      <w:pPr>
        <w:numPr>
          <w:ilvl w:val="1"/>
          <w:numId w:val="14"/>
        </w:numPr>
        <w:spacing w:after="160"/>
        <w:rPr>
          <w:rFonts w:asciiTheme="majorEastAsia" w:eastAsiaTheme="majorEastAsia" w:hAnsiTheme="majorEastAsia" w:hint="eastAsia"/>
          <w:sz w:val="22"/>
          <w:szCs w:val="22"/>
        </w:rPr>
      </w:pPr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하지만 특정 도메인의 Pain-point를 정확히 정의하고, </w:t>
      </w:r>
      <w:proofErr w:type="spellStart"/>
      <w:r w:rsidRPr="00694150">
        <w:rPr>
          <w:rFonts w:asciiTheme="majorEastAsia" w:eastAsiaTheme="majorEastAsia" w:hAnsiTheme="majorEastAsia" w:hint="eastAsia"/>
          <w:sz w:val="22"/>
          <w:szCs w:val="22"/>
        </w:rPr>
        <w:t>규제·통제·감사·결산</w:t>
      </w:r>
      <w:proofErr w:type="spellEnd"/>
      <w:r w:rsidRPr="00694150">
        <w:rPr>
          <w:rFonts w:asciiTheme="majorEastAsia" w:eastAsiaTheme="majorEastAsia" w:hAnsiTheme="majorEastAsia" w:hint="eastAsia"/>
          <w:sz w:val="22"/>
          <w:szCs w:val="22"/>
        </w:rPr>
        <w:t xml:space="preserve"> 절차까지 이해한 곳은 </w:t>
      </w:r>
      <w:r w:rsidRPr="00694150">
        <w:rPr>
          <w:rFonts w:asciiTheme="majorEastAsia" w:eastAsiaTheme="majorEastAsia" w:hAnsiTheme="majorEastAsia" w:hint="eastAsia"/>
          <w:b/>
          <w:bCs/>
          <w:sz w:val="22"/>
          <w:szCs w:val="22"/>
        </w:rPr>
        <w:t>시장 주도권을 잡을 수 있음</w:t>
      </w:r>
      <w:r w:rsidRPr="00694150">
        <w:rPr>
          <w:rFonts w:asciiTheme="majorEastAsia" w:eastAsiaTheme="majorEastAsia" w:hAnsiTheme="majorEastAsia" w:hint="eastAsia"/>
          <w:sz w:val="22"/>
          <w:szCs w:val="22"/>
        </w:rPr>
        <w:t>.</w:t>
      </w:r>
    </w:p>
    <w:p w14:paraId="5348A2CF" w14:textId="77777777" w:rsidR="00545385" w:rsidRPr="00694150" w:rsidRDefault="00545385" w:rsidP="00C66FC4">
      <w:pPr>
        <w:wordWrap w:val="0"/>
        <w:autoSpaceDE w:val="0"/>
        <w:autoSpaceDN w:val="0"/>
        <w:rPr>
          <w:rFonts w:asciiTheme="majorEastAsia" w:eastAsiaTheme="majorEastAsia" w:hAnsiTheme="majorEastAsia"/>
        </w:rPr>
      </w:pPr>
    </w:p>
    <w:sectPr w:rsidR="00545385" w:rsidRPr="00694150" w:rsidSect="00C2376B"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88D06" w14:textId="77777777" w:rsidR="00694150" w:rsidRDefault="00694150" w:rsidP="00C66FC4">
      <w:r>
        <w:separator/>
      </w:r>
    </w:p>
  </w:endnote>
  <w:endnote w:type="continuationSeparator" w:id="0">
    <w:p w14:paraId="00B0C313" w14:textId="77777777" w:rsidR="00694150" w:rsidRDefault="00694150" w:rsidP="00C66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EF52D" w14:textId="77777777" w:rsidR="00694150" w:rsidRDefault="00694150" w:rsidP="00C66FC4">
      <w:r>
        <w:separator/>
      </w:r>
    </w:p>
  </w:footnote>
  <w:footnote w:type="continuationSeparator" w:id="0">
    <w:p w14:paraId="6DB8A17A" w14:textId="77777777" w:rsidR="00694150" w:rsidRDefault="00694150" w:rsidP="00C66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573CA"/>
    <w:multiLevelType w:val="multilevel"/>
    <w:tmpl w:val="B42EE3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620C4"/>
    <w:multiLevelType w:val="multilevel"/>
    <w:tmpl w:val="6904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22484A"/>
    <w:multiLevelType w:val="multilevel"/>
    <w:tmpl w:val="2698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0456A0"/>
    <w:multiLevelType w:val="multilevel"/>
    <w:tmpl w:val="0CDE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852C38"/>
    <w:multiLevelType w:val="multilevel"/>
    <w:tmpl w:val="2ED2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222989"/>
    <w:multiLevelType w:val="multilevel"/>
    <w:tmpl w:val="2AAA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12587F"/>
    <w:multiLevelType w:val="multilevel"/>
    <w:tmpl w:val="6C5A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087FAA"/>
    <w:multiLevelType w:val="multilevel"/>
    <w:tmpl w:val="D66C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364CBF"/>
    <w:multiLevelType w:val="multilevel"/>
    <w:tmpl w:val="05BE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C40A72"/>
    <w:multiLevelType w:val="multilevel"/>
    <w:tmpl w:val="B56A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4157E7"/>
    <w:multiLevelType w:val="multilevel"/>
    <w:tmpl w:val="12EE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147E6C"/>
    <w:multiLevelType w:val="multilevel"/>
    <w:tmpl w:val="A07C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D36B19"/>
    <w:multiLevelType w:val="multilevel"/>
    <w:tmpl w:val="EC4842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9C6D36"/>
    <w:multiLevelType w:val="multilevel"/>
    <w:tmpl w:val="F730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015189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5598519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7486993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59454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3644573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7812080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3784428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0196663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1258664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541055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29094466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69464010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755849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41435326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150"/>
    <w:rsid w:val="000506A0"/>
    <w:rsid w:val="00136275"/>
    <w:rsid w:val="001D061E"/>
    <w:rsid w:val="001D3C97"/>
    <w:rsid w:val="001F2840"/>
    <w:rsid w:val="002F1452"/>
    <w:rsid w:val="00367FBF"/>
    <w:rsid w:val="0042352E"/>
    <w:rsid w:val="00545385"/>
    <w:rsid w:val="00597CA3"/>
    <w:rsid w:val="00625601"/>
    <w:rsid w:val="00694150"/>
    <w:rsid w:val="006E7533"/>
    <w:rsid w:val="007F6589"/>
    <w:rsid w:val="008E613B"/>
    <w:rsid w:val="009D2DA9"/>
    <w:rsid w:val="00A12501"/>
    <w:rsid w:val="00A3416E"/>
    <w:rsid w:val="00B038B7"/>
    <w:rsid w:val="00B24F72"/>
    <w:rsid w:val="00B46515"/>
    <w:rsid w:val="00B55A4B"/>
    <w:rsid w:val="00C2376B"/>
    <w:rsid w:val="00C66FC4"/>
    <w:rsid w:val="00C70A1A"/>
    <w:rsid w:val="00D96CAE"/>
    <w:rsid w:val="00DC6A16"/>
    <w:rsid w:val="00E24523"/>
    <w:rsid w:val="00EF111F"/>
    <w:rsid w:val="00F13A57"/>
    <w:rsid w:val="00F5091B"/>
    <w:rsid w:val="00F6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7A46D"/>
  <w15:chartTrackingRefBased/>
  <w15:docId w15:val="{B52944E7-68CE-4F74-9977-96905AE6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4150"/>
    <w:pPr>
      <w:spacing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42352E"/>
    <w:pPr>
      <w:outlineLvl w:val="0"/>
    </w:pPr>
  </w:style>
  <w:style w:type="paragraph" w:styleId="2">
    <w:name w:val="heading 2"/>
    <w:basedOn w:val="1"/>
    <w:next w:val="a"/>
    <w:link w:val="2Char"/>
    <w:uiPriority w:val="9"/>
    <w:unhideWhenUsed/>
    <w:qFormat/>
    <w:rsid w:val="0042352E"/>
    <w:pPr>
      <w:outlineLvl w:val="1"/>
    </w:pPr>
  </w:style>
  <w:style w:type="paragraph" w:styleId="3">
    <w:name w:val="heading 3"/>
    <w:basedOn w:val="2"/>
    <w:next w:val="a"/>
    <w:link w:val="3Char"/>
    <w:uiPriority w:val="9"/>
    <w:unhideWhenUsed/>
    <w:qFormat/>
    <w:rsid w:val="0042352E"/>
    <w:pPr>
      <w:outlineLvl w:val="2"/>
    </w:pPr>
  </w:style>
  <w:style w:type="paragraph" w:styleId="4">
    <w:name w:val="heading 4"/>
    <w:basedOn w:val="a"/>
    <w:next w:val="a"/>
    <w:link w:val="4Char"/>
    <w:uiPriority w:val="9"/>
    <w:semiHidden/>
    <w:unhideWhenUsed/>
    <w:rsid w:val="006941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rsid w:val="00694150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rsid w:val="00694150"/>
    <w:pPr>
      <w:keepNext/>
      <w:keepLines/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4150"/>
    <w:pPr>
      <w:keepNext/>
      <w:keepLines/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4150"/>
    <w:pPr>
      <w:keepNext/>
      <w:keepLines/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4150"/>
    <w:pPr>
      <w:keepNext/>
      <w:keepLines/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52E"/>
    <w:pPr>
      <w:widowControl w:val="0"/>
      <w:wordWrap w:val="0"/>
      <w:autoSpaceDE w:val="0"/>
      <w:autoSpaceDN w:val="0"/>
      <w:spacing w:line="240" w:lineRule="auto"/>
    </w:pPr>
  </w:style>
  <w:style w:type="character" w:customStyle="1" w:styleId="1Char">
    <w:name w:val="제목 1 Char"/>
    <w:basedOn w:val="a0"/>
    <w:link w:val="1"/>
    <w:uiPriority w:val="9"/>
    <w:rsid w:val="0042352E"/>
  </w:style>
  <w:style w:type="character" w:customStyle="1" w:styleId="2Char">
    <w:name w:val="제목 2 Char"/>
    <w:basedOn w:val="a0"/>
    <w:link w:val="2"/>
    <w:uiPriority w:val="9"/>
    <w:rsid w:val="0042352E"/>
  </w:style>
  <w:style w:type="character" w:customStyle="1" w:styleId="3Char">
    <w:name w:val="제목 3 Char"/>
    <w:basedOn w:val="a0"/>
    <w:link w:val="3"/>
    <w:uiPriority w:val="9"/>
    <w:rsid w:val="0042352E"/>
  </w:style>
  <w:style w:type="paragraph" w:styleId="a4">
    <w:name w:val="List Paragraph"/>
    <w:basedOn w:val="a"/>
    <w:uiPriority w:val="34"/>
    <w:qFormat/>
    <w:rsid w:val="0042352E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66FC4"/>
  </w:style>
  <w:style w:type="paragraph" w:styleId="a6">
    <w:name w:val="footer"/>
    <w:basedOn w:val="a"/>
    <w:link w:val="Char0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66FC4"/>
  </w:style>
  <w:style w:type="table" w:styleId="a7">
    <w:name w:val="Table Grid"/>
    <w:basedOn w:val="a1"/>
    <w:uiPriority w:val="59"/>
    <w:rsid w:val="00C70A1A"/>
    <w:pPr>
      <w:spacing w:line="280" w:lineRule="atLeast"/>
    </w:pPr>
    <w:rPr>
      <w:rFonts w:ascii="Times New Roman" w:eastAsia="Times New Roman" w:hAnsi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character" w:customStyle="1" w:styleId="4Char">
    <w:name w:val="제목 4 Char"/>
    <w:basedOn w:val="a0"/>
    <w:link w:val="4"/>
    <w:uiPriority w:val="9"/>
    <w:semiHidden/>
    <w:rsid w:val="006941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941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941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941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941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94150"/>
    <w:rPr>
      <w:rFonts w:asciiTheme="majorHAnsi" w:eastAsiaTheme="majorEastAsia" w:hAnsiTheme="majorHAnsi" w:cstheme="majorBidi"/>
      <w:color w:val="000000" w:themeColor="text1"/>
    </w:rPr>
  </w:style>
  <w:style w:type="paragraph" w:styleId="a8">
    <w:name w:val="Title"/>
    <w:basedOn w:val="a"/>
    <w:next w:val="a"/>
    <w:link w:val="Char1"/>
    <w:uiPriority w:val="10"/>
    <w:qFormat/>
    <w:rsid w:val="006941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제목 Char"/>
    <w:basedOn w:val="a0"/>
    <w:link w:val="a8"/>
    <w:uiPriority w:val="10"/>
    <w:rsid w:val="00694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Char2"/>
    <w:uiPriority w:val="11"/>
    <w:qFormat/>
    <w:rsid w:val="006941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2">
    <w:name w:val="부제 Char"/>
    <w:basedOn w:val="a0"/>
    <w:link w:val="a9"/>
    <w:uiPriority w:val="11"/>
    <w:rsid w:val="006941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Char3"/>
    <w:uiPriority w:val="29"/>
    <w:qFormat/>
    <w:rsid w:val="006941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0"/>
    <w:link w:val="aa"/>
    <w:uiPriority w:val="29"/>
    <w:rsid w:val="00694150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694150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Char4"/>
    <w:uiPriority w:val="30"/>
    <w:qFormat/>
    <w:rsid w:val="0069415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4">
    <w:name w:val="강한 인용 Char"/>
    <w:basedOn w:val="a0"/>
    <w:link w:val="ac"/>
    <w:uiPriority w:val="30"/>
    <w:rsid w:val="00694150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69415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0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448</Words>
  <Characters>2558</Characters>
  <Application>Microsoft Office Word</Application>
  <DocSecurity>0</DocSecurity>
  <Lines>21</Lines>
  <Paragraphs>5</Paragraphs>
  <ScaleCrop>false</ScaleCrop>
  <Company>KIMCHANG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hyowon.cho</dc:creator>
  <cp:keywords/>
  <dc:description/>
  <cp:lastModifiedBy>hyowon.cho</cp:lastModifiedBy>
  <cp:revision>3</cp:revision>
  <dcterms:created xsi:type="dcterms:W3CDTF">2025-11-17T00:25:00Z</dcterms:created>
  <dcterms:modified xsi:type="dcterms:W3CDTF">2025-11-17T00:30:00Z</dcterms:modified>
</cp:coreProperties>
</file>