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37435" w14:textId="6E3419E7" w:rsidR="00FD42E0" w:rsidRPr="00AE1091" w:rsidRDefault="00FD42E0" w:rsidP="00FD42E0">
      <w:pPr>
        <w:spacing w:after="100" w:afterAutospacing="1"/>
        <w:outlineLvl w:val="1"/>
        <w:rPr>
          <w:rFonts w:asciiTheme="majorHAnsi" w:eastAsiaTheme="majorHAnsi" w:hAnsiTheme="majorHAnsi" w:cs="Arial"/>
          <w:b/>
          <w:bCs/>
          <w:sz w:val="36"/>
          <w:szCs w:val="36"/>
        </w:rPr>
      </w:pPr>
      <w:r>
        <w:rPr>
          <w:rFonts w:asciiTheme="majorHAnsi" w:eastAsiaTheme="majorHAnsi" w:hAnsiTheme="majorHAnsi" w:cs="Arial" w:hint="eastAsia"/>
          <w:b/>
          <w:bCs/>
          <w:sz w:val="36"/>
          <w:szCs w:val="36"/>
        </w:rPr>
        <w:t>PwC</w:t>
      </w:r>
      <w:r w:rsidRPr="00AE1091">
        <w:rPr>
          <w:rFonts w:asciiTheme="majorHAnsi" w:eastAsiaTheme="majorHAnsi" w:hAnsiTheme="majorHAnsi" w:cs="Arial"/>
          <w:b/>
          <w:bCs/>
          <w:sz w:val="36"/>
          <w:szCs w:val="36"/>
        </w:rPr>
        <w:t xml:space="preserve"> </w:t>
      </w:r>
      <w:r>
        <w:rPr>
          <w:rFonts w:asciiTheme="majorHAnsi" w:eastAsiaTheme="majorHAnsi" w:hAnsiTheme="majorHAnsi" w:cs="Arial" w:hint="eastAsia"/>
          <w:b/>
          <w:bCs/>
          <w:sz w:val="36"/>
          <w:szCs w:val="36"/>
        </w:rPr>
        <w:t>Client Meeting</w:t>
      </w:r>
    </w:p>
    <w:p w14:paraId="371C4A84" w14:textId="77777777" w:rsidR="00FD42E0" w:rsidRDefault="00FD42E0" w:rsidP="00FD42E0">
      <w:pPr>
        <w:pStyle w:val="2"/>
        <w:rPr>
          <w:rFonts w:asciiTheme="minorHAnsi" w:eastAsiaTheme="minorHAnsi" w:hAnsiTheme="minorHAnsi"/>
        </w:rPr>
      </w:pPr>
    </w:p>
    <w:p w14:paraId="7A080935" w14:textId="1A647D72" w:rsidR="00FD42E0" w:rsidRPr="00FD42E0" w:rsidRDefault="00FD42E0" w:rsidP="00FD42E0">
      <w:pPr>
        <w:pStyle w:val="2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회의 일시: 2025년 11월 11일</w:t>
      </w:r>
      <w:r>
        <w:rPr>
          <w:rFonts w:asciiTheme="minorHAnsi" w:eastAsiaTheme="minorHAnsi" w:hAnsiTheme="minorHAnsi" w:hint="eastAsia"/>
        </w:rPr>
        <w:t xml:space="preserve"> (화) 17:00</w:t>
      </w:r>
    </w:p>
    <w:p w14:paraId="749FE6B7" w14:textId="0955A096" w:rsidR="00FD42E0" w:rsidRPr="00FD42E0" w:rsidRDefault="00FD42E0" w:rsidP="00FD42E0">
      <w:pPr>
        <w:rPr>
          <w:rFonts w:asciiTheme="minorHAnsi" w:eastAsiaTheme="minorHAnsi" w:hAnsiTheme="minorHAnsi"/>
        </w:rPr>
      </w:pPr>
      <w:r w:rsidRPr="00FD42E0">
        <w:rPr>
          <w:rFonts w:asciiTheme="minorHAnsi" w:eastAsiaTheme="minorHAnsi" w:hAnsiTheme="minorHAnsi" w:hint="eastAsia"/>
        </w:rPr>
        <w:t xml:space="preserve">회의 장소: </w:t>
      </w:r>
      <w:proofErr w:type="spellStart"/>
      <w:r w:rsidRPr="00FD42E0">
        <w:rPr>
          <w:rFonts w:asciiTheme="minorHAnsi" w:eastAsiaTheme="minorHAnsi" w:hAnsiTheme="minorHAnsi" w:hint="eastAsia"/>
        </w:rPr>
        <w:t>신용산</w:t>
      </w:r>
      <w:proofErr w:type="spellEnd"/>
      <w:r w:rsidRPr="00FD42E0">
        <w:rPr>
          <w:rFonts w:asciiTheme="minorHAnsi" w:eastAsiaTheme="minorHAnsi" w:hAnsiTheme="minorHAnsi" w:hint="eastAsia"/>
        </w:rPr>
        <w:t xml:space="preserve"> PwC 회의실</w:t>
      </w:r>
    </w:p>
    <w:p w14:paraId="1AF95528" w14:textId="250880FA" w:rsidR="00FD42E0" w:rsidRPr="00FD42E0" w:rsidRDefault="00FD42E0" w:rsidP="00FD42E0">
      <w:pPr>
        <w:rPr>
          <w:rFonts w:asciiTheme="minorHAnsi" w:eastAsiaTheme="minorHAnsi" w:hAnsiTheme="minorHAnsi"/>
        </w:rPr>
      </w:pPr>
      <w:r w:rsidRPr="00FD42E0">
        <w:rPr>
          <w:rFonts w:asciiTheme="minorHAnsi" w:eastAsiaTheme="minorHAnsi" w:hAnsiTheme="minorHAnsi" w:hint="eastAsia"/>
        </w:rPr>
        <w:t>참석자:</w:t>
      </w:r>
    </w:p>
    <w:p w14:paraId="4B073CC5" w14:textId="3BB32EFD" w:rsidR="00FD42E0" w:rsidRPr="00FD42E0" w:rsidRDefault="00FD42E0" w:rsidP="00FD42E0">
      <w:pPr>
        <w:pStyle w:val="a4"/>
        <w:numPr>
          <w:ilvl w:val="0"/>
          <w:numId w:val="6"/>
        </w:numPr>
        <w:ind w:leftChars="0"/>
        <w:rPr>
          <w:rFonts w:asciiTheme="minorHAnsi" w:eastAsiaTheme="minorHAnsi" w:hAnsiTheme="minorHAnsi"/>
        </w:rPr>
      </w:pPr>
      <w:r w:rsidRPr="00FD42E0">
        <w:rPr>
          <w:rFonts w:asciiTheme="minorHAnsi" w:eastAsiaTheme="minorHAnsi" w:hAnsiTheme="minorHAnsi" w:hint="eastAsia"/>
        </w:rPr>
        <w:t xml:space="preserve">PwC측: </w:t>
      </w:r>
      <w:proofErr w:type="spellStart"/>
      <w:r w:rsidRPr="00FD42E0">
        <w:rPr>
          <w:rFonts w:asciiTheme="minorHAnsi" w:eastAsiaTheme="minorHAnsi" w:hAnsiTheme="minorHAnsi" w:hint="eastAsia"/>
        </w:rPr>
        <w:t>구본재</w:t>
      </w:r>
      <w:proofErr w:type="spellEnd"/>
      <w:r w:rsidRPr="00FD42E0">
        <w:rPr>
          <w:rFonts w:asciiTheme="minorHAnsi" w:eastAsiaTheme="minorHAnsi" w:hAnsiTheme="minorHAnsi" w:hint="eastAsia"/>
        </w:rPr>
        <w:t xml:space="preserve"> 본부장, </w:t>
      </w:r>
      <w:proofErr w:type="spellStart"/>
      <w:r w:rsidRPr="00FD42E0">
        <w:rPr>
          <w:rFonts w:asciiTheme="minorHAnsi" w:eastAsiaTheme="minorHAnsi" w:hAnsiTheme="minorHAnsi" w:hint="eastAsia"/>
        </w:rPr>
        <w:t>정성문</w:t>
      </w:r>
      <w:proofErr w:type="spellEnd"/>
      <w:r w:rsidRPr="00FD42E0">
        <w:rPr>
          <w:rFonts w:asciiTheme="minorHAnsi" w:eastAsiaTheme="minorHAnsi" w:hAnsiTheme="minorHAnsi" w:hint="eastAsia"/>
        </w:rPr>
        <w:t xml:space="preserve"> 파트너</w:t>
      </w:r>
    </w:p>
    <w:p w14:paraId="7CE75250" w14:textId="0F7902A6" w:rsidR="00FD42E0" w:rsidRPr="00FD42E0" w:rsidRDefault="00FD42E0" w:rsidP="00FD42E0">
      <w:pPr>
        <w:pStyle w:val="a4"/>
        <w:numPr>
          <w:ilvl w:val="0"/>
          <w:numId w:val="6"/>
        </w:numPr>
        <w:ind w:leftChars="0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K&amp;C: 이창섭 위원, 채성원 컨설턴트, 김명준 컨설턴트, 조효원 컨설턴트</w:t>
      </w:r>
    </w:p>
    <w:p w14:paraId="01437166" w14:textId="50326A4F" w:rsidR="00FD42E0" w:rsidRPr="00FD42E0" w:rsidRDefault="00FD42E0" w:rsidP="00FD42E0">
      <w:pPr>
        <w:pStyle w:val="2"/>
        <w:rPr>
          <w:rFonts w:asciiTheme="minorHAnsi" w:eastAsiaTheme="minorHAnsi" w:hAnsiTheme="minorHAnsi"/>
        </w:rPr>
      </w:pPr>
      <w:r>
        <w:rPr>
          <w:rFonts w:asciiTheme="majorHAnsi" w:eastAsiaTheme="majorHAnsi" w:hAnsiTheme="majorHAnsi"/>
        </w:rPr>
        <w:pict w14:anchorId="738BAB2A">
          <v:rect id="_x0000_i1034" style="width:0;height:1.5pt" o:hralign="center" o:hrstd="t" o:hr="t" fillcolor="#a0a0a0" stroked="f"/>
        </w:pict>
      </w:r>
    </w:p>
    <w:p w14:paraId="32B59C59" w14:textId="77777777" w:rsidR="00FD42E0" w:rsidRPr="00FD42E0" w:rsidRDefault="00FD42E0" w:rsidP="00FD42E0">
      <w:pPr>
        <w:pStyle w:val="2"/>
        <w:rPr>
          <w:rFonts w:asciiTheme="minorHAnsi" w:eastAsiaTheme="minorHAnsi" w:hAnsiTheme="minorHAnsi"/>
        </w:rPr>
      </w:pPr>
    </w:p>
    <w:p w14:paraId="1D9D3ECB" w14:textId="13620710" w:rsidR="00FD42E0" w:rsidRPr="00FD42E0" w:rsidRDefault="00FD42E0" w:rsidP="00FD42E0">
      <w:pPr>
        <w:pStyle w:val="2"/>
        <w:rPr>
          <w:rFonts w:asciiTheme="minorHAnsi" w:eastAsiaTheme="minorHAnsi" w:hAnsiTheme="minorHAnsi"/>
          <w:b/>
          <w:bCs/>
          <w:sz w:val="28"/>
          <w:szCs w:val="28"/>
        </w:rPr>
      </w:pPr>
      <w:r w:rsidRPr="00FD42E0">
        <w:rPr>
          <w:rFonts w:asciiTheme="minorHAnsi" w:eastAsiaTheme="minorHAnsi" w:hAnsiTheme="minorHAnsi" w:hint="eastAsia"/>
          <w:b/>
          <w:bCs/>
          <w:sz w:val="28"/>
          <w:szCs w:val="28"/>
        </w:rPr>
        <w:t>1. PwC의 AI·데이터 사업 전반 개요</w:t>
      </w:r>
    </w:p>
    <w:p w14:paraId="347EA2D3" w14:textId="2E990975" w:rsidR="00FD42E0" w:rsidRPr="00FD42E0" w:rsidRDefault="00FD42E0" w:rsidP="00FD42E0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 xml:space="preserve">PwC는 </w:t>
      </w:r>
      <w:proofErr w:type="gramStart"/>
      <w:r>
        <w:rPr>
          <w:rStyle w:val="ae"/>
          <w:rFonts w:asciiTheme="minorHAnsi" w:eastAsiaTheme="minorHAnsi" w:hAnsiTheme="minorHAnsi" w:hint="eastAsia"/>
        </w:rPr>
        <w:t>클라우드 뿐만</w:t>
      </w:r>
      <w:proofErr w:type="gramEnd"/>
      <w:r>
        <w:rPr>
          <w:rStyle w:val="ae"/>
          <w:rFonts w:asciiTheme="minorHAnsi" w:eastAsiaTheme="minorHAnsi" w:hAnsiTheme="minorHAnsi" w:hint="eastAsia"/>
        </w:rPr>
        <w:t xml:space="preserve"> 아니라 on-premise</w:t>
      </w:r>
      <w:r w:rsidRPr="00FD42E0">
        <w:rPr>
          <w:rFonts w:asciiTheme="minorHAnsi" w:eastAsiaTheme="minorHAnsi" w:hAnsiTheme="minorHAnsi" w:hint="eastAsia"/>
        </w:rPr>
        <w:t xml:space="preserve"> 중심의 구축 역량을 보유.</w:t>
      </w:r>
    </w:p>
    <w:p w14:paraId="79395184" w14:textId="77777777" w:rsidR="00FD42E0" w:rsidRPr="00FD42E0" w:rsidRDefault="00FD42E0" w:rsidP="00FD42E0">
      <w:pPr>
        <w:numPr>
          <w:ilvl w:val="1"/>
          <w:numId w:val="1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 xml:space="preserve">삼성전자, SK하이닉스 등 </w:t>
      </w:r>
      <w:r w:rsidRPr="00FD42E0">
        <w:rPr>
          <w:rStyle w:val="ae"/>
          <w:rFonts w:asciiTheme="minorHAnsi" w:eastAsiaTheme="minorHAnsi" w:hAnsiTheme="minorHAnsi" w:hint="eastAsia"/>
        </w:rPr>
        <w:t>보안 산업군</w:t>
      </w:r>
      <w:r w:rsidRPr="00FD42E0">
        <w:rPr>
          <w:rFonts w:asciiTheme="minorHAnsi" w:eastAsiaTheme="minorHAnsi" w:hAnsiTheme="minorHAnsi" w:hint="eastAsia"/>
        </w:rPr>
        <w:t>을 대상으로 클라우드가 아닌 자체 구축형 시스템을 제공.</w:t>
      </w:r>
    </w:p>
    <w:p w14:paraId="26F91F21" w14:textId="77777777" w:rsidR="00FD42E0" w:rsidRPr="00FD42E0" w:rsidRDefault="00FD42E0" w:rsidP="00FD42E0">
      <w:pPr>
        <w:numPr>
          <w:ilvl w:val="1"/>
          <w:numId w:val="1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클라우드 제공업체(MS, IBM 등)와도 협력하지만, 자체 개발 및 운영 중심.</w:t>
      </w:r>
    </w:p>
    <w:p w14:paraId="3E2BF74D" w14:textId="09F3DF6A" w:rsidR="00FD42E0" w:rsidRPr="00FD42E0" w:rsidRDefault="00FD42E0" w:rsidP="00FD42E0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Style w:val="ae"/>
          <w:rFonts w:asciiTheme="minorHAnsi" w:eastAsiaTheme="minorHAnsi" w:hAnsiTheme="minorHAnsi" w:hint="eastAsia"/>
        </w:rPr>
        <w:t>AI</w:t>
      </w:r>
      <w:r>
        <w:rPr>
          <w:rStyle w:val="ae"/>
          <w:rFonts w:asciiTheme="minorHAnsi" w:eastAsiaTheme="minorHAnsi" w:hAnsiTheme="minorHAnsi" w:hint="eastAsia"/>
        </w:rPr>
        <w:t xml:space="preserve">, </w:t>
      </w:r>
      <w:r w:rsidRPr="00FD42E0">
        <w:rPr>
          <w:rStyle w:val="ae"/>
          <w:rFonts w:asciiTheme="minorHAnsi" w:eastAsiaTheme="minorHAnsi" w:hAnsiTheme="minorHAnsi" w:hint="eastAsia"/>
        </w:rPr>
        <w:t>데이터</w:t>
      </w:r>
      <w:r>
        <w:rPr>
          <w:rStyle w:val="ae"/>
          <w:rFonts w:asciiTheme="minorHAnsi" w:eastAsiaTheme="minorHAnsi" w:hAnsiTheme="minorHAnsi" w:hint="eastAsia"/>
        </w:rPr>
        <w:t xml:space="preserve">, </w:t>
      </w:r>
      <w:proofErr w:type="spellStart"/>
      <w:r w:rsidRPr="00FD42E0">
        <w:rPr>
          <w:rStyle w:val="ae"/>
          <w:rFonts w:asciiTheme="minorHAnsi" w:eastAsiaTheme="minorHAnsi" w:hAnsiTheme="minorHAnsi" w:hint="eastAsia"/>
        </w:rPr>
        <w:t>매니지드</w:t>
      </w:r>
      <w:proofErr w:type="spellEnd"/>
      <w:r w:rsidRPr="00FD42E0">
        <w:rPr>
          <w:rStyle w:val="ae"/>
          <w:rFonts w:asciiTheme="minorHAnsi" w:eastAsiaTheme="minorHAnsi" w:hAnsiTheme="minorHAnsi" w:hint="eastAsia"/>
        </w:rPr>
        <w:t xml:space="preserve"> 서비스(Managed Service)</w:t>
      </w:r>
      <w:r w:rsidRPr="00FD42E0">
        <w:rPr>
          <w:rFonts w:asciiTheme="minorHAnsi" w:eastAsiaTheme="minorHAnsi" w:hAnsiTheme="minorHAnsi" w:hint="eastAsia"/>
        </w:rPr>
        <w:t xml:space="preserve"> 전 영역을 커버.</w:t>
      </w:r>
    </w:p>
    <w:p w14:paraId="37BB154C" w14:textId="77777777" w:rsidR="00FD42E0" w:rsidRPr="00FD42E0" w:rsidRDefault="00FD42E0" w:rsidP="00FD42E0">
      <w:pPr>
        <w:numPr>
          <w:ilvl w:val="1"/>
          <w:numId w:val="1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 xml:space="preserve">컨설팅부터 구축, 운영, 유지보수까지 </w:t>
      </w:r>
      <w:r w:rsidRPr="00FD42E0">
        <w:rPr>
          <w:rStyle w:val="ae"/>
          <w:rFonts w:asciiTheme="minorHAnsi" w:eastAsiaTheme="minorHAnsi" w:hAnsiTheme="minorHAnsi" w:hint="eastAsia"/>
        </w:rPr>
        <w:t>end-to-end 제공</w:t>
      </w:r>
      <w:r w:rsidRPr="00FD42E0">
        <w:rPr>
          <w:rFonts w:asciiTheme="minorHAnsi" w:eastAsiaTheme="minorHAnsi" w:hAnsiTheme="minorHAnsi" w:hint="eastAsia"/>
        </w:rPr>
        <w:t>.</w:t>
      </w:r>
    </w:p>
    <w:p w14:paraId="1F2CD3A9" w14:textId="77777777" w:rsidR="00FD42E0" w:rsidRPr="00FD42E0" w:rsidRDefault="00FD42E0" w:rsidP="00FD42E0">
      <w:pPr>
        <w:jc w:val="center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pict w14:anchorId="436F5766">
          <v:rect id="_x0000_i1025" style="width:396pt;height:1.5pt" o:hralign="center" o:hrstd="t" o:hr="t" fillcolor="#a0a0a0" stroked="f"/>
        </w:pict>
      </w:r>
    </w:p>
    <w:p w14:paraId="15C0C613" w14:textId="3A705A73" w:rsidR="00FD42E0" w:rsidRPr="00FD42E0" w:rsidRDefault="00FD42E0" w:rsidP="00FD42E0">
      <w:pPr>
        <w:pStyle w:val="2"/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FD42E0">
        <w:rPr>
          <w:rFonts w:asciiTheme="minorHAnsi" w:eastAsiaTheme="minorHAnsi" w:hAnsiTheme="minorHAnsi" w:hint="eastAsia"/>
          <w:b/>
          <w:bCs/>
          <w:sz w:val="28"/>
          <w:szCs w:val="28"/>
        </w:rPr>
        <w:t>2. 기술 및 인프라 역량</w:t>
      </w:r>
    </w:p>
    <w:p w14:paraId="1F7B8BEA" w14:textId="77777777" w:rsidR="00FD42E0" w:rsidRPr="00FD42E0" w:rsidRDefault="00FD42E0" w:rsidP="00FD42E0">
      <w:pPr>
        <w:pStyle w:val="3"/>
        <w:rPr>
          <w:rFonts w:asciiTheme="minorHAnsi" w:eastAsiaTheme="minorHAnsi" w:hAnsiTheme="minorHAnsi" w:hint="eastAsia"/>
        </w:rPr>
      </w:pPr>
      <w:r w:rsidRPr="00FD42E0">
        <w:rPr>
          <w:rFonts w:ascii="Segoe UI Emoji" w:eastAsiaTheme="minorHAnsi" w:hAnsi="Segoe UI Emoji" w:cs="Segoe UI Emoji"/>
        </w:rPr>
        <w:t>🔹</w:t>
      </w:r>
      <w:r w:rsidRPr="00FD42E0">
        <w:rPr>
          <w:rFonts w:asciiTheme="minorHAnsi" w:eastAsiaTheme="minorHAnsi" w:hAnsiTheme="minorHAnsi" w:hint="eastAsia"/>
        </w:rPr>
        <w:t xml:space="preserve"> 자체 개발 프레임워크: </w:t>
      </w:r>
      <w:r w:rsidRPr="00FD42E0">
        <w:rPr>
          <w:rStyle w:val="ae"/>
          <w:rFonts w:asciiTheme="minorHAnsi" w:eastAsiaTheme="minorHAnsi" w:hAnsiTheme="minorHAnsi" w:hint="eastAsia"/>
          <w:b w:val="0"/>
          <w:bCs w:val="0"/>
        </w:rPr>
        <w:t>Alpha Framework</w:t>
      </w:r>
    </w:p>
    <w:p w14:paraId="61B34EA5" w14:textId="197A1D96" w:rsidR="00FD42E0" w:rsidRPr="00FD42E0" w:rsidRDefault="006F5A49" w:rsidP="00FD42E0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proofErr w:type="spellStart"/>
      <w:r>
        <w:rPr>
          <w:rStyle w:val="ae"/>
          <w:rFonts w:asciiTheme="minorHAnsi" w:eastAsiaTheme="minorHAnsi" w:hAnsiTheme="minorHAnsi" w:hint="eastAsia"/>
        </w:rPr>
        <w:t>머신러닝</w:t>
      </w:r>
      <w:proofErr w:type="spellEnd"/>
      <w:r>
        <w:rPr>
          <w:rStyle w:val="ae"/>
          <w:rFonts w:asciiTheme="minorHAnsi" w:eastAsiaTheme="minorHAnsi" w:hAnsiTheme="minorHAnsi" w:hint="eastAsia"/>
        </w:rPr>
        <w:t xml:space="preserve"> 툴들을 기본으로 하되</w:t>
      </w:r>
      <w:r w:rsidR="00FD42E0" w:rsidRPr="00FD42E0">
        <w:rPr>
          <w:rStyle w:val="ae"/>
          <w:rFonts w:asciiTheme="minorHAnsi" w:eastAsiaTheme="minorHAnsi" w:hAnsiTheme="minorHAnsi" w:hint="eastAsia"/>
        </w:rPr>
        <w:t xml:space="preserve">LLM </w:t>
      </w:r>
      <w:r>
        <w:rPr>
          <w:rStyle w:val="ae"/>
          <w:rFonts w:asciiTheme="minorHAnsi" w:eastAsiaTheme="minorHAnsi" w:hAnsiTheme="minorHAnsi" w:hint="eastAsia"/>
        </w:rPr>
        <w:t>확장 완료</w:t>
      </w:r>
    </w:p>
    <w:p w14:paraId="36DD0A73" w14:textId="77777777" w:rsidR="00FD42E0" w:rsidRPr="00FD42E0" w:rsidRDefault="00FD42E0" w:rsidP="00FD42E0">
      <w:pPr>
        <w:numPr>
          <w:ilvl w:val="1"/>
          <w:numId w:val="2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 xml:space="preserve">분석 서비스와 서빙 환경을 포함한 </w:t>
      </w:r>
      <w:r w:rsidRPr="00FD42E0">
        <w:rPr>
          <w:rStyle w:val="ae"/>
          <w:rFonts w:asciiTheme="minorHAnsi" w:eastAsiaTheme="minorHAnsi" w:hAnsiTheme="minorHAnsi" w:hint="eastAsia"/>
        </w:rPr>
        <w:t>Full-stack 개발 프레임워크</w:t>
      </w:r>
      <w:r w:rsidRPr="00FD42E0">
        <w:rPr>
          <w:rFonts w:asciiTheme="minorHAnsi" w:eastAsiaTheme="minorHAnsi" w:hAnsiTheme="minorHAnsi" w:hint="eastAsia"/>
        </w:rPr>
        <w:t>.</w:t>
      </w:r>
    </w:p>
    <w:p w14:paraId="58E6B6F1" w14:textId="77777777" w:rsidR="00FD42E0" w:rsidRDefault="00FD42E0" w:rsidP="00FD42E0">
      <w:pPr>
        <w:numPr>
          <w:ilvl w:val="1"/>
          <w:numId w:val="2"/>
        </w:numPr>
        <w:spacing w:before="100" w:beforeAutospacing="1" w:after="100" w:afterAutospacing="1"/>
        <w:rPr>
          <w:rFonts w:asciiTheme="minorHAnsi" w:eastAsiaTheme="minorHAnsi" w:hAnsiTheme="minorHAnsi"/>
        </w:rPr>
      </w:pPr>
      <w:proofErr w:type="spellStart"/>
      <w:r w:rsidRPr="00FD42E0">
        <w:rPr>
          <w:rFonts w:asciiTheme="minorHAnsi" w:eastAsiaTheme="minorHAnsi" w:hAnsiTheme="minorHAnsi" w:hint="eastAsia"/>
        </w:rPr>
        <w:t>백엔드</w:t>
      </w:r>
      <w:proofErr w:type="spellEnd"/>
      <w:r w:rsidRPr="00FD42E0">
        <w:rPr>
          <w:rFonts w:asciiTheme="minorHAnsi" w:eastAsiaTheme="minorHAnsi" w:hAnsiTheme="minorHAnsi" w:hint="eastAsia"/>
        </w:rPr>
        <w:t xml:space="preserve">(Django), </w:t>
      </w:r>
      <w:proofErr w:type="spellStart"/>
      <w:r w:rsidRPr="00FD42E0">
        <w:rPr>
          <w:rFonts w:asciiTheme="minorHAnsi" w:eastAsiaTheme="minorHAnsi" w:hAnsiTheme="minorHAnsi" w:hint="eastAsia"/>
        </w:rPr>
        <w:t>프론트엔드</w:t>
      </w:r>
      <w:proofErr w:type="spellEnd"/>
      <w:r w:rsidRPr="00FD42E0">
        <w:rPr>
          <w:rFonts w:asciiTheme="minorHAnsi" w:eastAsiaTheme="minorHAnsi" w:hAnsiTheme="minorHAnsi" w:hint="eastAsia"/>
        </w:rPr>
        <w:t xml:space="preserve">, 컨테이너 기반 </w:t>
      </w:r>
      <w:proofErr w:type="spellStart"/>
      <w:r w:rsidRPr="00FD42E0">
        <w:rPr>
          <w:rFonts w:asciiTheme="minorHAnsi" w:eastAsiaTheme="minorHAnsi" w:hAnsiTheme="minorHAnsi" w:hint="eastAsia"/>
        </w:rPr>
        <w:t>온프레미스</w:t>
      </w:r>
      <w:proofErr w:type="spellEnd"/>
      <w:r w:rsidRPr="00FD42E0">
        <w:rPr>
          <w:rFonts w:asciiTheme="minorHAnsi" w:eastAsiaTheme="minorHAnsi" w:hAnsiTheme="minorHAnsi" w:hint="eastAsia"/>
        </w:rPr>
        <w:t xml:space="preserve"> 배포 가능.</w:t>
      </w:r>
    </w:p>
    <w:p w14:paraId="39440F5F" w14:textId="05117B1E" w:rsidR="006F5A49" w:rsidRPr="00FD42E0" w:rsidRDefault="006F5A49" w:rsidP="00FD42E0">
      <w:pPr>
        <w:numPr>
          <w:ilvl w:val="1"/>
          <w:numId w:val="2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16년도부터, 프로젝트의 기본이 되는 컨테이너들이 다수 개발 완료된 상태이며 환경 및 서버 관련도 안정화된 상태</w:t>
      </w:r>
    </w:p>
    <w:p w14:paraId="2CF2A4EA" w14:textId="1575DC81" w:rsidR="00FD42E0" w:rsidRPr="00FD42E0" w:rsidRDefault="00FD42E0" w:rsidP="00FD42E0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최근에는 **LLM 관련 스택(Wilbur DB, Elasticsearch 등)**도 통합하여 확장 중.</w:t>
      </w:r>
      <w:r w:rsidR="006F5A49">
        <w:rPr>
          <w:rFonts w:asciiTheme="minorHAnsi" w:eastAsiaTheme="minorHAnsi" w:hAnsiTheme="minorHAnsi" w:hint="eastAsia"/>
        </w:rPr>
        <w:t xml:space="preserve"> 학습 관련된 툴들도 이미 적용 완료. </w:t>
      </w:r>
    </w:p>
    <w:p w14:paraId="73AD6FDC" w14:textId="77777777" w:rsidR="00FD42E0" w:rsidRPr="00FD42E0" w:rsidRDefault="00FD42E0" w:rsidP="00FD42E0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6F5A49">
        <w:rPr>
          <w:rStyle w:val="ae"/>
          <w:rFonts w:asciiTheme="minorHAnsi" w:eastAsiaTheme="minorHAnsi" w:hAnsiTheme="minorHAnsi" w:hint="eastAsia"/>
          <w:b w:val="0"/>
          <w:bCs w:val="0"/>
        </w:rPr>
        <w:t>No-</w:t>
      </w:r>
      <w:proofErr w:type="gramStart"/>
      <w:r w:rsidRPr="006F5A49">
        <w:rPr>
          <w:rStyle w:val="ae"/>
          <w:rFonts w:asciiTheme="minorHAnsi" w:eastAsiaTheme="minorHAnsi" w:hAnsiTheme="minorHAnsi" w:hint="eastAsia"/>
          <w:b w:val="0"/>
          <w:bCs w:val="0"/>
        </w:rPr>
        <w:t>code /</w:t>
      </w:r>
      <w:proofErr w:type="gramEnd"/>
      <w:r w:rsidRPr="006F5A49">
        <w:rPr>
          <w:rStyle w:val="ae"/>
          <w:rFonts w:asciiTheme="minorHAnsi" w:eastAsiaTheme="minorHAnsi" w:hAnsiTheme="minorHAnsi" w:hint="eastAsia"/>
          <w:b w:val="0"/>
          <w:bCs w:val="0"/>
        </w:rPr>
        <w:t xml:space="preserve"> Low-code 환경</w:t>
      </w:r>
      <w:r w:rsidRPr="006F5A49">
        <w:rPr>
          <w:rFonts w:asciiTheme="minorHAnsi" w:eastAsiaTheme="minorHAnsi" w:hAnsiTheme="minorHAnsi" w:hint="eastAsia"/>
          <w:b/>
          <w:bCs/>
        </w:rPr>
        <w:t>(</w:t>
      </w:r>
      <w:r w:rsidRPr="00FD42E0">
        <w:rPr>
          <w:rFonts w:asciiTheme="minorHAnsi" w:eastAsiaTheme="minorHAnsi" w:hAnsiTheme="minorHAnsi" w:hint="eastAsia"/>
        </w:rPr>
        <w:t>“</w:t>
      </w:r>
      <w:proofErr w:type="spellStart"/>
      <w:r w:rsidRPr="00FD42E0">
        <w:rPr>
          <w:rFonts w:asciiTheme="minorHAnsi" w:eastAsiaTheme="minorHAnsi" w:hAnsiTheme="minorHAnsi" w:hint="eastAsia"/>
        </w:rPr>
        <w:t>바이브</w:t>
      </w:r>
      <w:proofErr w:type="spellEnd"/>
      <w:r w:rsidRPr="00FD42E0">
        <w:rPr>
          <w:rFonts w:asciiTheme="minorHAnsi" w:eastAsiaTheme="minorHAnsi" w:hAnsiTheme="minorHAnsi" w:hint="eastAsia"/>
        </w:rPr>
        <w:t xml:space="preserve"> 코딩”)까지 대응.</w:t>
      </w:r>
    </w:p>
    <w:p w14:paraId="5FA9365E" w14:textId="77777777" w:rsidR="00FD42E0" w:rsidRPr="00FD42E0" w:rsidRDefault="00FD42E0" w:rsidP="00FD42E0">
      <w:pPr>
        <w:pStyle w:val="3"/>
        <w:rPr>
          <w:rFonts w:asciiTheme="minorHAnsi" w:eastAsiaTheme="minorHAnsi" w:hAnsiTheme="minorHAnsi" w:hint="eastAsia"/>
        </w:rPr>
      </w:pPr>
      <w:r w:rsidRPr="00FD42E0">
        <w:rPr>
          <w:rFonts w:ascii="Segoe UI Emoji" w:eastAsiaTheme="minorHAnsi" w:hAnsi="Segoe UI Emoji" w:cs="Segoe UI Emoji"/>
        </w:rPr>
        <w:lastRenderedPageBreak/>
        <w:t>🔹</w:t>
      </w:r>
      <w:r w:rsidRPr="00FD42E0">
        <w:rPr>
          <w:rFonts w:asciiTheme="minorHAnsi" w:eastAsiaTheme="minorHAnsi" w:hAnsiTheme="minorHAnsi" w:hint="eastAsia"/>
        </w:rPr>
        <w:t xml:space="preserve"> 글로벌 AI 솔루션 활용</w:t>
      </w:r>
    </w:p>
    <w:p w14:paraId="7997A044" w14:textId="0F108B9B" w:rsidR="00FD42E0" w:rsidRPr="00FD42E0" w:rsidRDefault="00FD42E0" w:rsidP="00FD42E0">
      <w:pPr>
        <w:numPr>
          <w:ilvl w:val="0"/>
          <w:numId w:val="3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AWS, M</w:t>
      </w:r>
      <w:r w:rsidR="006F5A49">
        <w:rPr>
          <w:rFonts w:asciiTheme="minorHAnsi" w:eastAsiaTheme="minorHAnsi" w:hAnsiTheme="minorHAnsi" w:hint="eastAsia"/>
        </w:rPr>
        <w:t xml:space="preserve">S, </w:t>
      </w:r>
      <w:proofErr w:type="spellStart"/>
      <w:r w:rsidR="006F5A49" w:rsidRPr="00FD42E0">
        <w:rPr>
          <w:rFonts w:asciiTheme="minorHAnsi" w:eastAsiaTheme="minorHAnsi" w:hAnsiTheme="minorHAnsi" w:hint="eastAsia"/>
        </w:rPr>
        <w:t>세일즈포스</w:t>
      </w:r>
      <w:proofErr w:type="spellEnd"/>
      <w:r w:rsidR="006F5A49" w:rsidRPr="00FD42E0">
        <w:rPr>
          <w:rFonts w:asciiTheme="minorHAnsi" w:eastAsiaTheme="minorHAnsi" w:hAnsiTheme="minorHAnsi" w:hint="eastAsia"/>
        </w:rPr>
        <w:t xml:space="preserve"> </w:t>
      </w:r>
      <w:r w:rsidRPr="00FD42E0">
        <w:rPr>
          <w:rFonts w:asciiTheme="minorHAnsi" w:eastAsiaTheme="minorHAnsi" w:hAnsiTheme="minorHAnsi" w:hint="eastAsia"/>
        </w:rPr>
        <w:t>등 주요 글로벌 파트너와 협업.</w:t>
      </w:r>
    </w:p>
    <w:p w14:paraId="48EC5507" w14:textId="7EB95142" w:rsidR="00FD42E0" w:rsidRPr="00FD42E0" w:rsidRDefault="00FD42E0" w:rsidP="00FD42E0">
      <w:pPr>
        <w:numPr>
          <w:ilvl w:val="0"/>
          <w:numId w:val="3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“에이전트 기반 솔루션” 보유</w:t>
      </w:r>
    </w:p>
    <w:p w14:paraId="2D86BEFE" w14:textId="77777777" w:rsidR="00FD42E0" w:rsidRPr="00FD42E0" w:rsidRDefault="00FD42E0" w:rsidP="00FD42E0">
      <w:pPr>
        <w:jc w:val="center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pict w14:anchorId="2178C769">
          <v:rect id="_x0000_i1026" style="width:6in;height:1.5pt" o:hralign="center" o:hrstd="t" o:hr="t" fillcolor="#a0a0a0" stroked="f"/>
        </w:pict>
      </w:r>
    </w:p>
    <w:p w14:paraId="2559DAC3" w14:textId="64800519" w:rsidR="00FD42E0" w:rsidRPr="00FD42E0" w:rsidRDefault="00FD42E0" w:rsidP="00FD42E0">
      <w:pPr>
        <w:pStyle w:val="2"/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FD42E0">
        <w:rPr>
          <w:rFonts w:asciiTheme="minorHAnsi" w:eastAsiaTheme="minorHAnsi" w:hAnsiTheme="minorHAnsi" w:hint="eastAsia"/>
          <w:b/>
          <w:bCs/>
          <w:sz w:val="28"/>
          <w:szCs w:val="28"/>
        </w:rPr>
        <w:t>3. 조직 구조 및 규모</w:t>
      </w:r>
    </w:p>
    <w:p w14:paraId="032A1F12" w14:textId="77777777" w:rsidR="00FD42E0" w:rsidRPr="00FD42E0" w:rsidRDefault="00FD42E0" w:rsidP="00FD42E0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 xml:space="preserve">PwC 내 </w:t>
      </w:r>
      <w:r w:rsidRPr="00FD42E0">
        <w:rPr>
          <w:rStyle w:val="ae"/>
          <w:rFonts w:asciiTheme="minorHAnsi" w:eastAsiaTheme="minorHAnsi" w:hAnsiTheme="minorHAnsi" w:hint="eastAsia"/>
        </w:rPr>
        <w:t>AI/디지털 본부(ETL: Emerging Tech Lab)</w:t>
      </w:r>
      <w:r w:rsidRPr="00FD42E0">
        <w:rPr>
          <w:rFonts w:asciiTheme="minorHAnsi" w:eastAsiaTheme="minorHAnsi" w:hAnsiTheme="minorHAnsi" w:hint="eastAsia"/>
        </w:rPr>
        <w:t xml:space="preserve"> 중심으로 운영.</w:t>
      </w:r>
    </w:p>
    <w:p w14:paraId="01F699CF" w14:textId="77777777" w:rsidR="00FD42E0" w:rsidRPr="00FD42E0" w:rsidRDefault="00FD42E0" w:rsidP="00FD42E0">
      <w:pPr>
        <w:numPr>
          <w:ilvl w:val="1"/>
          <w:numId w:val="4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2016~2017년경부터 빅데이터/ML 중심 조직으로 시작.</w:t>
      </w:r>
    </w:p>
    <w:p w14:paraId="6C774A61" w14:textId="77777777" w:rsidR="00FD42E0" w:rsidRPr="00FD42E0" w:rsidRDefault="00FD42E0" w:rsidP="00FD42E0">
      <w:pPr>
        <w:numPr>
          <w:ilvl w:val="1"/>
          <w:numId w:val="4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이후 AI·LLM까지 확장.</w:t>
      </w:r>
    </w:p>
    <w:p w14:paraId="376D5436" w14:textId="77777777" w:rsidR="00FD42E0" w:rsidRPr="00FD42E0" w:rsidRDefault="00FD42E0" w:rsidP="00FD42E0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Style w:val="ae"/>
          <w:rFonts w:asciiTheme="minorHAnsi" w:eastAsiaTheme="minorHAnsi" w:hAnsiTheme="minorHAnsi" w:hint="eastAsia"/>
        </w:rPr>
        <w:t>본부 인력 약 130명</w:t>
      </w:r>
      <w:r w:rsidRPr="00FD42E0">
        <w:rPr>
          <w:rFonts w:asciiTheme="minorHAnsi" w:eastAsiaTheme="minorHAnsi" w:hAnsiTheme="minorHAnsi" w:hint="eastAsia"/>
        </w:rPr>
        <w:t>,</w:t>
      </w:r>
    </w:p>
    <w:p w14:paraId="784459E1" w14:textId="77777777" w:rsidR="00FD42E0" w:rsidRPr="00FD42E0" w:rsidRDefault="00FD42E0" w:rsidP="00FD42E0">
      <w:pPr>
        <w:numPr>
          <w:ilvl w:val="1"/>
          <w:numId w:val="4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파트너 3명(데이터, 클라우드, AI 전문가).</w:t>
      </w:r>
    </w:p>
    <w:p w14:paraId="71390AC4" w14:textId="77777777" w:rsidR="00FD42E0" w:rsidRPr="00FD42E0" w:rsidRDefault="00FD42E0" w:rsidP="00FD42E0">
      <w:pPr>
        <w:numPr>
          <w:ilvl w:val="1"/>
          <w:numId w:val="4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 xml:space="preserve">산업별 본부와 연계되어 </w:t>
      </w:r>
      <w:r w:rsidRPr="00FD42E0">
        <w:rPr>
          <w:rStyle w:val="ae"/>
          <w:rFonts w:asciiTheme="minorHAnsi" w:eastAsiaTheme="minorHAnsi" w:hAnsiTheme="minorHAnsi" w:hint="eastAsia"/>
        </w:rPr>
        <w:t>FS(금융), 제조, 공정, 컴플라이언스, ERP</w:t>
      </w:r>
      <w:r w:rsidRPr="00FD42E0">
        <w:rPr>
          <w:rFonts w:asciiTheme="minorHAnsi" w:eastAsiaTheme="minorHAnsi" w:hAnsiTheme="minorHAnsi" w:hint="eastAsia"/>
        </w:rPr>
        <w:t xml:space="preserve"> 등 지원.</w:t>
      </w:r>
    </w:p>
    <w:p w14:paraId="345EEF20" w14:textId="77777777" w:rsidR="00FD42E0" w:rsidRPr="00FD42E0" w:rsidRDefault="00FD42E0" w:rsidP="00FD42E0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별도 AI 센터를 포함한 전체 AI 전문 인력 다수 보유.</w:t>
      </w:r>
    </w:p>
    <w:p w14:paraId="39086416" w14:textId="77777777" w:rsidR="00FD42E0" w:rsidRPr="00FD42E0" w:rsidRDefault="00FD42E0" w:rsidP="00FD42E0">
      <w:pPr>
        <w:jc w:val="center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pict w14:anchorId="3186DB71">
          <v:rect id="_x0000_i1027" style="width:6in;height:1.5pt" o:hralign="center" o:hrstd="t" o:hr="t" fillcolor="#a0a0a0" stroked="f"/>
        </w:pict>
      </w:r>
    </w:p>
    <w:p w14:paraId="11F46215" w14:textId="10832E50" w:rsidR="00FD42E0" w:rsidRPr="00FD42E0" w:rsidRDefault="00FD42E0" w:rsidP="00FD42E0">
      <w:pPr>
        <w:pStyle w:val="2"/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FD42E0">
        <w:rPr>
          <w:rFonts w:asciiTheme="minorHAnsi" w:eastAsiaTheme="minorHAnsi" w:hAnsiTheme="minorHAnsi" w:hint="eastAsia"/>
          <w:b/>
          <w:bCs/>
          <w:sz w:val="28"/>
          <w:szCs w:val="28"/>
        </w:rPr>
        <w:t>4. 주요 산업 및 프로젝트 사례</w:t>
      </w:r>
    </w:p>
    <w:p w14:paraId="67637B0C" w14:textId="77777777" w:rsidR="00FD42E0" w:rsidRPr="00FD42E0" w:rsidRDefault="00FD42E0" w:rsidP="00FD42E0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Style w:val="ae"/>
          <w:rFonts w:asciiTheme="minorHAnsi" w:eastAsiaTheme="minorHAnsi" w:hAnsiTheme="minorHAnsi" w:hint="eastAsia"/>
        </w:rPr>
        <w:t>대기업 중심 프로젝트</w:t>
      </w:r>
      <w:r w:rsidRPr="00FD42E0">
        <w:rPr>
          <w:rFonts w:asciiTheme="minorHAnsi" w:eastAsiaTheme="minorHAnsi" w:hAnsiTheme="minorHAnsi" w:hint="eastAsia"/>
        </w:rPr>
        <w:t xml:space="preserve"> 위주: 삼성전자, SK하이닉스, 금융기관 등.</w:t>
      </w:r>
    </w:p>
    <w:p w14:paraId="6E7456C5" w14:textId="77777777" w:rsidR="00FD42E0" w:rsidRPr="00FD42E0" w:rsidRDefault="00FD42E0" w:rsidP="00FD42E0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주요 영역:</w:t>
      </w:r>
    </w:p>
    <w:p w14:paraId="0031B47D" w14:textId="1FC8EA98" w:rsidR="00FD42E0" w:rsidRPr="00FD42E0" w:rsidRDefault="00FD42E0" w:rsidP="00FD42E0">
      <w:pPr>
        <w:numPr>
          <w:ilvl w:val="1"/>
          <w:numId w:val="5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HR AI 에이전트 (채용</w:t>
      </w:r>
      <w:r w:rsidR="006F5A49">
        <w:rPr>
          <w:rFonts w:asciiTheme="minorHAnsi" w:eastAsiaTheme="minorHAnsi" w:hAnsiTheme="minorHAnsi" w:hint="eastAsia"/>
        </w:rPr>
        <w:t xml:space="preserve">, </w:t>
      </w:r>
      <w:r w:rsidRPr="00FD42E0">
        <w:rPr>
          <w:rFonts w:asciiTheme="minorHAnsi" w:eastAsiaTheme="minorHAnsi" w:hAnsiTheme="minorHAnsi" w:hint="eastAsia"/>
        </w:rPr>
        <w:t>성과평가 자동화)</w:t>
      </w:r>
    </w:p>
    <w:p w14:paraId="0DE5C8B3" w14:textId="77777777" w:rsidR="00FD42E0" w:rsidRPr="00FD42E0" w:rsidRDefault="00FD42E0" w:rsidP="00FD42E0">
      <w:pPr>
        <w:numPr>
          <w:ilvl w:val="1"/>
          <w:numId w:val="5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ERP/SAP/</w:t>
      </w:r>
      <w:proofErr w:type="spellStart"/>
      <w:r w:rsidRPr="00FD42E0">
        <w:rPr>
          <w:rFonts w:asciiTheme="minorHAnsi" w:eastAsiaTheme="minorHAnsi" w:hAnsiTheme="minorHAnsi" w:hint="eastAsia"/>
        </w:rPr>
        <w:t>세일즈포스</w:t>
      </w:r>
      <w:proofErr w:type="spellEnd"/>
      <w:r w:rsidRPr="00FD42E0">
        <w:rPr>
          <w:rFonts w:asciiTheme="minorHAnsi" w:eastAsiaTheme="minorHAnsi" w:hAnsiTheme="minorHAnsi" w:hint="eastAsia"/>
        </w:rPr>
        <w:t xml:space="preserve"> 기반 AI 통합</w:t>
      </w:r>
    </w:p>
    <w:p w14:paraId="435131BA" w14:textId="46D6F721" w:rsidR="00FD42E0" w:rsidRPr="00FD42E0" w:rsidRDefault="00FD42E0" w:rsidP="00FD42E0">
      <w:pPr>
        <w:numPr>
          <w:ilvl w:val="1"/>
          <w:numId w:val="5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재무</w:t>
      </w:r>
      <w:r w:rsidR="006F5A49">
        <w:rPr>
          <w:rFonts w:asciiTheme="minorHAnsi" w:eastAsiaTheme="minorHAnsi" w:hAnsiTheme="minorHAnsi" w:hint="eastAsia"/>
        </w:rPr>
        <w:t xml:space="preserve">, </w:t>
      </w:r>
      <w:r w:rsidRPr="00FD42E0">
        <w:rPr>
          <w:rFonts w:asciiTheme="minorHAnsi" w:eastAsiaTheme="minorHAnsi" w:hAnsiTheme="minorHAnsi" w:hint="eastAsia"/>
        </w:rPr>
        <w:t>경영관리 효율화 (인력 5→2로 축소)</w:t>
      </w:r>
    </w:p>
    <w:p w14:paraId="1CED8558" w14:textId="77777777" w:rsidR="00FD42E0" w:rsidRPr="00FD42E0" w:rsidRDefault="00FD42E0" w:rsidP="00FD42E0">
      <w:pPr>
        <w:numPr>
          <w:ilvl w:val="1"/>
          <w:numId w:val="5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Fonts w:asciiTheme="minorHAnsi" w:eastAsiaTheme="minorHAnsi" w:hAnsiTheme="minorHAnsi" w:hint="eastAsia"/>
        </w:rPr>
        <w:t>금융기관 내부통제·AI 거버넌스</w:t>
      </w:r>
    </w:p>
    <w:p w14:paraId="5F2145AD" w14:textId="77777777" w:rsidR="00FD42E0" w:rsidRPr="00FD42E0" w:rsidRDefault="00FD42E0" w:rsidP="00FD42E0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Theme="minorHAnsi" w:hAnsiTheme="minorHAnsi" w:hint="eastAsia"/>
        </w:rPr>
      </w:pPr>
      <w:r w:rsidRPr="00FD42E0">
        <w:rPr>
          <w:rStyle w:val="ae"/>
          <w:rFonts w:asciiTheme="minorHAnsi" w:eastAsiaTheme="minorHAnsi" w:hAnsiTheme="minorHAnsi" w:hint="eastAsia"/>
        </w:rPr>
        <w:t>공공 영역은 제한적</w:t>
      </w:r>
      <w:r w:rsidRPr="00FD42E0">
        <w:rPr>
          <w:rFonts w:asciiTheme="minorHAnsi" w:eastAsiaTheme="minorHAnsi" w:hAnsiTheme="minorHAnsi" w:hint="eastAsia"/>
        </w:rPr>
        <w:t xml:space="preserve"> (대기업 제한으로 인해 PwC 삼일 법인이 주로 수행).</w:t>
      </w:r>
    </w:p>
    <w:p w14:paraId="52B92B32" w14:textId="77777777" w:rsidR="00545385" w:rsidRPr="00FD42E0" w:rsidRDefault="00545385" w:rsidP="00C66FC4">
      <w:pPr>
        <w:wordWrap w:val="0"/>
        <w:autoSpaceDE w:val="0"/>
        <w:autoSpaceDN w:val="0"/>
        <w:rPr>
          <w:rFonts w:asciiTheme="minorHAnsi" w:eastAsiaTheme="minorHAnsi" w:hAnsiTheme="minorHAnsi"/>
        </w:rPr>
      </w:pPr>
    </w:p>
    <w:sectPr w:rsidR="00545385" w:rsidRPr="00FD42E0" w:rsidSect="00C2376B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4C52C" w14:textId="77777777" w:rsidR="00FD42E0" w:rsidRDefault="00FD42E0" w:rsidP="00C66FC4">
      <w:r>
        <w:separator/>
      </w:r>
    </w:p>
  </w:endnote>
  <w:endnote w:type="continuationSeparator" w:id="0">
    <w:p w14:paraId="50415D13" w14:textId="77777777" w:rsidR="00FD42E0" w:rsidRDefault="00FD42E0" w:rsidP="00C66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4179E" w14:textId="77777777" w:rsidR="00FD42E0" w:rsidRDefault="00FD42E0" w:rsidP="00C66FC4">
      <w:r>
        <w:separator/>
      </w:r>
    </w:p>
  </w:footnote>
  <w:footnote w:type="continuationSeparator" w:id="0">
    <w:p w14:paraId="7BD2419A" w14:textId="77777777" w:rsidR="00FD42E0" w:rsidRDefault="00FD42E0" w:rsidP="00C66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63F21"/>
    <w:multiLevelType w:val="hybridMultilevel"/>
    <w:tmpl w:val="84F2A98E"/>
    <w:lvl w:ilvl="0" w:tplc="CF8848E2">
      <w:numFmt w:val="bullet"/>
      <w:lvlText w:val="-"/>
      <w:lvlJc w:val="left"/>
      <w:pPr>
        <w:ind w:left="80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6BC400B"/>
    <w:multiLevelType w:val="multilevel"/>
    <w:tmpl w:val="2D3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80252"/>
    <w:multiLevelType w:val="multilevel"/>
    <w:tmpl w:val="5DD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21005"/>
    <w:multiLevelType w:val="multilevel"/>
    <w:tmpl w:val="75D0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A2D32"/>
    <w:multiLevelType w:val="multilevel"/>
    <w:tmpl w:val="0EB2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027A6"/>
    <w:multiLevelType w:val="multilevel"/>
    <w:tmpl w:val="86E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30643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5467933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973350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7040013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3647889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3366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E0"/>
    <w:rsid w:val="000506A0"/>
    <w:rsid w:val="00102FB4"/>
    <w:rsid w:val="00136275"/>
    <w:rsid w:val="001D061E"/>
    <w:rsid w:val="001D3C97"/>
    <w:rsid w:val="002F1452"/>
    <w:rsid w:val="00367FBF"/>
    <w:rsid w:val="003E54C0"/>
    <w:rsid w:val="0042352E"/>
    <w:rsid w:val="00545385"/>
    <w:rsid w:val="00597CA3"/>
    <w:rsid w:val="00625601"/>
    <w:rsid w:val="006E7533"/>
    <w:rsid w:val="006F5A49"/>
    <w:rsid w:val="007F6589"/>
    <w:rsid w:val="008E613B"/>
    <w:rsid w:val="00A12501"/>
    <w:rsid w:val="00A3416E"/>
    <w:rsid w:val="00B038B7"/>
    <w:rsid w:val="00B24F72"/>
    <w:rsid w:val="00B46515"/>
    <w:rsid w:val="00C2376B"/>
    <w:rsid w:val="00C66FC4"/>
    <w:rsid w:val="00C70A1A"/>
    <w:rsid w:val="00D96CAE"/>
    <w:rsid w:val="00DC6A16"/>
    <w:rsid w:val="00E24523"/>
    <w:rsid w:val="00EF111F"/>
    <w:rsid w:val="00F13A57"/>
    <w:rsid w:val="00F6487A"/>
    <w:rsid w:val="00FD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B80DC"/>
  <w15:chartTrackingRefBased/>
  <w15:docId w15:val="{ED9BB488-DC80-4923-B2E5-58B08C02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2E0"/>
    <w:pPr>
      <w:spacing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paragraph" w:styleId="4">
    <w:name w:val="heading 4"/>
    <w:basedOn w:val="a"/>
    <w:next w:val="a"/>
    <w:link w:val="4Char"/>
    <w:uiPriority w:val="9"/>
    <w:semiHidden/>
    <w:unhideWhenUsed/>
    <w:rsid w:val="00FD42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rsid w:val="00FD42E0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rsid w:val="00FD42E0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42E0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42E0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42E0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character" w:customStyle="1" w:styleId="4Char">
    <w:name w:val="제목 4 Char"/>
    <w:basedOn w:val="a0"/>
    <w:link w:val="4"/>
    <w:uiPriority w:val="9"/>
    <w:semiHidden/>
    <w:rsid w:val="00FD4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4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4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4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4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42E0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"/>
    <w:next w:val="a"/>
    <w:link w:val="Char1"/>
    <w:uiPriority w:val="10"/>
    <w:qFormat/>
    <w:rsid w:val="00FD42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제목 Char"/>
    <w:basedOn w:val="a0"/>
    <w:link w:val="a8"/>
    <w:uiPriority w:val="10"/>
    <w:rsid w:val="00FD4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Char2"/>
    <w:uiPriority w:val="11"/>
    <w:qFormat/>
    <w:rsid w:val="00FD42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2">
    <w:name w:val="부제 Char"/>
    <w:basedOn w:val="a0"/>
    <w:link w:val="a9"/>
    <w:uiPriority w:val="11"/>
    <w:rsid w:val="00FD42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3"/>
    <w:uiPriority w:val="29"/>
    <w:qFormat/>
    <w:rsid w:val="00FD42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0"/>
    <w:link w:val="aa"/>
    <w:uiPriority w:val="29"/>
    <w:rsid w:val="00FD42E0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FD42E0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Char4"/>
    <w:uiPriority w:val="30"/>
    <w:qFormat/>
    <w:rsid w:val="00FD42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4">
    <w:name w:val="강한 인용 Char"/>
    <w:basedOn w:val="a0"/>
    <w:link w:val="ac"/>
    <w:uiPriority w:val="30"/>
    <w:rsid w:val="00FD42E0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FD42E0"/>
    <w:rPr>
      <w:b/>
      <w:bCs/>
      <w:smallCaps/>
      <w:color w:val="365F91" w:themeColor="accent1" w:themeShade="BF"/>
      <w:spacing w:val="5"/>
    </w:rPr>
  </w:style>
  <w:style w:type="character" w:styleId="ae">
    <w:name w:val="Strong"/>
    <w:basedOn w:val="a0"/>
    <w:uiPriority w:val="22"/>
    <w:qFormat/>
    <w:rsid w:val="00FD42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4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KIMCHANG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hyowon.cho</dc:creator>
  <cp:keywords/>
  <dc:description/>
  <cp:lastModifiedBy>hyowon.cho</cp:lastModifiedBy>
  <cp:revision>1</cp:revision>
  <dcterms:created xsi:type="dcterms:W3CDTF">2025-11-13T00:19:00Z</dcterms:created>
  <dcterms:modified xsi:type="dcterms:W3CDTF">2025-11-13T00:28:00Z</dcterms:modified>
</cp:coreProperties>
</file>