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1AD" w:rsidRPr="00217609" w:rsidRDefault="00217609" w:rsidP="00217609">
      <w:pPr>
        <w:jc w:val="center"/>
        <w:rPr>
          <w:b/>
        </w:rPr>
      </w:pPr>
      <w:r w:rsidRPr="00217609">
        <w:rPr>
          <w:b/>
        </w:rPr>
        <w:t>HW06</w:t>
      </w:r>
    </w:p>
    <w:p w:rsidR="00217609" w:rsidRPr="00217609" w:rsidRDefault="00217609" w:rsidP="00217609">
      <w:pPr>
        <w:jc w:val="center"/>
        <w:rPr>
          <w:b/>
        </w:rPr>
      </w:pPr>
      <w:r w:rsidRPr="00217609">
        <w:rPr>
          <w:b/>
        </w:rPr>
        <w:t>Michelle Sun</w:t>
      </w:r>
    </w:p>
    <w:p w:rsidR="00217609" w:rsidRPr="00217609" w:rsidRDefault="00217609" w:rsidP="00217609">
      <w:pPr>
        <w:jc w:val="center"/>
        <w:rPr>
          <w:b/>
        </w:rPr>
      </w:pPr>
      <w:r w:rsidRPr="00217609">
        <w:rPr>
          <w:b/>
        </w:rPr>
        <w:t>Summer 2020 term, section 1</w:t>
      </w:r>
    </w:p>
    <w:p w:rsidR="00217609" w:rsidRDefault="00217609">
      <w:r>
        <w:t xml:space="preserve">For this homework 6, we compare the Bert algorithm with p100 and v100 at </w:t>
      </w:r>
      <w:proofErr w:type="spellStart"/>
      <w:r>
        <w:t>ibm</w:t>
      </w:r>
      <w:proofErr w:type="spellEnd"/>
      <w:r>
        <w:t xml:space="preserve"> cloud computing. In terms of performance, the AUC is almost the same (around 0.97). In terms of run time, V100 runs 5-6 hours for the whole notebook. While p100 runs for 1day (&gt;24hours) for the whole notebook. It is because p100 and v100 are different GPU and they have different processing power also charged differently by IBM. For the </w:t>
      </w:r>
      <w:bookmarkStart w:id="0" w:name="_GoBack"/>
      <w:bookmarkEnd w:id="0"/>
      <w:r>
        <w:t xml:space="preserve">case like this (with 1million row), p100 running time is significantly longer than v100’s running time. Hence in the future, we might want to consider use V100 instead of p100 if we want to process 1milion or above number of </w:t>
      </w:r>
      <w:proofErr w:type="gramStart"/>
      <w:r>
        <w:t>row</w:t>
      </w:r>
      <w:proofErr w:type="gramEnd"/>
      <w:r>
        <w:t xml:space="preserve">. </w:t>
      </w:r>
    </w:p>
    <w:sectPr w:rsidR="0021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09"/>
    <w:rsid w:val="000E21AD"/>
    <w:rsid w:val="0021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B30E"/>
  <w15:chartTrackingRefBased/>
  <w15:docId w15:val="{2F3947D3-CCF5-432C-8967-E03ED823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(Michelle) Hui</dc:creator>
  <cp:keywords/>
  <dc:description/>
  <cp:lastModifiedBy>Sun, (Michelle) Hui</cp:lastModifiedBy>
  <cp:revision>1</cp:revision>
  <dcterms:created xsi:type="dcterms:W3CDTF">2020-06-08T04:25:00Z</dcterms:created>
  <dcterms:modified xsi:type="dcterms:W3CDTF">2020-06-08T04:28:00Z</dcterms:modified>
</cp:coreProperties>
</file>