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CA2C8">
      <w:pPr>
        <w:pStyle w:val="3"/>
        <w:bidi w:val="0"/>
        <w:jc w:val="center"/>
        <w:rPr>
          <w:rFonts w:hint="eastAsia"/>
          <w:sz w:val="36"/>
          <w:szCs w:val="28"/>
          <w:lang w:val="en-US" w:eastAsia="zh-CN"/>
        </w:rPr>
      </w:pPr>
      <w:r>
        <w:rPr>
          <w:rFonts w:hint="eastAsia"/>
          <w:sz w:val="36"/>
          <w:szCs w:val="28"/>
          <w:lang w:val="en-US" w:eastAsia="zh-CN"/>
        </w:rPr>
        <w:t>基于视觉的工厂瑕疵品检测系统</w:t>
      </w:r>
    </w:p>
    <w:p w14:paraId="007D594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课题背景</w:t>
      </w:r>
    </w:p>
    <w:p w14:paraId="16ED3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课题研究对象为沧州某包装制品公司，其主营产品为彩色铝制注胶筒及化工、医药用各类铝瓶、铝气雾罐等。目前该工厂的在制品/终检表面质量检验方式主要为人工目视检验。人工目视检验可靠性有限，工人易疲劳，漏检时有发生，严重影响产品质量控制有效性。</w:t>
      </w:r>
    </w:p>
    <w:p w14:paraId="5E99934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目标成果</w:t>
      </w:r>
    </w:p>
    <w:p w14:paraId="24ED6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 硬件系统：开发或选配一套基于摄像头的表面质量检测软硬件系统；</w:t>
      </w:r>
    </w:p>
    <w:p w14:paraId="3F19C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 标准：建立一套基于该系统的在制品/成品表面质量检验方法；</w:t>
      </w:r>
    </w:p>
    <w:p w14:paraId="57ACE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 应用：将该系统应用于**产品生产线目视检验，F1值达75%；</w:t>
      </w:r>
    </w:p>
    <w:p w14:paraId="5ECA1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4. 配套机械系统：设计一套自动化装置，使其在上述系统识别到缺陷后将瑕疵品自动移出生产线。</w:t>
      </w:r>
    </w:p>
    <w:p w14:paraId="4112DB0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/>
        <w:textAlignment w:val="auto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考核指标</w:t>
      </w:r>
    </w:p>
    <w:p w14:paraId="43658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在实验条件下实现：</w:t>
      </w:r>
      <w:bookmarkStart w:id="0" w:name="_GoBack"/>
      <w:bookmarkEnd w:id="0"/>
    </w:p>
    <w:p w14:paraId="28FB5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 视觉检验结果满足生产需要；</w:t>
      </w:r>
    </w:p>
    <w:p w14:paraId="58F1E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 在仿真环境中展示其可行性；</w:t>
      </w:r>
    </w:p>
    <w:p w14:paraId="05599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 源码完整，含测试用例、功能可被检查，以及最少1个核心的SKILL。</w:t>
      </w:r>
    </w:p>
    <w:p w14:paraId="285A0CAB">
      <w:pPr>
        <w:rPr>
          <w:rFonts w:hint="eastAsia"/>
          <w:lang w:val="en-US" w:eastAsia="zh-CN"/>
        </w:rPr>
      </w:pPr>
    </w:p>
    <w:p w14:paraId="03DD3F94">
      <w:pPr>
        <w:rPr>
          <w:rFonts w:hint="eastAsia"/>
          <w:lang w:val="en-US" w:eastAsia="zh-CN"/>
        </w:rPr>
      </w:pPr>
    </w:p>
    <w:p w14:paraId="0F4F57C5">
      <w:pPr>
        <w:rPr>
          <w:rFonts w:hint="eastAsia"/>
          <w:lang w:val="en-US" w:eastAsia="zh-CN"/>
        </w:rPr>
      </w:pPr>
    </w:p>
    <w:p w14:paraId="44CD9378">
      <w:pPr>
        <w:wordWrap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接题人：    </w:t>
      </w:r>
    </w:p>
    <w:p w14:paraId="7278719B">
      <w:pPr>
        <w:wordWrap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</w:t>
      </w:r>
    </w:p>
    <w:p w14:paraId="7A483FD5">
      <w:pPr>
        <w:wordWrap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签署日期：               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BE74D">
    <w:pPr>
      <w:pStyle w:val="7"/>
      <w:pBdr>
        <w:bottom w:val="single" w:color="auto" w:sz="4" w:space="1"/>
      </w:pBdr>
      <w:jc w:val="center"/>
    </w:pPr>
    <w:r>
      <w:rPr>
        <w:rFonts w:hint="eastAsia"/>
      </w:rPr>
      <w:t>清华大学 MEM《工程管理导引》课题任务书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493E28"/>
    <w:rsid w:val="03C43707"/>
    <w:rsid w:val="0909225E"/>
    <w:rsid w:val="28BE5CD7"/>
    <w:rsid w:val="2D047A30"/>
    <w:rsid w:val="352503A6"/>
    <w:rsid w:val="42A44A09"/>
    <w:rsid w:val="45E76415"/>
    <w:rsid w:val="5CDD40FA"/>
    <w:rsid w:val="5E7E9B99"/>
    <w:rsid w:val="5F3673C4"/>
    <w:rsid w:val="64BEE22A"/>
    <w:rsid w:val="66612F0E"/>
    <w:rsid w:val="670A3373"/>
    <w:rsid w:val="74493E28"/>
    <w:rsid w:val="7FFF5ADC"/>
    <w:rsid w:val="DFF16C43"/>
    <w:rsid w:val="EFFFEDCB"/>
    <w:rsid w:val="F9BB1C50"/>
    <w:rsid w:val="FF3E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2025-06-21T01:21:00Z</dcterms:created>
  <dc:creator>刘钊(2025620201)</dc:creator>
  <cp:lastModifiedBy>刘钊</cp:lastModifiedBy>
  <dcterms:modified xsi:type="dcterms:W3CDTF">2026-05-18T21:44:46Z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67B6B0A7213846D098DE7A1529ED904E_11</vt:lpwstr>
  </property>
  <property fmtid="{D5CDD505-2E9C-101B-9397-08002B2CF9AE}" pid="4" name="KSOTemplateDocerSaveRecord">
    <vt:lpwstr>eyJoZGlkIjoiMDZjZTZjZTk1MzhjYzE0ZGY5MzRkY2JhNGY2YWRmYWUiLCJ1c2VySWQiOiIxNjk0OTQ0MjAyIn0=</vt:lpwstr>
  </property>
</Properties>
</file>