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5C2B57">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C0CD2">
                                      <w:rPr>
                                        <w:caps/>
                                        <w:color w:val="5B9BD5" w:themeColor="accent1"/>
                                      </w:rPr>
                                      <w:t xml:space="preserve">     </w:t>
                                    </w:r>
                                  </w:sdtContent>
                                </w:sdt>
                              </w:p>
                              <w:p w:rsidR="009C0CD2" w:rsidRDefault="005C2B57">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C0CD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5C2B57">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C0CD2">
                                <w:rPr>
                                  <w:caps/>
                                  <w:color w:val="5B9BD5" w:themeColor="accent1"/>
                                </w:rPr>
                                <w:t xml:space="preserve">     </w:t>
                              </w:r>
                            </w:sdtContent>
                          </w:sdt>
                        </w:p>
                        <w:p w:rsidR="009C0CD2" w:rsidRDefault="005C2B57">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C0CD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5C2B57">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5C2B57">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5C2B57">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5C2B57">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5C2B57">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5C2B57">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5C2B57">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5C2B57">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5C2B57">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5C2B57">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5C2B57">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5C2B57">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5C2B57">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5C2B57">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5C2B57">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5C2B57">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5C2B57">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5C2B57">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lastRenderedPageBreak/>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9C0CD2" w:rsidRPr="009C0CD2" w:rsidRDefault="00642D2D" w:rsidP="00642D2D">
      <w:pPr>
        <w:widowControl/>
        <w:shd w:val="clear" w:color="auto" w:fill="293134"/>
        <w:jc w:val="left"/>
        <w:rPr>
          <w:rFonts w:ascii="Verdana" w:eastAsia="宋体" w:hAnsi="Verdana" w:cs="宋体"/>
          <w:color w:val="E8E2B7"/>
          <w:kern w:val="0"/>
          <w:sz w:val="16"/>
          <w:szCs w:val="16"/>
        </w:rPr>
      </w:pPr>
      <w:r w:rsidRPr="00642D2D">
        <w:rPr>
          <w:rFonts w:ascii="Verdana" w:eastAsia="宋体" w:hAnsi="Verdana" w:cs="宋体"/>
          <w:color w:val="E8E2B7"/>
          <w:kern w:val="0"/>
          <w:sz w:val="16"/>
          <w:szCs w:val="16"/>
        </w:rPr>
        <w:t>}</w:t>
      </w:r>
    </w:p>
    <w:p w:rsidR="00642D2D" w:rsidRDefault="00642D2D" w:rsidP="00642D2D"/>
    <w:p w:rsidR="009C0CD2" w:rsidRDefault="009C0CD2" w:rsidP="00642D2D"/>
    <w:p w:rsidR="009C0CD2" w:rsidRDefault="009C0CD2" w:rsidP="009C0CD2">
      <w:pPr>
        <w:pStyle w:val="2"/>
      </w:pPr>
      <w:r>
        <w:rPr>
          <w:rFonts w:hint="eastAsia"/>
        </w:rPr>
        <w:t>AC</w:t>
      </w:r>
      <w:r>
        <w:rPr>
          <w:rFonts w:hint="eastAsia"/>
        </w:rPr>
        <w:t>自动机</w:t>
      </w:r>
    </w:p>
    <w:p w:rsidR="009C0CD2" w:rsidRDefault="009C0CD2" w:rsidP="009C0CD2">
      <w:r w:rsidRPr="009C0CD2">
        <w:t>AC</w:t>
      </w:r>
      <w:r w:rsidRPr="009C0CD2">
        <w:t>自动机（</w:t>
      </w:r>
      <w:r w:rsidRPr="009C0CD2">
        <w:t>Aho-Corasick automation</w:t>
      </w:r>
      <w:r w:rsidRPr="009C0CD2">
        <w:t>），该</w:t>
      </w:r>
      <w:r w:rsidRPr="009C0CD2">
        <w:rPr>
          <w:rFonts w:hint="eastAsia"/>
          <w:bCs/>
        </w:rPr>
        <w:t>算法</w:t>
      </w:r>
      <w:r w:rsidRPr="009C0CD2">
        <w:t>在</w:t>
      </w:r>
      <w:r w:rsidRPr="009C0CD2">
        <w:t>1975</w:t>
      </w:r>
      <w:r w:rsidRPr="009C0CD2">
        <w:t>年产生于贝尔实验室，是著名的多模匹配算法之一。</w:t>
      </w:r>
      <w:r w:rsidRPr="009C0CD2">
        <w:t> </w:t>
      </w:r>
      <w:r w:rsidRPr="009C0CD2">
        <w:br/>
      </w:r>
      <w:r w:rsidRPr="009C0CD2">
        <w:t>一个常见的例子就是给出</w:t>
      </w:r>
      <w:r w:rsidRPr="009C0CD2">
        <w:t>n</w:t>
      </w:r>
      <w:r w:rsidRPr="009C0CD2">
        <w:t>个单词，再给出一段包含</w:t>
      </w:r>
      <w:r w:rsidRPr="009C0CD2">
        <w:t>m</w:t>
      </w:r>
      <w:r w:rsidRPr="009C0CD2">
        <w:t>个字符的文章，让你找出有多少个单词在文章里出现过。</w:t>
      </w:r>
    </w:p>
    <w:p w:rsidR="009C0CD2" w:rsidRDefault="009C0CD2" w:rsidP="009C0CD2">
      <w:r w:rsidRPr="009C0CD2">
        <w:t>我们以</w:t>
      </w:r>
      <w:r w:rsidRPr="009C0CD2">
        <w:t>5</w:t>
      </w:r>
      <w:r w:rsidRPr="009C0CD2">
        <w:t>个单词</w:t>
      </w:r>
      <w:r w:rsidRPr="009C0CD2">
        <w:t>say</w:t>
      </w:r>
      <w:r w:rsidRPr="009C0CD2">
        <w:t>，</w:t>
      </w:r>
      <w:r w:rsidRPr="009C0CD2">
        <w:t>she</w:t>
      </w:r>
      <w:r w:rsidRPr="009C0CD2">
        <w:t>，</w:t>
      </w:r>
      <w:r w:rsidRPr="009C0CD2">
        <w:t>shr</w:t>
      </w:r>
      <w:r w:rsidRPr="009C0CD2">
        <w:t>，</w:t>
      </w:r>
      <w:r w:rsidRPr="009C0CD2">
        <w:t>he</w:t>
      </w:r>
      <w:r w:rsidRPr="009C0CD2">
        <w:t>，</w:t>
      </w:r>
      <w:r w:rsidRPr="009C0CD2">
        <w:t>her</w:t>
      </w:r>
      <w:r w:rsidRPr="009C0CD2">
        <w:t>和字符串</w:t>
      </w:r>
      <w:r w:rsidRPr="009C0CD2">
        <w:t>yasherhs</w:t>
      </w:r>
      <w:r w:rsidRPr="009C0CD2">
        <w:t>为例，问多少个单词在字符串中出现过。</w:t>
      </w:r>
    </w:p>
    <w:p w:rsidR="009C0CD2" w:rsidRPr="009C0CD2" w:rsidRDefault="009C0CD2" w:rsidP="009C0CD2">
      <w:r w:rsidRPr="009C0CD2">
        <w:t>构造</w:t>
      </w:r>
      <w:r w:rsidRPr="009C0CD2">
        <w:t>Trie</w:t>
      </w:r>
      <w:r w:rsidRPr="009C0CD2">
        <w:t>树如图</w:t>
      </w:r>
      <w:r w:rsidRPr="009C0CD2">
        <w:t> </w:t>
      </w:r>
      <w:r w:rsidRPr="009C0CD2">
        <w:br/>
      </w:r>
      <w:r w:rsidRPr="009C0CD2">
        <w:rPr>
          <w:rFonts w:hint="eastAsia"/>
          <w:noProof/>
        </w:rPr>
        <w:lastRenderedPageBreak/>
        <w:drawing>
          <wp:inline distT="0" distB="0" distL="0" distR="0">
            <wp:extent cx="5819775" cy="3752850"/>
            <wp:effectExtent l="0" t="0" r="9525" b="0"/>
            <wp:docPr id="10" name="图片 10"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a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然后我们详细讲解一下</w:t>
      </w:r>
      <w:r w:rsidRPr="009C0CD2">
        <w:t>AC</w:t>
      </w:r>
      <w:r w:rsidRPr="009C0CD2">
        <w:t>自动机最重要的部分，就是</w:t>
      </w:r>
      <w:r w:rsidRPr="009C0CD2">
        <w:t>fail</w:t>
      </w:r>
      <w:r w:rsidRPr="009C0CD2">
        <w:t>失败指针的求解。我们对着图看我的讲解。</w:t>
      </w:r>
      <w:r w:rsidRPr="009C0CD2">
        <w:t> </w:t>
      </w:r>
      <w:r w:rsidRPr="009C0CD2">
        <w:br/>
      </w:r>
      <w:r w:rsidRPr="009C0CD2">
        <w:rPr>
          <w:rFonts w:hint="eastAsia"/>
          <w:noProof/>
        </w:rPr>
        <w:drawing>
          <wp:inline distT="0" distB="0" distL="0" distR="0">
            <wp:extent cx="5819775" cy="3752850"/>
            <wp:effectExtent l="0" t="0" r="9525" b="0"/>
            <wp:docPr id="9" name="图片 9"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a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我们是用</w:t>
      </w:r>
      <w:r w:rsidRPr="009C0CD2">
        <w:t>BFS</w:t>
      </w:r>
      <w:r w:rsidRPr="009C0CD2">
        <w:t>来构造</w:t>
      </w:r>
      <w:r w:rsidRPr="009C0CD2">
        <w:t>fail</w:t>
      </w:r>
      <w:r w:rsidRPr="009C0CD2">
        <w:t>指针，并且运用的是</w:t>
      </w:r>
      <w:r w:rsidRPr="009C0CD2">
        <w:t>KMP</w:t>
      </w:r>
      <w:r w:rsidRPr="009C0CD2">
        <w:t>的思想。</w:t>
      </w:r>
      <w:r w:rsidRPr="009C0CD2">
        <w:t> </w:t>
      </w:r>
      <w:r w:rsidRPr="009C0CD2">
        <w:br/>
      </w:r>
      <w:r w:rsidRPr="009C0CD2">
        <w:t>最开始先让</w:t>
      </w:r>
      <w:r w:rsidRPr="009C0CD2">
        <w:t>root</w:t>
      </w:r>
      <w:r w:rsidRPr="009C0CD2">
        <w:t>入队。队列｛</w:t>
      </w:r>
      <w:r w:rsidRPr="009C0CD2">
        <w:t>root</w:t>
      </w:r>
      <w:r w:rsidRPr="009C0CD2">
        <w:t>｝</w:t>
      </w:r>
      <w:r w:rsidRPr="009C0CD2">
        <w:t> </w:t>
      </w:r>
      <w:r w:rsidRPr="009C0CD2">
        <w:br/>
      </w:r>
      <w:r w:rsidRPr="009C0CD2">
        <w:t>第</w:t>
      </w:r>
      <w:r w:rsidRPr="009C0CD2">
        <w:t>1</w:t>
      </w:r>
      <w:r w:rsidRPr="009C0CD2">
        <w:t>次循环时处理与</w:t>
      </w:r>
      <w:r w:rsidRPr="009C0CD2">
        <w:t>root</w:t>
      </w:r>
      <w:r w:rsidRPr="009C0CD2">
        <w:t>相连的字符即</w:t>
      </w:r>
      <w:r w:rsidRPr="009C0CD2">
        <w:t>h</w:t>
      </w:r>
      <w:r w:rsidRPr="009C0CD2">
        <w:t>和</w:t>
      </w:r>
      <w:r w:rsidRPr="009C0CD2">
        <w:t>s</w:t>
      </w:r>
      <w:r w:rsidRPr="009C0CD2">
        <w:t>。因为第一个字符不匹配需要重新匹配，所以</w:t>
      </w:r>
      <w:r w:rsidRPr="009C0CD2">
        <w:t>h</w:t>
      </w:r>
      <w:r w:rsidRPr="009C0CD2">
        <w:t>和</w:t>
      </w:r>
      <w:r w:rsidRPr="009C0CD2">
        <w:t>s</w:t>
      </w:r>
      <w:r w:rsidRPr="009C0CD2">
        <w:t>的</w:t>
      </w:r>
      <w:r w:rsidRPr="009C0CD2">
        <w:t>fail</w:t>
      </w:r>
      <w:r w:rsidRPr="009C0CD2">
        <w:t>指针都指向</w:t>
      </w:r>
      <w:r w:rsidRPr="009C0CD2">
        <w:t>root</w:t>
      </w:r>
      <w:r w:rsidRPr="009C0CD2">
        <w:t>（</w:t>
      </w:r>
      <w:r w:rsidRPr="009C0CD2">
        <w:t>root</w:t>
      </w:r>
      <w:r w:rsidRPr="009C0CD2">
        <w:t>是</w:t>
      </w:r>
      <w:r w:rsidRPr="009C0CD2">
        <w:t>Trie</w:t>
      </w:r>
      <w:r w:rsidRPr="009C0CD2">
        <w:t>入口，没有实际含义）即</w:t>
      </w:r>
      <w:r w:rsidRPr="009C0CD2">
        <w:lastRenderedPageBreak/>
        <w:t>图中（</w:t>
      </w:r>
      <w:r w:rsidRPr="009C0CD2">
        <w:t>1</w:t>
      </w:r>
      <w:r w:rsidRPr="009C0CD2">
        <w:t>）和（</w:t>
      </w:r>
      <w:r w:rsidRPr="009C0CD2">
        <w:t>2</w:t>
      </w:r>
      <w:r w:rsidRPr="009C0CD2">
        <w:t>）。此时队列｛</w:t>
      </w:r>
      <w:r w:rsidRPr="009C0CD2">
        <w:t>h</w:t>
      </w:r>
      <w:r w:rsidRPr="009C0CD2">
        <w:t>，</w:t>
      </w:r>
      <w:r w:rsidRPr="009C0CD2">
        <w:t>s</w:t>
      </w:r>
      <w:r w:rsidRPr="009C0CD2">
        <w:t>｝</w:t>
      </w:r>
      <w:r w:rsidRPr="009C0CD2">
        <w:t> </w:t>
      </w:r>
      <w:r w:rsidRPr="009C0CD2">
        <w:br/>
      </w:r>
      <w:r w:rsidRPr="009C0CD2">
        <w:t>第二次循环时处理与</w:t>
      </w:r>
      <w:r w:rsidRPr="009C0CD2">
        <w:t>h</w:t>
      </w:r>
      <w:r w:rsidRPr="009C0CD2">
        <w:t>相连的字符即</w:t>
      </w:r>
      <w:r w:rsidRPr="009C0CD2">
        <w:t>e</w:t>
      </w:r>
      <w:r w:rsidRPr="009C0CD2">
        <w:t>。当当前字符</w:t>
      </w:r>
      <w:r w:rsidRPr="009C0CD2">
        <w:t>e</w:t>
      </w:r>
      <w:r w:rsidRPr="009C0CD2">
        <w:t>失配时应该将其</w:t>
      </w:r>
      <w:r w:rsidRPr="009C0CD2">
        <w:t>fail</w:t>
      </w:r>
      <w:r w:rsidRPr="009C0CD2">
        <w:t>指针指向当前字符串（</w:t>
      </w:r>
      <w:r w:rsidRPr="009C0CD2">
        <w:t>he</w:t>
      </w:r>
      <w:r w:rsidRPr="009C0CD2">
        <w:t>）的最长后缀和</w:t>
      </w:r>
      <w:r w:rsidRPr="009C0CD2">
        <w:t>Trie</w:t>
      </w:r>
      <w:r w:rsidRPr="009C0CD2">
        <w:t>树中前缀的匹配（就是相当于指向其父节点</w:t>
      </w:r>
      <w:r w:rsidRPr="009C0CD2">
        <w:t>h</w:t>
      </w:r>
      <w:r w:rsidRPr="009C0CD2">
        <w:t>的</w:t>
      </w:r>
      <w:r w:rsidRPr="009C0CD2">
        <w:t>fail</w:t>
      </w:r>
      <w:r w:rsidRPr="009C0CD2">
        <w:t>指针指向的节点，看其有没有当前节点</w:t>
      </w:r>
      <w:r w:rsidRPr="009C0CD2">
        <w:t>e</w:t>
      </w:r>
      <w:r w:rsidRPr="009C0CD2">
        <w:t>的匹配，有的话就指向它，没有的话可以一直向上找直到</w:t>
      </w:r>
      <w:r w:rsidRPr="009C0CD2">
        <w:t>fail</w:t>
      </w:r>
      <w:r w:rsidRPr="009C0CD2">
        <w:t>指针指向</w:t>
      </w:r>
      <w:r w:rsidRPr="009C0CD2">
        <w:t>root</w:t>
      </w:r>
      <w:r w:rsidRPr="009C0CD2">
        <w:t>）。这里</w:t>
      </w:r>
      <w:r w:rsidRPr="009C0CD2">
        <w:t>h</w:t>
      </w:r>
      <w:r w:rsidRPr="009C0CD2">
        <w:t>的</w:t>
      </w:r>
      <w:r w:rsidRPr="009C0CD2">
        <w:t>fail</w:t>
      </w:r>
      <w:r w:rsidRPr="009C0CD2">
        <w:t>指针指向</w:t>
      </w:r>
      <w:r w:rsidRPr="009C0CD2">
        <w:t>root</w:t>
      </w:r>
      <w:r w:rsidRPr="009C0CD2">
        <w:t>，而</w:t>
      </w:r>
      <w:r w:rsidRPr="009C0CD2">
        <w:t>root</w:t>
      </w:r>
      <w:r w:rsidRPr="009C0CD2">
        <w:t>没有</w:t>
      </w:r>
      <w:r w:rsidRPr="009C0CD2">
        <w:t>e</w:t>
      </w:r>
      <w:r w:rsidRPr="009C0CD2">
        <w:t>的匹配，所以把</w:t>
      </w:r>
      <w:r w:rsidRPr="009C0CD2">
        <w:t>e</w:t>
      </w:r>
      <w:r w:rsidRPr="009C0CD2">
        <w:t>的</w:t>
      </w:r>
      <w:r w:rsidRPr="009C0CD2">
        <w:t>fail</w:t>
      </w:r>
      <w:r w:rsidRPr="009C0CD2">
        <w:t>指针指向</w:t>
      </w:r>
      <w:r w:rsidRPr="009C0CD2">
        <w:t>root</w:t>
      </w:r>
      <w:r w:rsidRPr="009C0CD2">
        <w:t>。此时队列｛</w:t>
      </w:r>
      <w:r w:rsidRPr="009C0CD2">
        <w:t>s</w:t>
      </w:r>
      <w:r w:rsidRPr="009C0CD2">
        <w:t>，</w:t>
      </w:r>
      <w:r w:rsidRPr="009C0CD2">
        <w:t>e</w:t>
      </w:r>
      <w:r w:rsidRPr="009C0CD2">
        <w:t>｝</w:t>
      </w:r>
      <w:r w:rsidRPr="009C0CD2">
        <w:t> </w:t>
      </w:r>
      <w:r w:rsidRPr="009C0CD2">
        <w:br/>
      </w:r>
      <w:r w:rsidRPr="009C0CD2">
        <w:t>第三次循环时处理与</w:t>
      </w:r>
      <w:r w:rsidRPr="009C0CD2">
        <w:t>s</w:t>
      </w:r>
      <w:r w:rsidRPr="009C0CD2">
        <w:t>相连的字符</w:t>
      </w:r>
      <w:r w:rsidRPr="009C0CD2">
        <w:t>a</w:t>
      </w:r>
      <w:r w:rsidRPr="009C0CD2">
        <w:t>和</w:t>
      </w:r>
      <w:r w:rsidRPr="009C0CD2">
        <w:t>h</w:t>
      </w:r>
      <w:r w:rsidRPr="009C0CD2">
        <w:t>。其中</w:t>
      </w:r>
      <w:r w:rsidRPr="009C0CD2">
        <w:t>a</w:t>
      </w:r>
      <w:r w:rsidRPr="009C0CD2">
        <w:t>与第二次循环的</w:t>
      </w:r>
      <w:r w:rsidRPr="009C0CD2">
        <w:t>e</w:t>
      </w:r>
      <w:r w:rsidRPr="009C0CD2">
        <w:t>情况相同，将其</w:t>
      </w:r>
      <w:r w:rsidRPr="009C0CD2">
        <w:t>fail</w:t>
      </w:r>
      <w:r w:rsidRPr="009C0CD2">
        <w:t>指针指向</w:t>
      </w:r>
      <w:r w:rsidRPr="009C0CD2">
        <w:t>root</w:t>
      </w:r>
      <w:r w:rsidRPr="009C0CD2">
        <w:t>。</w:t>
      </w:r>
      <w:r w:rsidRPr="009C0CD2">
        <w:t>h</w:t>
      </w:r>
      <w:r w:rsidRPr="009C0CD2">
        <w:t>其父节点</w:t>
      </w:r>
      <w:r w:rsidRPr="009C0CD2">
        <w:t>s</w:t>
      </w:r>
      <w:r w:rsidRPr="009C0CD2">
        <w:t>的</w:t>
      </w:r>
      <w:r w:rsidRPr="009C0CD2">
        <w:t>fail</w:t>
      </w:r>
      <w:r w:rsidRPr="009C0CD2">
        <w:t>指针指向</w:t>
      </w:r>
      <w:r w:rsidRPr="009C0CD2">
        <w:t>root</w:t>
      </w:r>
      <w:r w:rsidRPr="009C0CD2">
        <w:t>，而</w:t>
      </w:r>
      <w:r w:rsidRPr="009C0CD2">
        <w:t>root</w:t>
      </w:r>
      <w:r w:rsidRPr="009C0CD2">
        <w:t>有</w:t>
      </w:r>
      <w:r w:rsidRPr="009C0CD2">
        <w:t>h</w:t>
      </w:r>
      <w:r w:rsidRPr="009C0CD2">
        <w:t>的匹配，所以把</w:t>
      </w:r>
      <w:r w:rsidRPr="009C0CD2">
        <w:t>h</w:t>
      </w:r>
      <w:r w:rsidRPr="009C0CD2">
        <w:t>的</w:t>
      </w:r>
      <w:r w:rsidRPr="009C0CD2">
        <w:t>fail</w:t>
      </w:r>
      <w:r w:rsidRPr="009C0CD2">
        <w:t>指针指向与</w:t>
      </w:r>
      <w:r w:rsidRPr="009C0CD2">
        <w:t>root</w:t>
      </w:r>
      <w:r w:rsidRPr="009C0CD2">
        <w:t>相连的</w:t>
      </w:r>
      <w:r w:rsidRPr="009C0CD2">
        <w:t>h</w:t>
      </w:r>
      <w:r w:rsidRPr="009C0CD2">
        <w:t>节点。</w:t>
      </w:r>
      <w:r w:rsidRPr="009C0CD2">
        <w:t> </w:t>
      </w:r>
      <w:r w:rsidRPr="009C0CD2">
        <w:br/>
      </w:r>
      <w:r w:rsidRPr="009C0CD2">
        <w:t>之后情况依此类推。</w:t>
      </w:r>
      <w:r w:rsidRPr="009C0CD2">
        <w:t> </w:t>
      </w:r>
    </w:p>
    <w:p w:rsidR="009C0CD2" w:rsidRDefault="009C0CD2" w:rsidP="009C0CD2"/>
    <w:p w:rsidR="009C0CD2" w:rsidRDefault="009C0CD2" w:rsidP="009C0CD2">
      <w:r>
        <w:rPr>
          <w:rFonts w:hint="eastAsia"/>
        </w:rPr>
        <w:t>以</w:t>
      </w:r>
      <w:r>
        <w:rPr>
          <w:rFonts w:hint="eastAsia"/>
        </w:rPr>
        <w:t>hdu</w:t>
      </w:r>
      <w:r>
        <w:t>2222</w:t>
      </w:r>
      <w:r>
        <w:rPr>
          <w:rFonts w:hint="eastAsia"/>
        </w:rPr>
        <w:t>为例</w:t>
      </w:r>
    </w:p>
    <w:p w:rsidR="009C0CD2" w:rsidRDefault="009C0CD2" w:rsidP="009C0CD2">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55</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continue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lastRenderedPageBreak/>
        <w:t>int</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&amp;&amp;</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ans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9C0CD2" w:rsidRDefault="009C0CD2" w:rsidP="009C0CD2"/>
    <w:p w:rsidR="001B7FEB" w:rsidRDefault="001B7FEB" w:rsidP="009C0CD2"/>
    <w:p w:rsidR="001B7FEB" w:rsidRDefault="001B7FEB" w:rsidP="001B7FEB">
      <w:pPr>
        <w:pStyle w:val="2"/>
      </w:pPr>
      <w:r>
        <w:rPr>
          <w:rFonts w:hint="eastAsia"/>
        </w:rPr>
        <w:lastRenderedPageBreak/>
        <w:t>Trie</w:t>
      </w:r>
      <w:r>
        <w:rPr>
          <w:rFonts w:hint="eastAsia"/>
        </w:rPr>
        <w:t>图</w:t>
      </w:r>
    </w:p>
    <w:p w:rsidR="001B7FEB" w:rsidRDefault="001B7FEB" w:rsidP="001B7FEB">
      <w:r w:rsidRPr="001B7FEB">
        <w:t>Trie</w:t>
      </w:r>
      <w:r w:rsidRPr="001B7FEB">
        <w:t>图相当于在</w:t>
      </w:r>
      <w:r w:rsidRPr="001B7FEB">
        <w:t>AC</w:t>
      </w:r>
      <w:r w:rsidRPr="001B7FEB">
        <w:t>自动机上优化了一下（感觉像是</w:t>
      </w:r>
      <w:r w:rsidRPr="001B7FEB">
        <w:t>AC</w:t>
      </w:r>
      <w:r w:rsidRPr="001B7FEB">
        <w:t>自动机的进阶版本），使匹配的速度更快。</w:t>
      </w:r>
    </w:p>
    <w:p w:rsidR="001B7FEB" w:rsidRDefault="001B7FEB" w:rsidP="001B7FEB">
      <w:r w:rsidRPr="001B7FEB">
        <w:rPr>
          <w:noProof/>
        </w:rPr>
        <w:drawing>
          <wp:inline distT="0" distB="0" distL="0" distR="0">
            <wp:extent cx="5274310" cy="1587253"/>
            <wp:effectExtent l="0" t="0" r="2540" b="0"/>
            <wp:docPr id="11" name="图片 11" descr="http://www.cppblog.com/images/cppblog_com/menjitianya/DFA%E6%9E%84%E9%8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cppblog_com/menjitianya/DFA%E6%9E%84%E9%80%A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7253"/>
                    </a:xfrm>
                    <a:prstGeom prst="rect">
                      <a:avLst/>
                    </a:prstGeom>
                    <a:noFill/>
                    <a:ln>
                      <a:noFill/>
                    </a:ln>
                  </pic:spPr>
                </pic:pic>
              </a:graphicData>
            </a:graphic>
          </wp:inline>
        </w:drawing>
      </w:r>
    </w:p>
    <w:p w:rsidR="001B7FEB" w:rsidRDefault="001B7FEB" w:rsidP="001B7FEB"/>
    <w:p w:rsidR="001B7FEB" w:rsidRPr="001B7FEB" w:rsidRDefault="001B7FEB" w:rsidP="001B7FEB">
      <w:r w:rsidRPr="001B7FEB">
        <w:t>（</w:t>
      </w:r>
      <w:r w:rsidRPr="001B7FEB">
        <w:t>Trie</w:t>
      </w:r>
      <w:r w:rsidRPr="001B7FEB">
        <w:t>图的构建同样是用</w:t>
      </w:r>
      <w:r w:rsidRPr="001B7FEB">
        <w:t>BFS</w:t>
      </w:r>
      <w:r w:rsidRPr="001B7FEB">
        <w:t>实现）</w:t>
      </w:r>
      <w:r w:rsidRPr="001B7FEB">
        <w:t> </w:t>
      </w:r>
      <w:r w:rsidRPr="001B7FEB">
        <w:br/>
      </w:r>
      <w:r w:rsidRPr="001B7FEB">
        <w:t>为了方便描述，我们先把所有</w:t>
      </w:r>
      <w:r w:rsidRPr="001B7FEB">
        <w:t>trie</w:t>
      </w:r>
      <w:r w:rsidRPr="001B7FEB">
        <w:t>树上的结点进行编号，编号顺序为结点的插入顺序，根结点编号为</w:t>
      </w:r>
      <w:r w:rsidRPr="001B7FEB">
        <w:t>0</w:t>
      </w:r>
      <w:r w:rsidRPr="001B7FEB">
        <w:t>。</w:t>
      </w:r>
    </w:p>
    <w:p w:rsidR="001B7FEB" w:rsidRDefault="001B7FEB" w:rsidP="001B7FEB">
      <w:r w:rsidRPr="001B7FEB">
        <w:t>最开始根节点入队。</w:t>
      </w:r>
      <w:r w:rsidRPr="001B7FEB">
        <w:t> </w:t>
      </w:r>
      <w:r w:rsidRPr="001B7FEB">
        <w:br/>
      </w:r>
      <w:r w:rsidRPr="001B7FEB">
        <w:t>第一次循环，从根节点开始访问所有字符集指针。因为根节点的所有字符集指针都存在，所以直接入队，所以</w:t>
      </w:r>
      <w:r w:rsidRPr="001B7FEB">
        <w:t>1</w:t>
      </w:r>
      <w:r w:rsidRPr="001B7FEB">
        <w:t>，</w:t>
      </w:r>
      <w:r w:rsidRPr="001B7FEB">
        <w:t>3</w:t>
      </w:r>
      <w:r w:rsidRPr="001B7FEB">
        <w:t>入队。此时队列为｛</w:t>
      </w:r>
      <w:r w:rsidRPr="001B7FEB">
        <w:t>1</w:t>
      </w:r>
      <w:r w:rsidRPr="001B7FEB">
        <w:t>，</w:t>
      </w:r>
      <w:r w:rsidRPr="001B7FEB">
        <w:t>3</w:t>
      </w:r>
      <w:r w:rsidRPr="001B7FEB">
        <w:t>｝</w:t>
      </w:r>
      <w:r w:rsidRPr="001B7FEB">
        <w:t> </w:t>
      </w:r>
      <w:r w:rsidRPr="001B7FEB">
        <w:br/>
      </w:r>
      <w:r w:rsidRPr="001B7FEB">
        <w:t>第二次循环，从</w:t>
      </w:r>
      <w:r w:rsidRPr="001B7FEB">
        <w:t>1</w:t>
      </w:r>
      <w:r w:rsidRPr="001B7FEB">
        <w:t>号节点开始访问所有字符集指针。此时</w:t>
      </w:r>
      <w:r w:rsidRPr="001B7FEB">
        <w:t>1</w:t>
      </w:r>
      <w:r w:rsidRPr="001B7FEB">
        <w:t>号节点的</w:t>
      </w:r>
      <w:r w:rsidRPr="001B7FEB">
        <w:t>’0’</w:t>
      </w:r>
      <w:r w:rsidRPr="001B7FEB">
        <w:t>字符的指针为空即不存在，那么我们就将其指向</w:t>
      </w:r>
      <w:r w:rsidRPr="001B7FEB">
        <w:t>1</w:t>
      </w:r>
      <w:r w:rsidRPr="001B7FEB">
        <w:t>号节点的</w:t>
      </w:r>
      <w:r w:rsidRPr="001B7FEB">
        <w:t>fail</w:t>
      </w:r>
      <w:r w:rsidRPr="001B7FEB">
        <w:t>指针指向的节点（即根节点）的</w:t>
      </w:r>
      <w:r w:rsidRPr="001B7FEB">
        <w:t>’0’</w:t>
      </w:r>
      <w:r w:rsidRPr="001B7FEB">
        <w:t>字符指针指向的节点（就是</w:t>
      </w:r>
      <w:r w:rsidRPr="001B7FEB">
        <w:t>1</w:t>
      </w:r>
      <w:r w:rsidRPr="001B7FEB">
        <w:t>号节点）（有点绕，仔细体会一下）。</w:t>
      </w:r>
      <w:r w:rsidRPr="001B7FEB">
        <w:t>1</w:t>
      </w:r>
      <w:r w:rsidRPr="001B7FEB">
        <w:t>号节点的</w:t>
      </w:r>
      <w:r w:rsidRPr="001B7FEB">
        <w:t>’1’</w:t>
      </w:r>
      <w:r w:rsidRPr="001B7FEB">
        <w:t>字符指针存在，所以把</w:t>
      </w:r>
      <w:r w:rsidRPr="001B7FEB">
        <w:t>2</w:t>
      </w:r>
      <w:r w:rsidRPr="001B7FEB">
        <w:t>号指针入队，此时队列为｛</w:t>
      </w:r>
      <w:r w:rsidRPr="001B7FEB">
        <w:t>3</w:t>
      </w:r>
      <w:r w:rsidRPr="001B7FEB">
        <w:t>，</w:t>
      </w:r>
      <w:r w:rsidRPr="001B7FEB">
        <w:t>2</w:t>
      </w:r>
      <w:r w:rsidRPr="001B7FEB">
        <w:t>｝</w:t>
      </w:r>
      <w:r w:rsidRPr="001B7FEB">
        <w:t> </w:t>
      </w:r>
      <w:r w:rsidRPr="001B7FEB">
        <w:br/>
      </w:r>
      <w:r w:rsidRPr="001B7FEB">
        <w:t>之后一直这样</w:t>
      </w:r>
      <w:r w:rsidRPr="001B7FEB">
        <w:t>BFS</w:t>
      </w:r>
      <w:r>
        <w:t>即可</w:t>
      </w:r>
      <w:r w:rsidRPr="001B7FEB">
        <w:t>。（上图</w:t>
      </w:r>
      <w:r w:rsidRPr="001B7FEB">
        <w:t>1</w:t>
      </w:r>
      <w:r w:rsidRPr="001B7FEB">
        <w:t>号节点的</w:t>
      </w:r>
      <w:r w:rsidRPr="001B7FEB">
        <w:t>’1’</w:t>
      </w:r>
      <w:r w:rsidRPr="001B7FEB">
        <w:t>字符指针的指向好像错了，应该就是指向</w:t>
      </w:r>
      <w:r w:rsidRPr="001B7FEB">
        <w:t>2</w:t>
      </w:r>
      <w:r w:rsidRPr="001B7FEB">
        <w:t>号节点的）</w:t>
      </w:r>
    </w:p>
    <w:p w:rsidR="001B7FEB" w:rsidRDefault="001B7FEB" w:rsidP="001B7FEB"/>
    <w:p w:rsidR="001B7FEB" w:rsidRDefault="001B7FEB" w:rsidP="001B7FEB">
      <w:r>
        <w:rPr>
          <w:rFonts w:hint="eastAsia"/>
        </w:rPr>
        <w:t>以</w:t>
      </w:r>
      <w:r>
        <w:rPr>
          <w:rFonts w:hint="eastAsia"/>
        </w:rPr>
        <w:t>hihoCoder</w:t>
      </w:r>
      <w:r>
        <w:t>1036</w:t>
      </w:r>
      <w:r>
        <w:rPr>
          <w:rFonts w:hint="eastAsia"/>
        </w:rPr>
        <w:t>为例</w:t>
      </w:r>
    </w:p>
    <w:p w:rsidR="001B7FEB" w:rsidRDefault="001B7FEB" w:rsidP="001B7FEB">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bool</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true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false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"YES\n"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"NO\n"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 w:rsidR="001B7FEB" w:rsidRPr="001B7FEB" w:rsidRDefault="001B7FEB" w:rsidP="001B7FEB"/>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lastRenderedPageBreak/>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lastRenderedPageBreak/>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lastRenderedPageBreak/>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lastRenderedPageBreak/>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lastRenderedPageBreak/>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lastRenderedPageBreak/>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lastRenderedPageBreak/>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lastRenderedPageBreak/>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w:t>
      </w:r>
      <w:r w:rsidR="00EC6FD7">
        <w:rPr>
          <w:rFonts w:hint="eastAsia"/>
        </w:rPr>
        <w:lastRenderedPageBreak/>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lastRenderedPageBreak/>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lastRenderedPageBreak/>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w:t>
      </w:r>
      <w:r w:rsidRPr="00AC6C87">
        <w:lastRenderedPageBreak/>
        <w:t>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lastRenderedPageBreak/>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lastRenderedPageBreak/>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lastRenderedPageBreak/>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lastRenderedPageBreak/>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lastRenderedPageBreak/>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w:t>
      </w:r>
      <w:r>
        <w:lastRenderedPageBreak/>
        <w:t>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lastRenderedPageBreak/>
        <w:t xml:space="preserve">    return 0;</w:t>
      </w:r>
    </w:p>
    <w:p w:rsidR="000D2E95" w:rsidRDefault="000D2E95" w:rsidP="000D2E95">
      <w:r>
        <w:t>}</w:t>
      </w:r>
    </w:p>
    <w:p w:rsidR="007D6376" w:rsidRDefault="007D6376" w:rsidP="000D2E95"/>
    <w:p w:rsidR="007D6376" w:rsidRDefault="007D6376" w:rsidP="007D6376">
      <w:pPr>
        <w:pStyle w:val="1"/>
      </w:pPr>
      <w:bookmarkStart w:id="25" w:name="_Toc482472496"/>
      <w:r>
        <w:rPr>
          <w:rFonts w:hint="eastAsia"/>
        </w:rPr>
        <w:t>树状数组</w:t>
      </w:r>
      <w:bookmarkEnd w:id="25"/>
    </w:p>
    <w:p w:rsidR="00EC35BC" w:rsidRDefault="00EC35BC" w:rsidP="00EC35BC"/>
    <w:p w:rsidR="00EC35BC" w:rsidRPr="00EC35BC" w:rsidRDefault="00EC35BC" w:rsidP="00EC35BC">
      <w:pPr>
        <w:pStyle w:val="2"/>
      </w:pPr>
      <w:bookmarkStart w:id="26"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w:t>
      </w:r>
      <w:r>
        <w:rPr>
          <w:rFonts w:hint="eastAsia"/>
        </w:rPr>
        <w:lastRenderedPageBreak/>
        <w:t>[6]=a15+a16,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0"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0"/>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lastRenderedPageBreak/>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1"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1"/>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5C2B57"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2" w:name="_Toc482472503"/>
      <w:r>
        <w:rPr>
          <w:rFonts w:hint="eastAsia"/>
        </w:rPr>
        <w:t>博弈论</w:t>
      </w:r>
      <w:bookmarkEnd w:id="32"/>
    </w:p>
    <w:p w:rsidR="00232109" w:rsidRPr="00232109" w:rsidRDefault="00232109" w:rsidP="00232109">
      <w:pPr>
        <w:pStyle w:val="2"/>
      </w:pPr>
      <w:bookmarkStart w:id="33" w:name="_Toc48247250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w:t>
      </w:r>
      <w:r w:rsidRPr="00232109">
        <w:lastRenderedPageBreak/>
        <w:t>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7250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lastRenderedPageBreak/>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lastRenderedPageBreak/>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r>
      <w:r w:rsidRPr="004A0380">
        <w:rPr>
          <w:rFonts w:hint="eastAsia"/>
        </w:rPr>
        <w:lastRenderedPageBreak/>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lastRenderedPageBreak/>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7250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lastRenderedPageBreak/>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7" w:name="_Toc48247250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w:t>
      </w:r>
      <w:r w:rsidRPr="00C14799">
        <w:rPr>
          <w:rFonts w:hint="eastAsia"/>
        </w:rPr>
        <w:lastRenderedPageBreak/>
        <w:t>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w:t>
      </w:r>
      <w:r>
        <w:rPr>
          <w:rFonts w:hint="eastAsia"/>
        </w:rPr>
        <w:lastRenderedPageBreak/>
        <w:t>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lastRenderedPageBreak/>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lastRenderedPageBreak/>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lastRenderedPageBreak/>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CE7F5C"/>
    <w:p w:rsidR="004E138D" w:rsidRDefault="004E138D" w:rsidP="00943D03"/>
    <w:p w:rsidR="00943D03" w:rsidRPr="00943D03" w:rsidRDefault="00943D03" w:rsidP="00943D03"/>
    <w:p w:rsidR="00915788" w:rsidRDefault="00915788" w:rsidP="00943D03">
      <w:pPr>
        <w:pStyle w:val="2"/>
      </w:pPr>
      <w:bookmarkStart w:id="38" w:name="_Toc482472509"/>
      <w:r>
        <w:rPr>
          <w:rFonts w:hint="eastAsia"/>
        </w:rPr>
        <w:t>数论</w:t>
      </w:r>
      <w:bookmarkEnd w:id="38"/>
    </w:p>
    <w:p w:rsidR="00915788" w:rsidRDefault="00915788" w:rsidP="00943D03">
      <w:pPr>
        <w:pStyle w:val="3"/>
      </w:pPr>
      <w:bookmarkStart w:id="39" w:name="_Toc482472510"/>
      <w:r>
        <w:rPr>
          <w:rFonts w:hint="eastAsia"/>
        </w:rPr>
        <w:t>唯一分解定理</w:t>
      </w:r>
      <w:bookmarkEnd w:id="39"/>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0" w:name="_Toc482472511"/>
      <w:r>
        <w:rPr>
          <w:rFonts w:hint="eastAsia"/>
        </w:rPr>
        <w:t>斐波那契数列性质</w:t>
      </w:r>
      <w:bookmarkEnd w:id="40"/>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21" o:title=""/>
          </v:shape>
          <o:OLEObject Type="Embed" ProgID="Equation.3" ShapeID="_x0000_i1025" DrawAspect="Content" ObjectID="_1562343174" r:id="rId22"/>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3" o:title=""/>
          </v:shape>
          <o:OLEObject Type="Embed" ProgID="Equation.3" ShapeID="_x0000_i1026" DrawAspect="Content" ObjectID="_1562343175" r:id="rId24"/>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5" o:title=""/>
          </v:shape>
          <o:OLEObject Type="Embed" ProgID="Equation.3" ShapeID="_x0000_i1027" DrawAspect="Content" ObjectID="_1562343176" r:id="rId2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7" o:title=""/>
          </v:shape>
          <o:OLEObject Type="Embed" ProgID="Equation.3" ShapeID="_x0000_i1028" DrawAspect="Content" ObjectID="_1562343177" r:id="rId2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9" o:title=""/>
          </v:shape>
          <o:OLEObject Type="Embed" ProgID="Equation.3" ShapeID="_x0000_i1029" DrawAspect="Content" ObjectID="_1562343178" r:id="rId30"/>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31" o:title=""/>
          </v:shape>
          <o:OLEObject Type="Embed" ProgID="Equation.3" ShapeID="_x0000_i1030" DrawAspect="Content" ObjectID="_1562343179" r:id="rId32"/>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3" o:title=""/>
          </v:shape>
          <o:OLEObject Type="Embed" ProgID="Equation.3" ShapeID="_x0000_i1031" DrawAspect="Content" ObjectID="_1562343180" r:id="rId34"/>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5" o:title=""/>
          </v:shape>
          <o:OLEObject Type="Embed" ProgID="Equation.3" ShapeID="_x0000_i1032" DrawAspect="Content" ObjectID="_1562343181" r:id="rId3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7" o:title=""/>
          </v:shape>
          <o:OLEObject Type="Embed" ProgID="Equation.3" ShapeID="_x0000_i1033" DrawAspect="Content" ObjectID="_1562343182" r:id="rId3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9" o:title=""/>
          </v:shape>
          <o:OLEObject Type="Embed" ProgID="Equation.3" ShapeID="_x0000_i1034" DrawAspect="Content" ObjectID="_1562343183" r:id="rId40"/>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41" o:title=""/>
          </v:shape>
          <o:OLEObject Type="Embed" ProgID="Equation.3" ShapeID="_x0000_i1035" DrawAspect="Content" ObjectID="_1562343184" r:id="rId42"/>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3" o:title=""/>
          </v:shape>
          <o:OLEObject Type="Embed" ProgID="Equation.3" ShapeID="_x0000_i1036" DrawAspect="Content" ObjectID="_1562343185" r:id="rId44"/>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1" w:name="_Toc482472512"/>
      <w:r>
        <w:rPr>
          <w:rFonts w:hint="eastAsia"/>
        </w:rPr>
        <w:t>欧几里德算法（辗转相除法）</w:t>
      </w:r>
      <w:bookmarkEnd w:id="41"/>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2" w:name="_Toc482472513"/>
      <w:r>
        <w:rPr>
          <w:rFonts w:hint="eastAsia"/>
        </w:rPr>
        <w:t>Eratosthenes</w:t>
      </w:r>
      <w:r>
        <w:rPr>
          <w:rFonts w:hint="eastAsia"/>
        </w:rPr>
        <w:t>筛法</w:t>
      </w:r>
      <w:bookmarkEnd w:id="42"/>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3" w:name="_Toc482472514"/>
      <w:r>
        <w:rPr>
          <w:rFonts w:hint="eastAsia"/>
        </w:rPr>
        <w:t>扩展欧几里德算法</w:t>
      </w:r>
      <w:bookmarkEnd w:id="43"/>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lastRenderedPageBreak/>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lastRenderedPageBreak/>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4" w:name="_Toc482472515"/>
      <w:r>
        <w:rPr>
          <w:rFonts w:hint="eastAsia"/>
        </w:rPr>
        <w:t>大整数取模</w:t>
      </w:r>
      <w:bookmarkEnd w:id="44"/>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943D03">
      <w:pPr>
        <w:pStyle w:val="3"/>
      </w:pPr>
      <w:bookmarkStart w:id="45" w:name="_Toc482472516"/>
      <w:r>
        <w:rPr>
          <w:rFonts w:hint="eastAsia"/>
        </w:rPr>
        <w:lastRenderedPageBreak/>
        <w:t>快速幂取模</w:t>
      </w:r>
      <w:bookmarkEnd w:id="45"/>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943D03">
      <w:pPr>
        <w:pStyle w:val="3"/>
      </w:pPr>
      <w:bookmarkStart w:id="46" w:name="_Toc482472517"/>
      <w:r>
        <w:rPr>
          <w:rFonts w:hint="eastAsia"/>
        </w:rPr>
        <w:t>矩阵快速幂</w:t>
      </w:r>
      <w:bookmarkEnd w:id="46"/>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lastRenderedPageBreak/>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lastRenderedPageBreak/>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lastRenderedPageBreak/>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7" w:name="_Toc482472518"/>
      <w:r>
        <w:rPr>
          <w:rFonts w:hint="eastAsia"/>
        </w:rPr>
        <w:t>逆元</w:t>
      </w:r>
      <w:bookmarkEnd w:id="47"/>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lastRenderedPageBreak/>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8" w:name="_Toc482472519"/>
      <w:r>
        <w:rPr>
          <w:rFonts w:hint="eastAsia"/>
        </w:rPr>
        <w:t>图论</w:t>
      </w:r>
      <w:bookmarkEnd w:id="48"/>
    </w:p>
    <w:p w:rsidR="000F2ED0" w:rsidRDefault="000F2ED0" w:rsidP="000F2ED0">
      <w:pPr>
        <w:pStyle w:val="2"/>
      </w:pPr>
      <w:bookmarkStart w:id="49" w:name="_Toc482472520"/>
      <w:r>
        <w:rPr>
          <w:rFonts w:hint="eastAsia"/>
        </w:rPr>
        <w:t>最短路</w:t>
      </w:r>
      <w:bookmarkEnd w:id="49"/>
    </w:p>
    <w:p w:rsidR="000F2ED0" w:rsidRDefault="00A3428B" w:rsidP="00A3428B">
      <w:pPr>
        <w:pStyle w:val="3"/>
      </w:pPr>
      <w:bookmarkStart w:id="50" w:name="_Toc482472521"/>
      <w:bookmarkStart w:id="51" w:name="_GoBack"/>
      <w:bookmarkEnd w:id="51"/>
      <w:r>
        <w:rPr>
          <w:rFonts w:hint="eastAsia"/>
        </w:rPr>
        <w:t>Dijkstra</w:t>
      </w:r>
      <w:r>
        <w:rPr>
          <w:rFonts w:hint="eastAsia"/>
        </w:rPr>
        <w:t>算法</w:t>
      </w:r>
      <w:bookmarkEnd w:id="50"/>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lastRenderedPageBreak/>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lastRenderedPageBreak/>
        <w:t xml:space="preserve">    return 0;</w:t>
      </w:r>
    </w:p>
    <w:p w:rsidR="00FE1064" w:rsidRDefault="00FE1064" w:rsidP="00FE1064">
      <w:r>
        <w:t>}</w:t>
      </w:r>
    </w:p>
    <w:p w:rsidR="00FE1064" w:rsidRDefault="00FE1064" w:rsidP="00FE1064"/>
    <w:p w:rsidR="00BD7483" w:rsidRDefault="00BD7483" w:rsidP="00FE1064"/>
    <w:p w:rsidR="00BD7483" w:rsidRDefault="00BD7483" w:rsidP="00BD7483">
      <w:pPr>
        <w:pStyle w:val="3"/>
      </w:pPr>
      <w:r>
        <w:rPr>
          <w:rFonts w:hint="eastAsia"/>
        </w:rPr>
        <w:t>SPFA</w:t>
      </w:r>
    </w:p>
    <w:p w:rsidR="00BD7483" w:rsidRPr="00BD7483" w:rsidRDefault="00BD7483" w:rsidP="00BD7483">
      <w:r w:rsidRPr="00BD7483">
        <w:t>SPFA</w:t>
      </w:r>
      <w:r w:rsidRPr="00BD7483">
        <w:t>（</w:t>
      </w:r>
      <w:r w:rsidRPr="00BD7483">
        <w:t>Shortest Path Faster Algorithm</w:t>
      </w:r>
      <w:r w:rsidRPr="00BD7483">
        <w:t>），是西南交通大学段凡丁于</w:t>
      </w:r>
      <w:r w:rsidRPr="00BD7483">
        <w:t xml:space="preserve"> 1994 </w:t>
      </w:r>
      <w:r w:rsidRPr="00BD7483">
        <w:t>年发表的，其在</w:t>
      </w:r>
      <w:r w:rsidRPr="00BD7483">
        <w:t>Bellman-ford</w:t>
      </w:r>
      <w:r w:rsidRPr="00BD7483">
        <w:t>算法的基础上加上一个队列优化，减少了冗余的松弛操作，是一种高效的最短路算法。</w:t>
      </w:r>
    </w:p>
    <w:p w:rsidR="00BD7483" w:rsidRPr="00BD7483" w:rsidRDefault="00BD7483" w:rsidP="00BD7483">
      <w:r w:rsidRPr="00BD7483">
        <w:t>SPFA</w:t>
      </w:r>
      <w:r w:rsidRPr="00BD7483">
        <w:t>和</w:t>
      </w:r>
      <w:r w:rsidRPr="00BD7483">
        <w:t>Bellman-ford</w:t>
      </w:r>
      <w:r w:rsidRPr="00BD7483">
        <w:t>一般都是用来处理带负权的最短路问题（</w:t>
      </w:r>
      <w:r w:rsidRPr="00BD7483">
        <w:t>Dijkstra</w:t>
      </w:r>
      <w:r w:rsidRPr="00BD7483">
        <w:t>不能处理带负权回路的最短路），而</w:t>
      </w:r>
      <w:r w:rsidRPr="00BD7483">
        <w:t>SPFA</w:t>
      </w:r>
      <w:r w:rsidRPr="00BD7483">
        <w:t>是在</w:t>
      </w:r>
      <w:r w:rsidRPr="00BD7483">
        <w:t>Bellman-ford</w:t>
      </w:r>
      <w:r w:rsidRPr="00BD7483">
        <w:t>的基础上优化的，所以我先介绍一下</w:t>
      </w:r>
      <w:r w:rsidRPr="00BD7483">
        <w:t>Bellman-ford</w:t>
      </w:r>
      <w:r w:rsidRPr="00BD7483">
        <w:t>算法的思想。</w:t>
      </w:r>
    </w:p>
    <w:p w:rsidR="00BD7483" w:rsidRPr="00BD7483" w:rsidRDefault="00BD7483" w:rsidP="00BD7483">
      <w:r w:rsidRPr="00BD7483">
        <w:t>Bellman-ford</w:t>
      </w:r>
      <w:r w:rsidRPr="00BD7483">
        <w:t>思想</w:t>
      </w:r>
      <w:r w:rsidRPr="00BD7483">
        <w:t> </w:t>
      </w:r>
      <w:r w:rsidRPr="00BD7483">
        <w:br/>
      </w:r>
      <w:r w:rsidRPr="00BD7483">
        <w:t>设顶点数为</w:t>
      </w:r>
      <w:r w:rsidRPr="00BD7483">
        <w:t xml:space="preserve"> n</w:t>
      </w:r>
      <w:r w:rsidRPr="00BD7483">
        <w:t>，边数为</w:t>
      </w:r>
      <w:r w:rsidRPr="00BD7483">
        <w:t xml:space="preserve"> m</w:t>
      </w:r>
      <w:r w:rsidRPr="00BD7483">
        <w:t>，源点为</w:t>
      </w:r>
      <w:r w:rsidRPr="00BD7483">
        <w:t xml:space="preserve"> source</w:t>
      </w:r>
      <w:r w:rsidRPr="00BD7483">
        <w:t>，数组</w:t>
      </w:r>
      <w:r w:rsidRPr="00BD7483">
        <w:t>dist[i]</w:t>
      </w:r>
      <w:r w:rsidRPr="00BD7483">
        <w:t>记录从源点</w:t>
      </w:r>
      <w:r w:rsidRPr="00BD7483">
        <w:t xml:space="preserve"> source </w:t>
      </w:r>
      <w:r w:rsidRPr="00BD7483">
        <w:t>到顶点</w:t>
      </w:r>
      <w:r w:rsidRPr="00BD7483">
        <w:t xml:space="preserve"> i </w:t>
      </w:r>
      <w:r w:rsidRPr="00BD7483">
        <w:t>的最短路径，除了</w:t>
      </w:r>
      <w:r w:rsidRPr="00BD7483">
        <w:t>dist[source]</w:t>
      </w:r>
      <w:r w:rsidRPr="00BD7483">
        <w:t>初始化为</w:t>
      </w:r>
      <w:r w:rsidRPr="00BD7483">
        <w:t xml:space="preserve"> 0 </w:t>
      </w:r>
      <w:r w:rsidRPr="00BD7483">
        <w:t>外，其它</w:t>
      </w:r>
      <w:r w:rsidRPr="00BD7483">
        <w:t>dist[]</w:t>
      </w:r>
      <w:r w:rsidRPr="00BD7483">
        <w:t>皆初始化为</w:t>
      </w:r>
      <w:r w:rsidRPr="00BD7483">
        <w:t xml:space="preserve"> MAX</w:t>
      </w:r>
      <w:r w:rsidRPr="00BD7483">
        <w:t>。</w:t>
      </w:r>
      <w:r w:rsidRPr="00BD7483">
        <w:t> </w:t>
      </w:r>
      <w:r w:rsidRPr="00BD7483">
        <w:br/>
      </w:r>
      <w:r w:rsidRPr="00BD7483">
        <w:t>然后循环</w:t>
      </w:r>
      <w:r w:rsidRPr="00BD7483">
        <w:t xml:space="preserve"> n-1 </w:t>
      </w:r>
      <w:r w:rsidRPr="00BD7483">
        <w:t>次，每次循环遍历所有的边</w:t>
      </w:r>
      <w:r w:rsidRPr="00BD7483">
        <w:t>e</w:t>
      </w:r>
      <w:r w:rsidRPr="00BD7483">
        <w:t>（</w:t>
      </w:r>
      <w:r w:rsidRPr="00BD7483">
        <w:t>u,v</w:t>
      </w:r>
      <w:r w:rsidRPr="00BD7483">
        <w:t>），然后进行松弛操作（就是</w:t>
      </w:r>
      <w:r w:rsidRPr="00BD7483">
        <w:t>dist[u] + w(u, v) &lt; dist[v]</w:t>
      </w:r>
      <w:r w:rsidRPr="00BD7483">
        <w:t>，则使</w:t>
      </w:r>
      <w:r w:rsidRPr="00BD7483">
        <w:t xml:space="preserve"> dist[v] = dist[u] + w(u, v)</w:t>
      </w:r>
      <w:r w:rsidRPr="00BD7483">
        <w:t>，其中</w:t>
      </w:r>
      <w:r w:rsidRPr="00BD7483">
        <w:t xml:space="preserve"> w(u, v) </w:t>
      </w:r>
      <w:r w:rsidRPr="00BD7483">
        <w:t>为边</w:t>
      </w:r>
      <w:r w:rsidRPr="00BD7483">
        <w:t xml:space="preserve"> e(u, v) </w:t>
      </w:r>
      <w:r w:rsidRPr="00BD7483">
        <w:t>的权值），</w:t>
      </w:r>
      <w:r w:rsidRPr="00BD7483">
        <w:t>n-1</w:t>
      </w:r>
      <w:r w:rsidRPr="00BD7483">
        <w:t>次循环后从源点到其它所有点的最短路径就确定了。</w:t>
      </w:r>
      <w:r w:rsidRPr="00BD7483">
        <w:t> </w:t>
      </w:r>
      <w:r w:rsidRPr="00BD7483">
        <w:br/>
      </w:r>
      <w:r w:rsidRPr="00BD7483">
        <w:t>那么怎么判断负权？想一想，本来经过</w:t>
      </w:r>
      <w:r w:rsidRPr="00BD7483">
        <w:t>n-1</w:t>
      </w:r>
      <w:r w:rsidRPr="00BD7483">
        <w:t>次循环，所有点的最短路径应该已经确定。但是如果存在负权回路，那么可以不断在负权回路那里循环，不断减小（其实就是最短路可以无限小）。所以我们进行第</w:t>
      </w:r>
      <w:r w:rsidRPr="00BD7483">
        <w:t>n</w:t>
      </w:r>
      <w:r w:rsidRPr="00BD7483">
        <w:t>次循环，如果还能进行松弛操作，说明带负权回路，不能说明不带。</w:t>
      </w:r>
    </w:p>
    <w:p w:rsidR="00BD7483" w:rsidRPr="00BD7483" w:rsidRDefault="00BD7483" w:rsidP="00BD7483">
      <w:r w:rsidRPr="00BD7483">
        <w:t>SPFA</w:t>
      </w:r>
      <w:r w:rsidRPr="00BD7483">
        <w:t>思想</w:t>
      </w:r>
      <w:r w:rsidRPr="00BD7483">
        <w:t> </w:t>
      </w:r>
      <w:r w:rsidRPr="00BD7483">
        <w:br/>
        <w:t>SPFA</w:t>
      </w:r>
      <w:r w:rsidRPr="00BD7483">
        <w:t>就是用一个队列来优化</w:t>
      </w:r>
      <w:r w:rsidRPr="00BD7483">
        <w:t>Bellman-ford</w:t>
      </w:r>
      <w:r w:rsidRPr="00BD7483">
        <w:t>。</w:t>
      </w:r>
      <w:r w:rsidRPr="00BD7483">
        <w:t> </w:t>
      </w:r>
      <w:r w:rsidRPr="00BD7483">
        <w:br/>
      </w:r>
      <w:r w:rsidRPr="00BD7483">
        <w:t>设立一个队列用来保存待优化的节点，优化时每次取出队首节点</w:t>
      </w:r>
      <w:r w:rsidRPr="00BD7483">
        <w:t xml:space="preserve"> u</w:t>
      </w:r>
      <w:r w:rsidRPr="00BD7483">
        <w:t>，并且用</w:t>
      </w:r>
      <w:r w:rsidRPr="00BD7483">
        <w:t xml:space="preserve"> u </w:t>
      </w:r>
      <w:r w:rsidRPr="00BD7483">
        <w:t>点当前的最短路径估计值</w:t>
      </w:r>
      <w:r w:rsidRPr="00BD7483">
        <w:t>dist[u]</w:t>
      </w:r>
      <w:r w:rsidRPr="00BD7483">
        <w:t>对与</w:t>
      </w:r>
      <w:r w:rsidRPr="00BD7483">
        <w:t xml:space="preserve"> u </w:t>
      </w:r>
      <w:r w:rsidRPr="00BD7483">
        <w:t>点邻接的顶点</w:t>
      </w:r>
      <w:r w:rsidRPr="00BD7483">
        <w:t xml:space="preserve"> v </w:t>
      </w:r>
      <w:r w:rsidRPr="00BD7483">
        <w:t>进行松弛操作，如果</w:t>
      </w:r>
      <w:r w:rsidRPr="00BD7483">
        <w:t xml:space="preserve"> v </w:t>
      </w:r>
      <w:r w:rsidRPr="00BD7483">
        <w:t>点的最短路径估计值</w:t>
      </w:r>
      <w:r w:rsidRPr="00BD7483">
        <w:t>dist[v]</w:t>
      </w:r>
      <w:r w:rsidRPr="00BD7483">
        <w:t>可以更小，且</w:t>
      </w:r>
      <w:r w:rsidRPr="00BD7483">
        <w:t xml:space="preserve"> v </w:t>
      </w:r>
      <w:r w:rsidRPr="00BD7483">
        <w:t>点不在当前的队列中，就将</w:t>
      </w:r>
      <w:r w:rsidRPr="00BD7483">
        <w:t xml:space="preserve"> v </w:t>
      </w:r>
      <w:r w:rsidRPr="00BD7483">
        <w:t>点放入队尾。这样不断从队列中取出顶点来进行松弛操作，直至队列空为止。</w:t>
      </w:r>
      <w:r w:rsidRPr="00BD7483">
        <w:t> </w:t>
      </w:r>
      <w:r w:rsidRPr="00BD7483">
        <w:br/>
        <w:t>SPFA</w:t>
      </w:r>
      <w:r w:rsidRPr="00BD7483">
        <w:t>怎么判断负权回路？如果某个点进入队列的次数大于等于</w:t>
      </w:r>
      <w:r w:rsidRPr="00BD7483">
        <w:t xml:space="preserve"> n</w:t>
      </w:r>
      <w:r w:rsidRPr="00BD7483">
        <w:t>，则存在负权回路，其中</w:t>
      </w:r>
      <w:r w:rsidRPr="00BD7483">
        <w:t xml:space="preserve"> n </w:t>
      </w:r>
      <w:r w:rsidRPr="00BD7483">
        <w:t>为图的顶点数。因为即使一个点与其它所有点都存在路径，每次都能放入队列，最多也就是</w:t>
      </w:r>
      <w:r w:rsidRPr="00BD7483">
        <w:t>n-1</w:t>
      </w:r>
      <w:r w:rsidRPr="00BD7483">
        <w:t>次，多的话肯定是存在负权回路使它能不断进入负权回路。</w:t>
      </w:r>
    </w:p>
    <w:p w:rsidR="00BD7483" w:rsidRPr="00BD7483" w:rsidRDefault="00BD7483" w:rsidP="00BD7483">
      <w:r w:rsidRPr="00BD7483">
        <w:t>对于最短路问题，个人觉得如果不带负权的话最好用邻接表</w:t>
      </w:r>
      <w:r w:rsidRPr="00BD7483">
        <w:t>+</w:t>
      </w:r>
      <w:r w:rsidRPr="00BD7483">
        <w:t>最小堆优化的</w:t>
      </w:r>
      <w:r w:rsidRPr="00BD7483">
        <w:t>Dijkstra</w:t>
      </w:r>
      <w:r w:rsidRPr="00BD7483">
        <w:t>（边数少也可考虑用</w:t>
      </w:r>
      <w:r w:rsidRPr="00BD7483">
        <w:t>SPFA</w:t>
      </w:r>
      <w:r w:rsidRPr="00BD7483">
        <w:t>），复杂度适宜，</w:t>
      </w:r>
      <w:r w:rsidRPr="00BD7483">
        <w:t>O</w:t>
      </w:r>
      <w:r w:rsidRPr="00BD7483">
        <w:t>（（</w:t>
      </w:r>
      <w:r w:rsidRPr="00BD7483">
        <w:t>n+m</w:t>
      </w:r>
      <w:r w:rsidRPr="00BD7483">
        <w:t>）</w:t>
      </w:r>
      <w:r w:rsidRPr="00BD7483">
        <w:t>logn</w:t>
      </w:r>
      <w:r w:rsidRPr="00BD7483">
        <w:t>），也稳定。如果带负权回路就用</w:t>
      </w:r>
      <w:r w:rsidRPr="00BD7483">
        <w:t>SPFA</w:t>
      </w:r>
      <w:r w:rsidRPr="00BD7483">
        <w:t>，时间复杂度（最好</w:t>
      </w:r>
      <w:r w:rsidRPr="00BD7483">
        <w:t>O(m)</w:t>
      </w:r>
      <w:r w:rsidRPr="00BD7483">
        <w:t>，最差</w:t>
      </w:r>
      <w:r w:rsidRPr="00BD7483">
        <w:t>O(n*m)</w:t>
      </w:r>
      <w:r w:rsidRPr="00BD7483">
        <w:t>），不稳定。</w:t>
      </w:r>
    </w:p>
    <w:p w:rsidR="00BD7483" w:rsidRDefault="00BD7483" w:rsidP="00BD7483"/>
    <w:p w:rsidR="00BD7483" w:rsidRDefault="00BD7483" w:rsidP="00BD7483">
      <w:r>
        <w:rPr>
          <w:rFonts w:hint="eastAsia"/>
        </w:rPr>
        <w:t>以</w:t>
      </w:r>
      <w:r>
        <w:rPr>
          <w:rFonts w:hint="eastAsia"/>
        </w:rPr>
        <w:t>hdu</w:t>
      </w:r>
      <w:r>
        <w:t>4076</w:t>
      </w:r>
      <w:r>
        <w:rPr>
          <w:rFonts w:hint="eastAsia"/>
        </w:rPr>
        <w:t>为例</w:t>
      </w:r>
    </w:p>
    <w:p w:rsidR="00BD7483" w:rsidRDefault="00BD7483" w:rsidP="00BD7483">
      <w:r>
        <w:rPr>
          <w:rFonts w:hint="eastAsia"/>
        </w:rPr>
        <w:t>代码</w:t>
      </w: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#include &lt;bits/stdc++.h&gt;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b/>
          <w:bCs/>
          <w:color w:val="93C763"/>
          <w:kern w:val="0"/>
          <w:sz w:val="20"/>
          <w:szCs w:val="20"/>
        </w:rPr>
        <w:t>using</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namespace</w:t>
      </w:r>
      <w:r w:rsidRPr="00BD7483">
        <w:rPr>
          <w:rFonts w:ascii="Courier New" w:eastAsia="宋体" w:hAnsi="Courier New" w:cs="Courier New"/>
          <w:color w:val="E0E2E4"/>
          <w:kern w:val="0"/>
          <w:sz w:val="20"/>
          <w:szCs w:val="20"/>
        </w:rPr>
        <w:t xml:space="preserve"> std</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#define INF 0x3f3f3f3f</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lastRenderedPageBreak/>
        <w:t>int</w:t>
      </w:r>
      <w:r w:rsidRPr="00BD7483">
        <w:rPr>
          <w:rFonts w:ascii="Courier New" w:eastAsia="宋体" w:hAnsi="Courier New" w:cs="Courier New"/>
          <w:color w:val="E0E2E4"/>
          <w:kern w:val="0"/>
          <w:sz w:val="20"/>
          <w:szCs w:val="20"/>
        </w:rPr>
        <w:t xml:space="preserve"> 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struct</w:t>
      </w:r>
      <w:r w:rsidRPr="00BD7483">
        <w:rPr>
          <w:rFonts w:ascii="Courier New" w:eastAsia="宋体" w:hAnsi="Courier New" w:cs="Courier New"/>
          <w:color w:val="E0E2E4"/>
          <w:kern w:val="0"/>
          <w:sz w:val="20"/>
          <w:szCs w:val="20"/>
        </w:rPr>
        <w:t xml:space="preserve"> node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//matrix</w:t>
      </w:r>
      <w:r w:rsidRPr="00BD7483">
        <w:rPr>
          <w:rFonts w:ascii="Courier New" w:eastAsia="宋体" w:hAnsi="Courier New" w:cs="Courier New"/>
          <w:color w:val="66747B"/>
          <w:kern w:val="0"/>
          <w:sz w:val="20"/>
          <w:szCs w:val="20"/>
        </w:rPr>
        <w:t>保存地图状态，</w:t>
      </w:r>
      <w:r w:rsidRPr="00BD7483">
        <w:rPr>
          <w:rFonts w:ascii="Courier New" w:eastAsia="宋体" w:hAnsi="Courier New" w:cs="Courier New"/>
          <w:color w:val="66747B"/>
          <w:kern w:val="0"/>
          <w:sz w:val="20"/>
          <w:szCs w:val="20"/>
        </w:rPr>
        <w:t>0</w:t>
      </w:r>
      <w:r w:rsidRPr="00BD7483">
        <w:rPr>
          <w:rFonts w:ascii="Courier New" w:eastAsia="宋体" w:hAnsi="Courier New" w:cs="Courier New"/>
          <w:color w:val="66747B"/>
          <w:kern w:val="0"/>
          <w:sz w:val="20"/>
          <w:szCs w:val="20"/>
        </w:rPr>
        <w:t>是草，</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是墓碑，</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是洞</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//dist[i][j]</w:t>
      </w:r>
      <w:r w:rsidRPr="00BD7483">
        <w:rPr>
          <w:rFonts w:ascii="Courier New" w:eastAsia="宋体" w:hAnsi="Courier New" w:cs="Courier New"/>
          <w:color w:val="66747B"/>
          <w:kern w:val="0"/>
          <w:sz w:val="20"/>
          <w:szCs w:val="20"/>
        </w:rPr>
        <w:t>保存到</w:t>
      </w:r>
      <w:r w:rsidRPr="00BD7483">
        <w:rPr>
          <w:rFonts w:ascii="Courier New" w:eastAsia="宋体" w:hAnsi="Courier New" w:cs="Courier New"/>
          <w:color w:val="66747B"/>
          <w:kern w:val="0"/>
          <w:sz w:val="20"/>
          <w:szCs w:val="20"/>
        </w:rPr>
        <w:t>i</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j</w:t>
      </w:r>
      <w:r w:rsidRPr="00BD7483">
        <w:rPr>
          <w:rFonts w:ascii="Courier New" w:eastAsia="宋体" w:hAnsi="Courier New" w:cs="Courier New"/>
          <w:color w:val="66747B"/>
          <w:kern w:val="0"/>
          <w:sz w:val="20"/>
          <w:szCs w:val="20"/>
        </w:rPr>
        <w:t>的最短时间，</w:t>
      </w:r>
      <w:r w:rsidRPr="00BD7483">
        <w:rPr>
          <w:rFonts w:ascii="Courier New" w:eastAsia="宋体" w:hAnsi="Courier New" w:cs="Courier New"/>
          <w:color w:val="66747B"/>
          <w:kern w:val="0"/>
          <w:sz w:val="20"/>
          <w:szCs w:val="20"/>
        </w:rPr>
        <w:t>vis</w:t>
      </w:r>
      <w:r w:rsidRPr="00BD7483">
        <w:rPr>
          <w:rFonts w:ascii="Courier New" w:eastAsia="宋体" w:hAnsi="Courier New" w:cs="Courier New"/>
          <w:color w:val="66747B"/>
          <w:kern w:val="0"/>
          <w:sz w:val="20"/>
          <w:szCs w:val="20"/>
        </w:rPr>
        <w:t>保存访问状态</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//nx</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ny</w:t>
      </w:r>
      <w:r w:rsidRPr="00BD7483">
        <w:rPr>
          <w:rFonts w:ascii="Courier New" w:eastAsia="宋体" w:hAnsi="Courier New" w:cs="Courier New"/>
          <w:color w:val="66747B"/>
          <w:kern w:val="0"/>
          <w:sz w:val="20"/>
          <w:szCs w:val="20"/>
        </w:rPr>
        <w:t>保存洞的终点坐标</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//t</w:t>
      </w:r>
      <w:r w:rsidRPr="00BD7483">
        <w:rPr>
          <w:rFonts w:ascii="Courier New" w:eastAsia="宋体" w:hAnsi="Courier New" w:cs="Courier New"/>
          <w:color w:val="66747B"/>
          <w:kern w:val="0"/>
          <w:sz w:val="20"/>
          <w:szCs w:val="20"/>
        </w:rPr>
        <w:t>保存洞的用时，</w:t>
      </w:r>
      <w:r w:rsidRPr="00BD7483">
        <w:rPr>
          <w:rFonts w:ascii="Courier New" w:eastAsia="宋体" w:hAnsi="Courier New" w:cs="Courier New"/>
          <w:color w:val="66747B"/>
          <w:kern w:val="0"/>
          <w:sz w:val="20"/>
          <w:szCs w:val="20"/>
        </w:rPr>
        <w:t>inqueue_num</w:t>
      </w:r>
      <w:r w:rsidRPr="00BD7483">
        <w:rPr>
          <w:rFonts w:ascii="Courier New" w:eastAsia="宋体" w:hAnsi="Courier New" w:cs="Courier New"/>
          <w:color w:val="66747B"/>
          <w:kern w:val="0"/>
          <w:sz w:val="20"/>
          <w:szCs w:val="20"/>
        </w:rPr>
        <w:t>保存入队次数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true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node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queue</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E0E2E4"/>
          <w:kern w:val="0"/>
          <w:sz w:val="20"/>
          <w:szCs w:val="20"/>
        </w:rPr>
        <w:t>node</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起点入队</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empty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front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pop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到达终点之后就不用再入队松弛了</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如果能更新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松弛</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存在负权回路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有洞必须到洞的终点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for</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上下左右遍历</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超出地图范围或有墓碑</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main</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"%d%d%d%d%d"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"Impossible\n"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不能到达终点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"Never\n"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rPr>
          <w:rFonts w:hint="eastAsia"/>
        </w:rPr>
      </w:pPr>
    </w:p>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lastRenderedPageBreak/>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3" w:name="_Toc482472523"/>
      <w:r>
        <w:rPr>
          <w:rFonts w:hint="eastAsia"/>
        </w:rPr>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lastRenderedPageBreak/>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lastRenderedPageBreak/>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lastRenderedPageBreak/>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lastRenderedPageBreak/>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C42EE6" w:rsidP="00A43E98">
      <w:pPr>
        <w:rPr>
          <w:b/>
        </w:rPr>
      </w:pPr>
      <w:r>
        <w:rPr>
          <w:b/>
        </w:rPr>
        <w:t>   for v=V..c[i]</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lastRenderedPageBreak/>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lastRenderedPageBreak/>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r w:rsidRPr="008C0A9A">
        <w:rPr>
          <w:rFonts w:hint="eastAsia"/>
        </w:rPr>
        <w:t>最长公共子序列</w:t>
      </w:r>
      <w:r>
        <w:rPr>
          <w:rFonts w:hint="eastAsia"/>
        </w:rPr>
        <w:t>：</w:t>
      </w:r>
    </w:p>
    <w:p w:rsidR="008C0A9A" w:rsidRPr="008C0A9A" w:rsidRDefault="008C0A9A" w:rsidP="008C0A9A">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lastRenderedPageBreak/>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5">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lastRenderedPageBreak/>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Pr="0097323C" w:rsidRDefault="008C0A9A" w:rsidP="0097323C"/>
    <w:sectPr w:rsidR="008C0A9A" w:rsidRPr="0097323C" w:rsidSect="00DF7792">
      <w:footerReference w:type="default" r:id="rId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57" w:rsidRDefault="005C2B57" w:rsidP="006129B1">
      <w:r>
        <w:separator/>
      </w:r>
    </w:p>
  </w:endnote>
  <w:endnote w:type="continuationSeparator" w:id="0">
    <w:p w:rsidR="005C2B57" w:rsidRDefault="005C2B57"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9C0CD2" w:rsidRDefault="009C0CD2">
        <w:pPr>
          <w:pStyle w:val="a7"/>
          <w:jc w:val="center"/>
        </w:pPr>
        <w:r>
          <w:fldChar w:fldCharType="begin"/>
        </w:r>
        <w:r>
          <w:instrText>PAGE   \* MERGEFORMAT</w:instrText>
        </w:r>
        <w:r>
          <w:fldChar w:fldCharType="separate"/>
        </w:r>
        <w:r w:rsidR="00BD7483" w:rsidRPr="00BD7483">
          <w:rPr>
            <w:noProof/>
            <w:lang w:val="zh-CN"/>
          </w:rPr>
          <w:t>100</w:t>
        </w:r>
        <w:r>
          <w:fldChar w:fldCharType="end"/>
        </w:r>
      </w:p>
    </w:sdtContent>
  </w:sdt>
  <w:p w:rsidR="009C0CD2" w:rsidRDefault="009C0CD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57" w:rsidRDefault="005C2B57" w:rsidP="006129B1">
      <w:r>
        <w:separator/>
      </w:r>
    </w:p>
  </w:footnote>
  <w:footnote w:type="continuationSeparator" w:id="0">
    <w:p w:rsidR="005C2B57" w:rsidRDefault="005C2B57"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65FF"/>
    <w:rsid w:val="001561D4"/>
    <w:rsid w:val="00176810"/>
    <w:rsid w:val="001B3554"/>
    <w:rsid w:val="001B7FEB"/>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E7360"/>
    <w:rsid w:val="002F33E4"/>
    <w:rsid w:val="0030194A"/>
    <w:rsid w:val="003207F5"/>
    <w:rsid w:val="00354591"/>
    <w:rsid w:val="003610F6"/>
    <w:rsid w:val="00376746"/>
    <w:rsid w:val="003C579E"/>
    <w:rsid w:val="003E6AA6"/>
    <w:rsid w:val="0043733E"/>
    <w:rsid w:val="00452514"/>
    <w:rsid w:val="004760E5"/>
    <w:rsid w:val="004A0380"/>
    <w:rsid w:val="004A40A4"/>
    <w:rsid w:val="004D2DFC"/>
    <w:rsid w:val="004E138D"/>
    <w:rsid w:val="00513D82"/>
    <w:rsid w:val="00523648"/>
    <w:rsid w:val="00543E85"/>
    <w:rsid w:val="005909FF"/>
    <w:rsid w:val="005C22DA"/>
    <w:rsid w:val="005C2B57"/>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34974"/>
    <w:rsid w:val="0085679F"/>
    <w:rsid w:val="008A58C5"/>
    <w:rsid w:val="008B1836"/>
    <w:rsid w:val="008C0A9A"/>
    <w:rsid w:val="008C180E"/>
    <w:rsid w:val="008D7EA6"/>
    <w:rsid w:val="008E0801"/>
    <w:rsid w:val="00904CE4"/>
    <w:rsid w:val="00905449"/>
    <w:rsid w:val="00915788"/>
    <w:rsid w:val="00916538"/>
    <w:rsid w:val="00925A9A"/>
    <w:rsid w:val="00940429"/>
    <w:rsid w:val="00943D03"/>
    <w:rsid w:val="0097323C"/>
    <w:rsid w:val="00983B96"/>
    <w:rsid w:val="009B6C61"/>
    <w:rsid w:val="009C0CD2"/>
    <w:rsid w:val="009D24E7"/>
    <w:rsid w:val="009F14C1"/>
    <w:rsid w:val="00A24EC9"/>
    <w:rsid w:val="00A3428B"/>
    <w:rsid w:val="00A43E98"/>
    <w:rsid w:val="00A452DF"/>
    <w:rsid w:val="00A71EB7"/>
    <w:rsid w:val="00A8207B"/>
    <w:rsid w:val="00A92577"/>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BD7483"/>
    <w:rsid w:val="00C1198E"/>
    <w:rsid w:val="00C14799"/>
    <w:rsid w:val="00C225EC"/>
    <w:rsid w:val="00C42EE6"/>
    <w:rsid w:val="00C75A74"/>
    <w:rsid w:val="00C90E6A"/>
    <w:rsid w:val="00C94E90"/>
    <w:rsid w:val="00CB09DA"/>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A6D40"/>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69038054">
      <w:bodyDiv w:val="1"/>
      <w:marLeft w:val="0"/>
      <w:marRight w:val="0"/>
      <w:marTop w:val="0"/>
      <w:marBottom w:val="0"/>
      <w:divBdr>
        <w:top w:val="none" w:sz="0" w:space="0" w:color="auto"/>
        <w:left w:val="none" w:sz="0" w:space="0" w:color="auto"/>
        <w:bottom w:val="none" w:sz="0" w:space="0" w:color="auto"/>
        <w:right w:val="none" w:sz="0" w:space="0" w:color="auto"/>
      </w:divBdr>
    </w:div>
    <w:div w:id="113326602">
      <w:bodyDiv w:val="1"/>
      <w:marLeft w:val="0"/>
      <w:marRight w:val="0"/>
      <w:marTop w:val="0"/>
      <w:marBottom w:val="0"/>
      <w:divBdr>
        <w:top w:val="none" w:sz="0" w:space="0" w:color="auto"/>
        <w:left w:val="none" w:sz="0" w:space="0" w:color="auto"/>
        <w:bottom w:val="none" w:sz="0" w:space="0" w:color="auto"/>
        <w:right w:val="none" w:sz="0" w:space="0" w:color="auto"/>
      </w:divBdr>
      <w:divsChild>
        <w:div w:id="1039085518">
          <w:marLeft w:val="0"/>
          <w:marRight w:val="0"/>
          <w:marTop w:val="0"/>
          <w:marBottom w:val="0"/>
          <w:divBdr>
            <w:top w:val="none" w:sz="0" w:space="0" w:color="auto"/>
            <w:left w:val="none" w:sz="0" w:space="0" w:color="auto"/>
            <w:bottom w:val="none" w:sz="0" w:space="0" w:color="auto"/>
            <w:right w:val="none" w:sz="0" w:space="0" w:color="auto"/>
          </w:divBdr>
        </w:div>
      </w:divsChild>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545335721">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10111566">
      <w:bodyDiv w:val="1"/>
      <w:marLeft w:val="0"/>
      <w:marRight w:val="0"/>
      <w:marTop w:val="0"/>
      <w:marBottom w:val="0"/>
      <w:divBdr>
        <w:top w:val="none" w:sz="0" w:space="0" w:color="auto"/>
        <w:left w:val="none" w:sz="0" w:space="0" w:color="auto"/>
        <w:bottom w:val="none" w:sz="0" w:space="0" w:color="auto"/>
        <w:right w:val="none" w:sz="0" w:space="0" w:color="auto"/>
      </w:divBdr>
    </w:div>
    <w:div w:id="717321060">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5">
          <w:marLeft w:val="0"/>
          <w:marRight w:val="0"/>
          <w:marTop w:val="0"/>
          <w:marBottom w:val="0"/>
          <w:divBdr>
            <w:top w:val="none" w:sz="0" w:space="0" w:color="auto"/>
            <w:left w:val="none" w:sz="0" w:space="0" w:color="auto"/>
            <w:bottom w:val="none" w:sz="0" w:space="0" w:color="auto"/>
            <w:right w:val="none" w:sz="0" w:space="0" w:color="auto"/>
          </w:divBdr>
        </w:div>
      </w:divsChild>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62605442">
      <w:bodyDiv w:val="1"/>
      <w:marLeft w:val="0"/>
      <w:marRight w:val="0"/>
      <w:marTop w:val="0"/>
      <w:marBottom w:val="0"/>
      <w:divBdr>
        <w:top w:val="none" w:sz="0" w:space="0" w:color="auto"/>
        <w:left w:val="none" w:sz="0" w:space="0" w:color="auto"/>
        <w:bottom w:val="none" w:sz="0" w:space="0" w:color="auto"/>
        <w:right w:val="none" w:sz="0" w:space="0" w:color="auto"/>
      </w:divBdr>
      <w:divsChild>
        <w:div w:id="35397188">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157921427">
      <w:bodyDiv w:val="1"/>
      <w:marLeft w:val="0"/>
      <w:marRight w:val="0"/>
      <w:marTop w:val="0"/>
      <w:marBottom w:val="0"/>
      <w:divBdr>
        <w:top w:val="none" w:sz="0" w:space="0" w:color="auto"/>
        <w:left w:val="none" w:sz="0" w:space="0" w:color="auto"/>
        <w:bottom w:val="none" w:sz="0" w:space="0" w:color="auto"/>
        <w:right w:val="none" w:sz="0" w:space="0" w:color="auto"/>
      </w:divBdr>
      <w:divsChild>
        <w:div w:id="1366564324">
          <w:marLeft w:val="0"/>
          <w:marRight w:val="0"/>
          <w:marTop w:val="0"/>
          <w:marBottom w:val="0"/>
          <w:divBdr>
            <w:top w:val="none" w:sz="0" w:space="0" w:color="auto"/>
            <w:left w:val="none" w:sz="0" w:space="0" w:color="auto"/>
            <w:bottom w:val="none" w:sz="0" w:space="0" w:color="auto"/>
            <w:right w:val="none" w:sz="0" w:space="0" w:color="auto"/>
          </w:divBdr>
        </w:div>
      </w:divsChild>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 w:id="2074086041">
      <w:bodyDiv w:val="1"/>
      <w:marLeft w:val="0"/>
      <w:marRight w:val="0"/>
      <w:marTop w:val="0"/>
      <w:marBottom w:val="0"/>
      <w:divBdr>
        <w:top w:val="none" w:sz="0" w:space="0" w:color="auto"/>
        <w:left w:val="none" w:sz="0" w:space="0" w:color="auto"/>
        <w:bottom w:val="none" w:sz="0" w:space="0" w:color="auto"/>
        <w:right w:val="none" w:sz="0" w:space="0" w:color="auto"/>
      </w:divBdr>
      <w:divsChild>
        <w:div w:id="190213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oleObject" Target="embeddings/oleObject3.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g.my.csdn.net/uploads/201208/06/1344267759_4413.jpg" TargetMode="External"/><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7.wmf"/><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w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8.wmf"/><Relationship Id="rId44"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6.wmf"/><Relationship Id="rId30" Type="http://schemas.openxmlformats.org/officeDocument/2006/relationships/oleObject" Target="embeddings/oleObject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C6A60-A4A6-4707-ABEE-801FBEFE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1</Pages>
  <Words>15473</Words>
  <Characters>88202</Characters>
  <Application>Microsoft Office Word</Application>
  <DocSecurity>0</DocSecurity>
  <Lines>735</Lines>
  <Paragraphs>206</Paragraphs>
  <ScaleCrop>false</ScaleCrop>
  <Company/>
  <LinksUpToDate>false</LinksUpToDate>
  <CharactersWithSpaces>103469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10</cp:revision>
  <dcterms:created xsi:type="dcterms:W3CDTF">2016-07-20T08:33:00Z</dcterms:created>
  <dcterms:modified xsi:type="dcterms:W3CDTF">2017-07-23T11:26:00Z</dcterms:modified>
</cp:coreProperties>
</file>