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527" w:rsidRPr="00181527" w:rsidRDefault="00181527" w:rsidP="00181527">
      <w:pPr>
        <w:pStyle w:val="Heading3"/>
      </w:pPr>
      <w:bookmarkStart w:id="0" w:name="_GoBack"/>
      <w:bookmarkEnd w:id="0"/>
      <w:r w:rsidRPr="00181527">
        <w:rPr>
          <w:rStyle w:val="Strong"/>
          <w:b/>
          <w:bCs/>
        </w:rPr>
        <w:t>Project Title:</w:t>
      </w:r>
    </w:p>
    <w:p w:rsidR="00181527" w:rsidRPr="00181527" w:rsidRDefault="00181527" w:rsidP="00181527">
      <w:pPr>
        <w:pStyle w:val="NormalWeb"/>
      </w:pPr>
      <w:r w:rsidRPr="00181527">
        <w:rPr>
          <w:rStyle w:val="Strong"/>
        </w:rPr>
        <w:t>"Identifying High-Risk Epidemic Zones in India: A Data-Driven Risk Score and Clustering Approach"</w:t>
      </w:r>
    </w:p>
    <w:p w:rsidR="00181527" w:rsidRPr="00181527" w:rsidRDefault="00181527" w:rsidP="00181527">
      <w:pPr>
        <w:pStyle w:val="NormalWeb"/>
      </w:pPr>
      <w:r w:rsidRPr="00181527">
        <w:t xml:space="preserve">Introduction: </w:t>
      </w:r>
    </w:p>
    <w:p w:rsidR="00181527" w:rsidRPr="00181527" w:rsidRDefault="00181527" w:rsidP="00181527">
      <w:pPr>
        <w:pStyle w:val="NormalWeb"/>
      </w:pPr>
      <w:r w:rsidRPr="00181527">
        <w:t xml:space="preserve">Epidemic outbreaks in India, particularly vector-borne and waterborne diseases such as dengue, malaria, and </w:t>
      </w:r>
      <w:proofErr w:type="spellStart"/>
      <w:r w:rsidRPr="00181527">
        <w:t>chikungunya</w:t>
      </w:r>
      <w:proofErr w:type="spellEnd"/>
      <w:r w:rsidRPr="00181527">
        <w:t xml:space="preserve">, exhibit strong correlations with climatic factors like temperature, humidity, and rainfall. Understanding these relationships is crucial for early disease prediction and intervention. This project aims to develop a </w:t>
      </w:r>
      <w:r w:rsidRPr="00181527">
        <w:rPr>
          <w:b/>
          <w:bCs/>
        </w:rPr>
        <w:t>data-driven approach to identify high-risk epidemic zones</w:t>
      </w:r>
      <w:r w:rsidRPr="00181527">
        <w:t xml:space="preserve"> in India using </w:t>
      </w:r>
      <w:r w:rsidRPr="00181527">
        <w:rPr>
          <w:b/>
          <w:bCs/>
        </w:rPr>
        <w:t>risk score computation and clustering techniques</w:t>
      </w:r>
      <w:r w:rsidRPr="00181527">
        <w:t>, without relying on GIS tools.</w:t>
      </w:r>
    </w:p>
    <w:p w:rsidR="00181527" w:rsidRPr="00181527" w:rsidRDefault="00181527" w:rsidP="00181527">
      <w:pPr>
        <w:pStyle w:val="NormalWeb"/>
      </w:pPr>
      <w:r w:rsidRPr="00181527">
        <w:t xml:space="preserve">By leveraging the </w:t>
      </w:r>
      <w:proofErr w:type="spellStart"/>
      <w:r w:rsidRPr="00181527">
        <w:rPr>
          <w:b/>
          <w:bCs/>
        </w:rPr>
        <w:t>EpiClim</w:t>
      </w:r>
      <w:proofErr w:type="spellEnd"/>
      <w:r w:rsidRPr="00181527">
        <w:rPr>
          <w:b/>
          <w:bCs/>
        </w:rPr>
        <w:t xml:space="preserve"> dataset</w:t>
      </w:r>
      <w:r w:rsidRPr="00181527">
        <w:t xml:space="preserve">, which provides district-wise weekly epidemic and climate data, we will </w:t>
      </w:r>
      <w:proofErr w:type="spellStart"/>
      <w:r w:rsidRPr="00181527">
        <w:t>analyze</w:t>
      </w:r>
      <w:proofErr w:type="spellEnd"/>
      <w:r w:rsidRPr="00181527">
        <w:t xml:space="preserve"> patterns, compute risk scores for each district, and categorize them into </w:t>
      </w:r>
      <w:r w:rsidRPr="00181527">
        <w:rPr>
          <w:b/>
          <w:bCs/>
        </w:rPr>
        <w:t>high, moderate, and low-risk zones</w:t>
      </w:r>
      <w:r w:rsidRPr="00181527">
        <w:t>. Clustering algorithms will help group districts with similar epidemic trends, and machine learning classification models will further validate the predictions.</w:t>
      </w:r>
    </w:p>
    <w:p w:rsidR="00181527" w:rsidRPr="00181527" w:rsidRDefault="00181527" w:rsidP="00181527">
      <w:pPr>
        <w:pStyle w:val="NormalWeb"/>
      </w:pPr>
      <w:r w:rsidRPr="00181527">
        <w:t xml:space="preserve">This approach enables </w:t>
      </w:r>
      <w:r w:rsidRPr="00181527">
        <w:rPr>
          <w:b/>
          <w:bCs/>
        </w:rPr>
        <w:t>data-driven decision-making for public health authorities</w:t>
      </w:r>
      <w:r w:rsidRPr="00181527">
        <w:t xml:space="preserve">, helping them allocate medical resources efficiently and implement early-warning mechanisms for disease outbreaks. The study also provides insights into how climate conditions influence disease spread across different regions of India, contributing to </w:t>
      </w:r>
      <w:r w:rsidRPr="00181527">
        <w:rPr>
          <w:b/>
          <w:bCs/>
        </w:rPr>
        <w:t>proactive epidemic management strategies.</w:t>
      </w:r>
    </w:p>
    <w:p w:rsidR="00181527" w:rsidRPr="00181527" w:rsidRDefault="00181527" w:rsidP="00181527">
      <w:pPr>
        <w:pStyle w:val="Heading2"/>
        <w:rPr>
          <w:color w:val="auto"/>
        </w:rPr>
      </w:pPr>
      <w:r w:rsidRPr="00181527">
        <w:rPr>
          <w:rStyle w:val="Strong"/>
          <w:b/>
          <w:bCs/>
          <w:color w:val="auto"/>
        </w:rPr>
        <w:t>Project Objectives</w:t>
      </w:r>
    </w:p>
    <w:p w:rsidR="00181527" w:rsidRPr="00181527" w:rsidRDefault="00181527" w:rsidP="00181527">
      <w:pPr>
        <w:pStyle w:val="NormalWeb"/>
        <w:numPr>
          <w:ilvl w:val="0"/>
          <w:numId w:val="10"/>
        </w:numPr>
      </w:pPr>
      <w:r w:rsidRPr="00181527">
        <w:rPr>
          <w:rStyle w:val="Strong"/>
        </w:rPr>
        <w:t xml:space="preserve">Data Acquisition &amp; </w:t>
      </w:r>
      <w:proofErr w:type="spellStart"/>
      <w:r w:rsidRPr="00181527">
        <w:rPr>
          <w:rStyle w:val="Strong"/>
        </w:rPr>
        <w:t>Preprocessing</w:t>
      </w:r>
      <w:proofErr w:type="spellEnd"/>
      <w:r w:rsidRPr="00181527">
        <w:rPr>
          <w:rStyle w:val="Strong"/>
        </w:rPr>
        <w:t>:</w:t>
      </w:r>
    </w:p>
    <w:p w:rsidR="00181527" w:rsidRDefault="00181527" w:rsidP="0018152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 w:rsidRPr="00181527">
        <w:t xml:space="preserve">Extract, clean, and </w:t>
      </w:r>
      <w:proofErr w:type="spellStart"/>
      <w:r w:rsidRPr="00181527">
        <w:t>preprocess</w:t>
      </w:r>
      <w:proofErr w:type="spellEnd"/>
      <w:r w:rsidRPr="00181527">
        <w:t xml:space="preserve"> district-wise epidemic and climate data from publicly available datasets.</w:t>
      </w:r>
    </w:p>
    <w:p w:rsidR="00181527" w:rsidRPr="00181527" w:rsidRDefault="00181527" w:rsidP="0018152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 w:rsidRPr="00181527">
        <w:t>Handle missing values, normalize features, and conduct exploratory data analysis (EDA).</w:t>
      </w:r>
    </w:p>
    <w:p w:rsidR="00181527" w:rsidRPr="00181527" w:rsidRDefault="00181527" w:rsidP="00181527">
      <w:pPr>
        <w:pStyle w:val="NormalWeb"/>
        <w:numPr>
          <w:ilvl w:val="0"/>
          <w:numId w:val="10"/>
        </w:numPr>
      </w:pPr>
      <w:r w:rsidRPr="00181527">
        <w:rPr>
          <w:rStyle w:val="Strong"/>
        </w:rPr>
        <w:t>Risk Score Computation:</w:t>
      </w:r>
    </w:p>
    <w:p w:rsidR="00181527" w:rsidRDefault="00181527" w:rsidP="0018152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181527">
        <w:t xml:space="preserve">Develop a </w:t>
      </w:r>
      <w:r w:rsidRPr="00181527">
        <w:rPr>
          <w:rStyle w:val="Strong"/>
        </w:rPr>
        <w:t>risk index formula</w:t>
      </w:r>
      <w:r w:rsidRPr="00181527">
        <w:t xml:space="preserve"> based on climatic variables (rainfall, temperature, humidity) and epidemic incidence.</w:t>
      </w:r>
    </w:p>
    <w:p w:rsidR="00181527" w:rsidRPr="00181527" w:rsidRDefault="00181527" w:rsidP="0018152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181527">
        <w:t>Rank districts based on their computed risk scores and categorize them into high, moderate, and low-risk zones.</w:t>
      </w:r>
    </w:p>
    <w:p w:rsidR="00181527" w:rsidRPr="00181527" w:rsidRDefault="00181527" w:rsidP="00181527">
      <w:pPr>
        <w:pStyle w:val="NormalWeb"/>
        <w:numPr>
          <w:ilvl w:val="0"/>
          <w:numId w:val="10"/>
        </w:numPr>
      </w:pPr>
      <w:r w:rsidRPr="00181527">
        <w:rPr>
          <w:rStyle w:val="Strong"/>
        </w:rPr>
        <w:t>Clustering-Based Risk Zone Identification:</w:t>
      </w:r>
    </w:p>
    <w:p w:rsidR="00181527" w:rsidRDefault="00181527" w:rsidP="0018152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181527">
        <w:t xml:space="preserve">Apply </w:t>
      </w:r>
      <w:r w:rsidRPr="00181527">
        <w:rPr>
          <w:rStyle w:val="Strong"/>
        </w:rPr>
        <w:t>K-Means</w:t>
      </w:r>
      <w:r w:rsidRPr="00181527">
        <w:t xml:space="preserve"> and </w:t>
      </w:r>
      <w:r w:rsidRPr="00181527">
        <w:rPr>
          <w:rStyle w:val="Strong"/>
        </w:rPr>
        <w:t>DBSCAN clustering</w:t>
      </w:r>
      <w:r w:rsidRPr="00181527">
        <w:t xml:space="preserve"> to classify districts with similar epidemic severity.</w:t>
      </w:r>
    </w:p>
    <w:p w:rsidR="00181527" w:rsidRPr="00181527" w:rsidRDefault="00181527" w:rsidP="0018152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181527">
        <w:t>Evaluate cluster quality and adjust parameters for optimal categorization.</w:t>
      </w:r>
    </w:p>
    <w:p w:rsidR="00181527" w:rsidRPr="00181527" w:rsidRDefault="00181527" w:rsidP="00181527">
      <w:pPr>
        <w:pStyle w:val="NormalWeb"/>
        <w:numPr>
          <w:ilvl w:val="0"/>
          <w:numId w:val="10"/>
        </w:numPr>
      </w:pPr>
      <w:r w:rsidRPr="00181527">
        <w:rPr>
          <w:rStyle w:val="Strong"/>
        </w:rPr>
        <w:t>Validation through Machine Learning Classification:</w:t>
      </w:r>
    </w:p>
    <w:p w:rsidR="00181527" w:rsidRDefault="00181527" w:rsidP="0018152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 w:rsidRPr="00181527">
        <w:lastRenderedPageBreak/>
        <w:t xml:space="preserve">Train </w:t>
      </w:r>
      <w:r w:rsidRPr="00181527">
        <w:rPr>
          <w:rStyle w:val="Strong"/>
        </w:rPr>
        <w:t>Random Forest and Logistic Regression models</w:t>
      </w:r>
      <w:r w:rsidRPr="00181527">
        <w:t xml:space="preserve"> to classify high-risk and low-risk districts.</w:t>
      </w:r>
    </w:p>
    <w:p w:rsidR="00181527" w:rsidRPr="00181527" w:rsidRDefault="00181527" w:rsidP="0018152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 w:rsidRPr="00181527">
        <w:t>Assess model performance using accuracy, precision-recall, and confusion matrices.</w:t>
      </w:r>
    </w:p>
    <w:p w:rsidR="00181527" w:rsidRPr="00181527" w:rsidRDefault="00181527" w:rsidP="00181527">
      <w:pPr>
        <w:pStyle w:val="NormalWeb"/>
        <w:numPr>
          <w:ilvl w:val="0"/>
          <w:numId w:val="10"/>
        </w:numPr>
      </w:pPr>
      <w:r w:rsidRPr="00181527">
        <w:rPr>
          <w:rStyle w:val="Strong"/>
        </w:rPr>
        <w:t>Visualization and Reporting:</w:t>
      </w:r>
    </w:p>
    <w:p w:rsidR="00181527" w:rsidRDefault="00181527" w:rsidP="0018152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</w:pPr>
      <w:r w:rsidRPr="00181527">
        <w:t xml:space="preserve">Use </w:t>
      </w:r>
      <w:proofErr w:type="spellStart"/>
      <w:r w:rsidRPr="00181527">
        <w:rPr>
          <w:rStyle w:val="Strong"/>
        </w:rPr>
        <w:t>heatmaps</w:t>
      </w:r>
      <w:proofErr w:type="spellEnd"/>
      <w:r w:rsidRPr="00181527">
        <w:rPr>
          <w:rStyle w:val="Strong"/>
        </w:rPr>
        <w:t xml:space="preserve"> and trend analysis</w:t>
      </w:r>
      <w:r w:rsidRPr="00181527">
        <w:t xml:space="preserve"> to visualize high-risk epidemic zones.</w:t>
      </w:r>
    </w:p>
    <w:p w:rsidR="00181527" w:rsidRPr="00181527" w:rsidRDefault="00181527" w:rsidP="0018152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</w:pPr>
      <w:r w:rsidRPr="00181527">
        <w:t xml:space="preserve">Provide </w:t>
      </w:r>
      <w:r w:rsidRPr="00181527">
        <w:rPr>
          <w:rStyle w:val="Strong"/>
        </w:rPr>
        <w:t>policy recommendations</w:t>
      </w:r>
      <w:r w:rsidRPr="00181527">
        <w:t xml:space="preserve"> based on risk analysis for public health authorities.</w:t>
      </w:r>
    </w:p>
    <w:p w:rsidR="00181527" w:rsidRPr="00181527" w:rsidRDefault="00181527" w:rsidP="00181527">
      <w:pPr>
        <w:pStyle w:val="Heading2"/>
        <w:rPr>
          <w:color w:val="auto"/>
        </w:rPr>
      </w:pPr>
      <w:r w:rsidRPr="00181527">
        <w:rPr>
          <w:rStyle w:val="Strong"/>
          <w:b/>
          <w:bCs/>
          <w:color w:val="auto"/>
        </w:rPr>
        <w:t>Expected Outcomes</w:t>
      </w:r>
    </w:p>
    <w:p w:rsidR="00181527" w:rsidRPr="00181527" w:rsidRDefault="00181527" w:rsidP="00181527">
      <w:pPr>
        <w:pStyle w:val="NormalWeb"/>
        <w:numPr>
          <w:ilvl w:val="0"/>
          <w:numId w:val="11"/>
        </w:numPr>
      </w:pPr>
      <w:r w:rsidRPr="00181527">
        <w:rPr>
          <w:rStyle w:val="Strong"/>
        </w:rPr>
        <w:t>High-risk epidemic zones identified</w:t>
      </w:r>
      <w:r w:rsidRPr="00181527">
        <w:t xml:space="preserve"> using risk score computation and clustering.</w:t>
      </w:r>
    </w:p>
    <w:p w:rsidR="00181527" w:rsidRPr="00181527" w:rsidRDefault="00181527" w:rsidP="00181527">
      <w:pPr>
        <w:pStyle w:val="NormalWeb"/>
        <w:numPr>
          <w:ilvl w:val="0"/>
          <w:numId w:val="11"/>
        </w:numPr>
      </w:pPr>
      <w:r w:rsidRPr="00181527">
        <w:rPr>
          <w:rStyle w:val="Strong"/>
        </w:rPr>
        <w:t>Data-driven disease forecasting models</w:t>
      </w:r>
      <w:r w:rsidRPr="00181527">
        <w:t xml:space="preserve"> trained to classify epidemic severity.</w:t>
      </w:r>
    </w:p>
    <w:p w:rsidR="00181527" w:rsidRPr="00181527" w:rsidRDefault="00181527" w:rsidP="00181527">
      <w:pPr>
        <w:pStyle w:val="NormalWeb"/>
        <w:numPr>
          <w:ilvl w:val="0"/>
          <w:numId w:val="11"/>
        </w:numPr>
      </w:pPr>
      <w:r w:rsidRPr="00181527">
        <w:rPr>
          <w:rStyle w:val="Strong"/>
        </w:rPr>
        <w:t>Visualization of epidemic trends</w:t>
      </w:r>
      <w:r w:rsidRPr="00181527">
        <w:t xml:space="preserve"> through </w:t>
      </w:r>
      <w:proofErr w:type="spellStart"/>
      <w:r w:rsidRPr="00181527">
        <w:t>heatmaps</w:t>
      </w:r>
      <w:proofErr w:type="spellEnd"/>
      <w:r w:rsidRPr="00181527">
        <w:t xml:space="preserve"> and risk maps.</w:t>
      </w:r>
    </w:p>
    <w:p w:rsidR="00181527" w:rsidRPr="00181527" w:rsidRDefault="00181527" w:rsidP="00181527">
      <w:pPr>
        <w:pStyle w:val="NormalWeb"/>
        <w:rPr>
          <w:b/>
        </w:rPr>
      </w:pPr>
      <w:r w:rsidRPr="00181527">
        <w:rPr>
          <w:b/>
        </w:rPr>
        <w:t>Implementation Tools &amp; Dataset</w:t>
      </w:r>
    </w:p>
    <w:p w:rsidR="00181527" w:rsidRDefault="00181527" w:rsidP="00181527">
      <w:pPr>
        <w:pStyle w:val="NormalWeb"/>
        <w:numPr>
          <w:ilvl w:val="0"/>
          <w:numId w:val="23"/>
        </w:numPr>
      </w:pPr>
      <w:r w:rsidRPr="00181527">
        <w:t>Datasets Required</w:t>
      </w:r>
      <w:r w:rsidRPr="00181527">
        <w:t xml:space="preserve">: </w:t>
      </w:r>
      <w:proofErr w:type="spellStart"/>
      <w:r w:rsidRPr="00181527">
        <w:t>EpiClim</w:t>
      </w:r>
      <w:proofErr w:type="spellEnd"/>
      <w:r w:rsidRPr="00181527">
        <w:t xml:space="preserve"> Dataset: Weekly epidemic data (dengue, malaria, etc.) and climate conditions.</w:t>
      </w:r>
      <w:r w:rsidRPr="00181527">
        <w:t xml:space="preserve"> (</w:t>
      </w:r>
      <w:r w:rsidRPr="00181527">
        <w:t xml:space="preserve">Dataset on </w:t>
      </w:r>
      <w:proofErr w:type="spellStart"/>
      <w:r w:rsidRPr="00181527">
        <w:t>arXiv</w:t>
      </w:r>
      <w:proofErr w:type="spellEnd"/>
      <w:r w:rsidRPr="00181527">
        <w:t>)</w:t>
      </w:r>
    </w:p>
    <w:p w:rsidR="00181527" w:rsidRDefault="00181527" w:rsidP="00181527">
      <w:pPr>
        <w:pStyle w:val="NormalWeb"/>
        <w:numPr>
          <w:ilvl w:val="0"/>
          <w:numId w:val="23"/>
        </w:numPr>
      </w:pPr>
      <w:r w:rsidRPr="00181527">
        <w:t>Indian Meteorological Department (IMD) Data: Cli</w:t>
      </w:r>
      <w:r w:rsidRPr="00181527">
        <w:t>mate data for Indian districts.(</w:t>
      </w:r>
      <w:r w:rsidRPr="00181527">
        <w:t>IMD Open Data</w:t>
      </w:r>
      <w:r w:rsidRPr="00181527">
        <w:t>)</w:t>
      </w:r>
    </w:p>
    <w:p w:rsidR="00181527" w:rsidRPr="00181527" w:rsidRDefault="00181527" w:rsidP="00181527">
      <w:pPr>
        <w:pStyle w:val="NormalWeb"/>
        <w:numPr>
          <w:ilvl w:val="0"/>
          <w:numId w:val="23"/>
        </w:numPr>
      </w:pPr>
      <w:r w:rsidRPr="00181527">
        <w:t>Integrated Disease Surveillance Programme (IDSP) Reports: Government-reported epidemic statistics.</w:t>
      </w:r>
      <w:r w:rsidRPr="00181527">
        <w:t xml:space="preserve"> (</w:t>
      </w:r>
      <w:r w:rsidRPr="00181527">
        <w:t>IDSP Portal</w:t>
      </w:r>
      <w:r w:rsidRPr="00181527">
        <w:t>)</w:t>
      </w:r>
    </w:p>
    <w:p w:rsidR="00181527" w:rsidRPr="00181527" w:rsidRDefault="00181527" w:rsidP="00181527">
      <w:pPr>
        <w:pStyle w:val="NormalWeb"/>
        <w:rPr>
          <w:b/>
        </w:rPr>
      </w:pPr>
      <w:r w:rsidRPr="00181527">
        <w:rPr>
          <w:b/>
        </w:rPr>
        <w:t>Tools for Implementation</w:t>
      </w:r>
    </w:p>
    <w:p w:rsidR="00181527" w:rsidRPr="00181527" w:rsidRDefault="00181527" w:rsidP="00181527">
      <w:pPr>
        <w:pStyle w:val="NormalWeb"/>
      </w:pPr>
      <w:r w:rsidRPr="00181527">
        <w:t>Python Libraries:</w:t>
      </w:r>
      <w:r w:rsidRPr="00181527">
        <w:t xml:space="preserve"> </w:t>
      </w:r>
      <w:r w:rsidRPr="00181527">
        <w:t xml:space="preserve">Pandas, </w:t>
      </w:r>
      <w:proofErr w:type="spellStart"/>
      <w:r w:rsidRPr="00181527">
        <w:t>NumPy</w:t>
      </w:r>
      <w:proofErr w:type="spellEnd"/>
      <w:r w:rsidRPr="00181527">
        <w:t xml:space="preserve"> – Data </w:t>
      </w:r>
      <w:proofErr w:type="spellStart"/>
      <w:r w:rsidRPr="00181527">
        <w:t>preprocessing</w:t>
      </w:r>
      <w:proofErr w:type="spellEnd"/>
      <w:r w:rsidRPr="00181527">
        <w:t xml:space="preserve">, </w:t>
      </w:r>
      <w:proofErr w:type="spellStart"/>
      <w:r w:rsidRPr="00181527">
        <w:t>Scikit</w:t>
      </w:r>
      <w:proofErr w:type="spellEnd"/>
      <w:r w:rsidRPr="00181527">
        <w:t>-learn – Clustering &amp; ML classification</w:t>
      </w:r>
      <w:r w:rsidRPr="00181527">
        <w:t xml:space="preserve">, </w:t>
      </w:r>
      <w:proofErr w:type="spellStart"/>
      <w:r w:rsidRPr="00181527">
        <w:t>Matplotlib</w:t>
      </w:r>
      <w:proofErr w:type="spellEnd"/>
      <w:r w:rsidRPr="00181527">
        <w:t xml:space="preserve">, </w:t>
      </w:r>
      <w:proofErr w:type="spellStart"/>
      <w:r w:rsidRPr="00181527">
        <w:t>Seaborn</w:t>
      </w:r>
      <w:proofErr w:type="spellEnd"/>
      <w:r w:rsidRPr="00181527">
        <w:t xml:space="preserve"> – </w:t>
      </w:r>
      <w:proofErr w:type="spellStart"/>
      <w:r w:rsidRPr="00181527">
        <w:t>Heatmap</w:t>
      </w:r>
      <w:proofErr w:type="spellEnd"/>
      <w:r w:rsidRPr="00181527">
        <w:t xml:space="preserve"> visualization</w:t>
      </w:r>
      <w:r w:rsidRPr="00181527">
        <w:t xml:space="preserve">, </w:t>
      </w:r>
      <w:proofErr w:type="spellStart"/>
      <w:r w:rsidRPr="00181527">
        <w:t>Jupyter</w:t>
      </w:r>
      <w:proofErr w:type="spellEnd"/>
      <w:r w:rsidRPr="00181527">
        <w:t xml:space="preserve"> Notebook or Google </w:t>
      </w:r>
      <w:proofErr w:type="spellStart"/>
      <w:r w:rsidRPr="00181527">
        <w:t>Colab</w:t>
      </w:r>
      <w:proofErr w:type="spellEnd"/>
      <w:r w:rsidRPr="00181527">
        <w:t xml:space="preserve"> – Implementation</w:t>
      </w:r>
      <w:r w:rsidRPr="00181527">
        <w:t xml:space="preserve">, </w:t>
      </w:r>
      <w:r w:rsidRPr="00181527">
        <w:t>Power BI / Tableau – (Optional) Interactive data dashboards</w:t>
      </w:r>
    </w:p>
    <w:p w:rsidR="00181527" w:rsidRPr="00181527" w:rsidRDefault="00181527" w:rsidP="00181527"/>
    <w:p w:rsidR="00181527" w:rsidRPr="00181527" w:rsidRDefault="00181527" w:rsidP="00181527">
      <w:pPr>
        <w:pStyle w:val="Heading2"/>
        <w:rPr>
          <w:color w:val="auto"/>
        </w:rPr>
      </w:pPr>
      <w:r w:rsidRPr="00181527">
        <w:rPr>
          <w:rStyle w:val="Strong"/>
          <w:b/>
          <w:bCs/>
          <w:color w:val="auto"/>
        </w:rPr>
        <w:t>Workflow of the Project</w:t>
      </w:r>
    </w:p>
    <w:p w:rsidR="00181527" w:rsidRPr="00181527" w:rsidRDefault="00181527" w:rsidP="00181527">
      <w:pPr>
        <w:pStyle w:val="Heading3"/>
      </w:pPr>
      <w:r w:rsidRPr="00181527">
        <w:rPr>
          <w:rStyle w:val="Strong"/>
          <w:b/>
          <w:bCs/>
        </w:rPr>
        <w:t xml:space="preserve">Step 1: Data Collection &amp; </w:t>
      </w:r>
      <w:proofErr w:type="spellStart"/>
      <w:r w:rsidRPr="00181527">
        <w:rPr>
          <w:rStyle w:val="Strong"/>
          <w:b/>
          <w:bCs/>
        </w:rPr>
        <w:t>Preprocessing</w:t>
      </w:r>
      <w:proofErr w:type="spellEnd"/>
    </w:p>
    <w:p w:rsidR="00181527" w:rsidRPr="00181527" w:rsidRDefault="00181527" w:rsidP="00181527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181527">
        <w:t xml:space="preserve">Download datasets from </w:t>
      </w:r>
      <w:proofErr w:type="spellStart"/>
      <w:r w:rsidRPr="00181527">
        <w:rPr>
          <w:rStyle w:val="Strong"/>
        </w:rPr>
        <w:t>EpiClim</w:t>
      </w:r>
      <w:proofErr w:type="spellEnd"/>
      <w:r w:rsidRPr="00181527">
        <w:rPr>
          <w:rStyle w:val="Strong"/>
        </w:rPr>
        <w:t>, IMD, and IDSP</w:t>
      </w:r>
      <w:r w:rsidRPr="00181527">
        <w:t>.</w:t>
      </w:r>
    </w:p>
    <w:p w:rsidR="00181527" w:rsidRPr="00181527" w:rsidRDefault="00181527" w:rsidP="00181527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181527">
        <w:t>Clean missing values and normalize variables for analysis.</w:t>
      </w:r>
    </w:p>
    <w:p w:rsidR="00181527" w:rsidRPr="00181527" w:rsidRDefault="00181527" w:rsidP="00181527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181527">
        <w:t xml:space="preserve">Perform </w:t>
      </w:r>
      <w:r w:rsidRPr="00181527">
        <w:rPr>
          <w:rStyle w:val="Strong"/>
        </w:rPr>
        <w:t>Exploratory Data Analysis (EDA)</w:t>
      </w:r>
      <w:r w:rsidRPr="00181527">
        <w:t xml:space="preserve"> to identify key trends.</w:t>
      </w:r>
    </w:p>
    <w:p w:rsidR="00181527" w:rsidRPr="00181527" w:rsidRDefault="00181527" w:rsidP="00181527">
      <w:pPr>
        <w:pStyle w:val="Heading3"/>
      </w:pPr>
      <w:r w:rsidRPr="00181527">
        <w:rPr>
          <w:rStyle w:val="Strong"/>
          <w:b/>
          <w:bCs/>
        </w:rPr>
        <w:t>Step 2: Risk Score Computation</w:t>
      </w:r>
    </w:p>
    <w:p w:rsidR="00181527" w:rsidRPr="00181527" w:rsidRDefault="00181527" w:rsidP="00181527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katex-mathml"/>
        </w:rPr>
      </w:pPr>
      <w:r w:rsidRPr="00181527">
        <w:t xml:space="preserve">Develop a formula using </w:t>
      </w:r>
      <w:r w:rsidRPr="00181527">
        <w:rPr>
          <w:rStyle w:val="Strong"/>
        </w:rPr>
        <w:t>epidemic incidence rates &amp; climatic factors</w:t>
      </w:r>
      <w:r w:rsidRPr="00181527">
        <w:t>:</w:t>
      </w:r>
      <w:r w:rsidRPr="00181527">
        <w:rPr>
          <w:rStyle w:val="katex-mathml"/>
        </w:rPr>
        <w:t xml:space="preserve"> </w:t>
      </w:r>
    </w:p>
    <w:p w:rsidR="00181527" w:rsidRPr="00181527" w:rsidRDefault="00181527" w:rsidP="00181527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181527">
        <w:t xml:space="preserve">Assign weights based on </w:t>
      </w:r>
      <w:r w:rsidRPr="00181527">
        <w:rPr>
          <w:rStyle w:val="Strong"/>
        </w:rPr>
        <w:t>correlation analysis</w:t>
      </w:r>
      <w:r w:rsidRPr="00181527">
        <w:t>.</w:t>
      </w:r>
    </w:p>
    <w:p w:rsidR="00181527" w:rsidRPr="00181527" w:rsidRDefault="00181527" w:rsidP="00181527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181527">
        <w:t xml:space="preserve">Rank districts into </w:t>
      </w:r>
      <w:r w:rsidRPr="00181527">
        <w:rPr>
          <w:rStyle w:val="Strong"/>
        </w:rPr>
        <w:t>high, moderate, and low-risk categories</w:t>
      </w:r>
      <w:r w:rsidRPr="00181527">
        <w:t>.</w:t>
      </w:r>
    </w:p>
    <w:p w:rsidR="00181527" w:rsidRPr="00181527" w:rsidRDefault="00181527" w:rsidP="00181527">
      <w:pPr>
        <w:pStyle w:val="Heading3"/>
      </w:pPr>
      <w:r w:rsidRPr="00181527">
        <w:rPr>
          <w:rStyle w:val="Strong"/>
          <w:b/>
          <w:bCs/>
        </w:rPr>
        <w:t>Step 3: Clustering-Based High-Risk Zone Identification</w:t>
      </w:r>
    </w:p>
    <w:p w:rsidR="00181527" w:rsidRPr="00181527" w:rsidRDefault="00181527" w:rsidP="00181527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181527">
        <w:t xml:space="preserve">Use </w:t>
      </w:r>
      <w:r w:rsidRPr="00181527">
        <w:rPr>
          <w:rStyle w:val="Strong"/>
        </w:rPr>
        <w:t>K-Means Clustering</w:t>
      </w:r>
      <w:r w:rsidRPr="00181527">
        <w:t xml:space="preserve"> to group districts with similar epidemic trends.</w:t>
      </w:r>
    </w:p>
    <w:p w:rsidR="00181527" w:rsidRPr="00181527" w:rsidRDefault="00181527" w:rsidP="00181527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181527">
        <w:lastRenderedPageBreak/>
        <w:t xml:space="preserve">Apply </w:t>
      </w:r>
      <w:r w:rsidRPr="00181527">
        <w:rPr>
          <w:rStyle w:val="Strong"/>
        </w:rPr>
        <w:t>DBSCAN (Density-Based Clustering)</w:t>
      </w:r>
      <w:r w:rsidRPr="00181527">
        <w:t xml:space="preserve"> to detect outbreak hotspots.</w:t>
      </w:r>
    </w:p>
    <w:p w:rsidR="00181527" w:rsidRPr="00181527" w:rsidRDefault="00181527" w:rsidP="00181527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181527">
        <w:t>Compare clustering results to manually computed risk scores.</w:t>
      </w:r>
    </w:p>
    <w:p w:rsidR="00181527" w:rsidRPr="00181527" w:rsidRDefault="00181527" w:rsidP="00181527">
      <w:pPr>
        <w:pStyle w:val="Heading3"/>
      </w:pPr>
      <w:r w:rsidRPr="00181527">
        <w:rPr>
          <w:rStyle w:val="Strong"/>
          <w:b/>
          <w:bCs/>
        </w:rPr>
        <w:t>Step 4: Machine Learning Classification for Risk Prediction</w:t>
      </w:r>
    </w:p>
    <w:p w:rsidR="00181527" w:rsidRPr="00181527" w:rsidRDefault="00181527" w:rsidP="00181527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181527">
        <w:t xml:space="preserve">Train a </w:t>
      </w:r>
      <w:r w:rsidRPr="00181527">
        <w:rPr>
          <w:rStyle w:val="Strong"/>
        </w:rPr>
        <w:t>Random Forest / Logistic Regression model</w:t>
      </w:r>
      <w:r w:rsidRPr="00181527">
        <w:t xml:space="preserve"> using past epidemic and climate data.</w:t>
      </w:r>
    </w:p>
    <w:p w:rsidR="00181527" w:rsidRPr="00181527" w:rsidRDefault="00181527" w:rsidP="00181527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181527">
        <w:t xml:space="preserve">Validate models using </w:t>
      </w:r>
      <w:r w:rsidRPr="00181527">
        <w:rPr>
          <w:rStyle w:val="Strong"/>
        </w:rPr>
        <w:t>accuracy, precision, recall, and F1-score</w:t>
      </w:r>
      <w:r w:rsidRPr="00181527">
        <w:t>.</w:t>
      </w:r>
    </w:p>
    <w:p w:rsidR="00181527" w:rsidRPr="00181527" w:rsidRDefault="00181527" w:rsidP="00181527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181527">
        <w:t xml:space="preserve">Predict </w:t>
      </w:r>
      <w:r w:rsidRPr="00181527">
        <w:rPr>
          <w:rStyle w:val="Strong"/>
        </w:rPr>
        <w:t>future high-risk zones</w:t>
      </w:r>
      <w:r w:rsidRPr="00181527">
        <w:t xml:space="preserve"> based on historical patterns.</w:t>
      </w:r>
    </w:p>
    <w:p w:rsidR="00181527" w:rsidRPr="00181527" w:rsidRDefault="00181527" w:rsidP="00181527">
      <w:pPr>
        <w:pStyle w:val="Heading3"/>
      </w:pPr>
      <w:r w:rsidRPr="00181527">
        <w:rPr>
          <w:rStyle w:val="Strong"/>
          <w:b/>
          <w:bCs/>
        </w:rPr>
        <w:t>Step 5: Visualization &amp; Insights</w:t>
      </w:r>
    </w:p>
    <w:p w:rsidR="00181527" w:rsidRPr="00181527" w:rsidRDefault="00181527" w:rsidP="00181527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 w:rsidRPr="00181527">
        <w:rPr>
          <w:rStyle w:val="Strong"/>
        </w:rPr>
        <w:t>Heatmaps</w:t>
      </w:r>
      <w:proofErr w:type="spellEnd"/>
      <w:r w:rsidRPr="00181527">
        <w:t>: Show disease outbreaks over time across districts.</w:t>
      </w:r>
    </w:p>
    <w:p w:rsidR="00181527" w:rsidRPr="00181527" w:rsidRDefault="00181527" w:rsidP="00181527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181527">
        <w:rPr>
          <w:rStyle w:val="Strong"/>
        </w:rPr>
        <w:t>Time-Series Plots</w:t>
      </w:r>
      <w:r w:rsidRPr="00181527">
        <w:t xml:space="preserve">: </w:t>
      </w:r>
      <w:proofErr w:type="spellStart"/>
      <w:r w:rsidRPr="00181527">
        <w:t>Analyze</w:t>
      </w:r>
      <w:proofErr w:type="spellEnd"/>
      <w:r w:rsidRPr="00181527">
        <w:t xml:space="preserve"> epidemic seasonality.</w:t>
      </w:r>
    </w:p>
    <w:p w:rsidR="00181527" w:rsidRPr="00181527" w:rsidRDefault="00181527" w:rsidP="00181527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181527">
        <w:rPr>
          <w:rStyle w:val="Strong"/>
        </w:rPr>
        <w:t>Risk Category Charts</w:t>
      </w:r>
      <w:r w:rsidRPr="00181527">
        <w:t>: Compare risk levels across regions.</w:t>
      </w:r>
    </w:p>
    <w:p w:rsidR="00181527" w:rsidRPr="00181527" w:rsidRDefault="00181527" w:rsidP="00181527">
      <w:r w:rsidRPr="00181527">
        <w:t xml:space="preserve">This project offers </w:t>
      </w:r>
      <w:r w:rsidRPr="00181527">
        <w:rPr>
          <w:rStyle w:val="Strong"/>
        </w:rPr>
        <w:t>a non-GIS approach to high-risk zone identification</w:t>
      </w:r>
      <w:r w:rsidRPr="00181527">
        <w:t xml:space="preserve">, using statistical and machine learning techniques. By implementing </w:t>
      </w:r>
      <w:r w:rsidRPr="00181527">
        <w:rPr>
          <w:rStyle w:val="Strong"/>
        </w:rPr>
        <w:t>risk score computation, clustering, and classification models</w:t>
      </w:r>
      <w:r w:rsidRPr="00181527">
        <w:t xml:space="preserve">, students will gain hands-on experience in data </w:t>
      </w:r>
      <w:proofErr w:type="spellStart"/>
      <w:r w:rsidRPr="00181527">
        <w:t>preprocessing</w:t>
      </w:r>
      <w:proofErr w:type="spellEnd"/>
      <w:r w:rsidRPr="00181527">
        <w:t xml:space="preserve">, predictive </w:t>
      </w:r>
      <w:proofErr w:type="spellStart"/>
      <w:r w:rsidRPr="00181527">
        <w:t>modeling</w:t>
      </w:r>
      <w:proofErr w:type="spellEnd"/>
      <w:r w:rsidRPr="00181527">
        <w:t xml:space="preserve">, and visualization—essential skills in </w:t>
      </w:r>
      <w:r w:rsidRPr="00181527">
        <w:rPr>
          <w:rStyle w:val="Strong"/>
        </w:rPr>
        <w:t>data science and epidemiology</w:t>
      </w:r>
      <w:r w:rsidRPr="00181527">
        <w:t>.</w:t>
      </w:r>
    </w:p>
    <w:sectPr w:rsidR="00181527" w:rsidRPr="00181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54C93"/>
    <w:multiLevelType w:val="hybridMultilevel"/>
    <w:tmpl w:val="D2FA5C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56CF0"/>
    <w:multiLevelType w:val="multilevel"/>
    <w:tmpl w:val="E308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C4116C"/>
    <w:multiLevelType w:val="hybridMultilevel"/>
    <w:tmpl w:val="FF96D9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D4E18D4"/>
    <w:multiLevelType w:val="hybridMultilevel"/>
    <w:tmpl w:val="722C84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6030124"/>
    <w:multiLevelType w:val="multilevel"/>
    <w:tmpl w:val="C742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C23A03"/>
    <w:multiLevelType w:val="hybridMultilevel"/>
    <w:tmpl w:val="A0D6E0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ECD38D3"/>
    <w:multiLevelType w:val="hybridMultilevel"/>
    <w:tmpl w:val="5A4A1F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99E2B82"/>
    <w:multiLevelType w:val="hybridMultilevel"/>
    <w:tmpl w:val="8D3829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EA3A83"/>
    <w:multiLevelType w:val="hybridMultilevel"/>
    <w:tmpl w:val="E1CE1D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DFA5AD7"/>
    <w:multiLevelType w:val="multilevel"/>
    <w:tmpl w:val="451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213452"/>
    <w:multiLevelType w:val="multilevel"/>
    <w:tmpl w:val="C906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5C6141"/>
    <w:multiLevelType w:val="multilevel"/>
    <w:tmpl w:val="A1A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A824B8"/>
    <w:multiLevelType w:val="multilevel"/>
    <w:tmpl w:val="C724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0DF3A23"/>
    <w:multiLevelType w:val="multilevel"/>
    <w:tmpl w:val="1072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8810586"/>
    <w:multiLevelType w:val="hybridMultilevel"/>
    <w:tmpl w:val="410840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89C2193"/>
    <w:multiLevelType w:val="multilevel"/>
    <w:tmpl w:val="9668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27419F"/>
    <w:multiLevelType w:val="multilevel"/>
    <w:tmpl w:val="596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D643B1"/>
    <w:multiLevelType w:val="hybridMultilevel"/>
    <w:tmpl w:val="44E8D2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0721CA"/>
    <w:multiLevelType w:val="multilevel"/>
    <w:tmpl w:val="EEF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57F5079"/>
    <w:multiLevelType w:val="hybridMultilevel"/>
    <w:tmpl w:val="D9C612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C36009"/>
    <w:multiLevelType w:val="multilevel"/>
    <w:tmpl w:val="F9DA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FD5A62"/>
    <w:multiLevelType w:val="multilevel"/>
    <w:tmpl w:val="6B7C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7975D4"/>
    <w:multiLevelType w:val="multilevel"/>
    <w:tmpl w:val="495E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17"/>
  </w:num>
  <w:num w:numId="4">
    <w:abstractNumId w:val="0"/>
  </w:num>
  <w:num w:numId="5">
    <w:abstractNumId w:val="21"/>
  </w:num>
  <w:num w:numId="6">
    <w:abstractNumId w:val="15"/>
  </w:num>
  <w:num w:numId="7">
    <w:abstractNumId w:val="16"/>
  </w:num>
  <w:num w:numId="8">
    <w:abstractNumId w:val="18"/>
  </w:num>
  <w:num w:numId="9">
    <w:abstractNumId w:val="1"/>
  </w:num>
  <w:num w:numId="10">
    <w:abstractNumId w:val="12"/>
  </w:num>
  <w:num w:numId="11">
    <w:abstractNumId w:val="7"/>
  </w:num>
  <w:num w:numId="12">
    <w:abstractNumId w:val="11"/>
  </w:num>
  <w:num w:numId="13">
    <w:abstractNumId w:val="20"/>
  </w:num>
  <w:num w:numId="14">
    <w:abstractNumId w:val="10"/>
  </w:num>
  <w:num w:numId="15">
    <w:abstractNumId w:val="9"/>
  </w:num>
  <w:num w:numId="16">
    <w:abstractNumId w:val="22"/>
  </w:num>
  <w:num w:numId="17">
    <w:abstractNumId w:val="5"/>
  </w:num>
  <w:num w:numId="18">
    <w:abstractNumId w:val="8"/>
  </w:num>
  <w:num w:numId="19">
    <w:abstractNumId w:val="6"/>
  </w:num>
  <w:num w:numId="20">
    <w:abstractNumId w:val="14"/>
  </w:num>
  <w:num w:numId="21">
    <w:abstractNumId w:val="3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B7B"/>
    <w:rsid w:val="00181527"/>
    <w:rsid w:val="00363B7B"/>
    <w:rsid w:val="00432C64"/>
    <w:rsid w:val="00A8229D"/>
    <w:rsid w:val="00E4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815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2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15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815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1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18152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2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181527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atex-mathml">
    <w:name w:val="katex-mathml"/>
    <w:basedOn w:val="DefaultParagraphFont"/>
    <w:rsid w:val="00181527"/>
  </w:style>
  <w:style w:type="character" w:customStyle="1" w:styleId="mord">
    <w:name w:val="mord"/>
    <w:basedOn w:val="DefaultParagraphFont"/>
    <w:rsid w:val="00181527"/>
  </w:style>
  <w:style w:type="character" w:customStyle="1" w:styleId="mrel">
    <w:name w:val="mrel"/>
    <w:basedOn w:val="DefaultParagraphFont"/>
    <w:rsid w:val="00181527"/>
  </w:style>
  <w:style w:type="character" w:customStyle="1" w:styleId="mopen">
    <w:name w:val="mopen"/>
    <w:basedOn w:val="DefaultParagraphFont"/>
    <w:rsid w:val="00181527"/>
  </w:style>
  <w:style w:type="character" w:customStyle="1" w:styleId="vlist-s">
    <w:name w:val="vlist-s"/>
    <w:basedOn w:val="DefaultParagraphFont"/>
    <w:rsid w:val="00181527"/>
  </w:style>
  <w:style w:type="character" w:customStyle="1" w:styleId="mbin">
    <w:name w:val="mbin"/>
    <w:basedOn w:val="DefaultParagraphFont"/>
    <w:rsid w:val="00181527"/>
  </w:style>
  <w:style w:type="character" w:customStyle="1" w:styleId="mclose">
    <w:name w:val="mclose"/>
    <w:basedOn w:val="DefaultParagraphFont"/>
    <w:rsid w:val="001815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815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2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15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815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1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18152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2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181527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atex-mathml">
    <w:name w:val="katex-mathml"/>
    <w:basedOn w:val="DefaultParagraphFont"/>
    <w:rsid w:val="00181527"/>
  </w:style>
  <w:style w:type="character" w:customStyle="1" w:styleId="mord">
    <w:name w:val="mord"/>
    <w:basedOn w:val="DefaultParagraphFont"/>
    <w:rsid w:val="00181527"/>
  </w:style>
  <w:style w:type="character" w:customStyle="1" w:styleId="mrel">
    <w:name w:val="mrel"/>
    <w:basedOn w:val="DefaultParagraphFont"/>
    <w:rsid w:val="00181527"/>
  </w:style>
  <w:style w:type="character" w:customStyle="1" w:styleId="mopen">
    <w:name w:val="mopen"/>
    <w:basedOn w:val="DefaultParagraphFont"/>
    <w:rsid w:val="00181527"/>
  </w:style>
  <w:style w:type="character" w:customStyle="1" w:styleId="vlist-s">
    <w:name w:val="vlist-s"/>
    <w:basedOn w:val="DefaultParagraphFont"/>
    <w:rsid w:val="00181527"/>
  </w:style>
  <w:style w:type="character" w:customStyle="1" w:styleId="mbin">
    <w:name w:val="mbin"/>
    <w:basedOn w:val="DefaultParagraphFont"/>
    <w:rsid w:val="00181527"/>
  </w:style>
  <w:style w:type="character" w:customStyle="1" w:styleId="mclose">
    <w:name w:val="mclose"/>
    <w:basedOn w:val="DefaultParagraphFont"/>
    <w:rsid w:val="00181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5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733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Prajwal Hegde</dc:creator>
  <cp:lastModifiedBy>Prajwal Hegde</cp:lastModifiedBy>
  <cp:revision>3</cp:revision>
  <dcterms:created xsi:type="dcterms:W3CDTF">2025-03-15T04:25:00Z</dcterms:created>
  <dcterms:modified xsi:type="dcterms:W3CDTF">2025-03-15T04:39:00Z</dcterms:modified>
</cp:coreProperties>
</file>