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C323" w14:textId="219EC780" w:rsidR="00497A43" w:rsidRPr="00497A43" w:rsidRDefault="00497A43" w:rsidP="00497A43">
      <w:pPr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497A43">
        <w:rPr>
          <w:rFonts w:ascii="Times New Roman" w:hAnsi="Times New Roman" w:cs="Times New Roman"/>
          <w:sz w:val="24"/>
          <w:szCs w:val="24"/>
        </w:rPr>
        <w:t>:  Detecting changes in pupil response to light associated with cannabis consumption</w:t>
      </w:r>
    </w:p>
    <w:p w14:paraId="5B83C2CA" w14:textId="7D0EB8A9" w:rsidR="00497A43" w:rsidRDefault="00497A43" w:rsidP="00497A43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497A43">
        <w:rPr>
          <w:rFonts w:ascii="Times New Roman" w:hAnsi="Times New Roman" w:cs="Times New Roman"/>
          <w:b/>
          <w:bCs/>
          <w:sz w:val="24"/>
          <w:szCs w:val="24"/>
        </w:rPr>
        <w:t>Authors</w:t>
      </w:r>
      <w:r w:rsidRPr="00497A43">
        <w:rPr>
          <w:rFonts w:ascii="Times New Roman" w:hAnsi="Times New Roman" w:cs="Times New Roman"/>
          <w:sz w:val="24"/>
          <w:szCs w:val="24"/>
        </w:rPr>
        <w:t>: Suneeta Godbole</w:t>
      </w:r>
      <w:r w:rsidRPr="00497A4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97A43">
        <w:rPr>
          <w:rFonts w:ascii="Times New Roman" w:hAnsi="Times New Roman" w:cs="Times New Roman"/>
          <w:sz w:val="24"/>
          <w:szCs w:val="24"/>
        </w:rPr>
        <w:t>*, Andrew Leroux</w:t>
      </w:r>
      <w:r w:rsidRPr="00497A4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97A43">
        <w:rPr>
          <w:rFonts w:ascii="Times New Roman" w:hAnsi="Times New Roman" w:cs="Times New Roman"/>
          <w:sz w:val="24"/>
          <w:szCs w:val="24"/>
        </w:rPr>
        <w:t>, Ashley Brooks-Russell</w:t>
      </w:r>
      <w:r w:rsidRPr="00497A4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7A43">
        <w:rPr>
          <w:rFonts w:ascii="Times New Roman" w:hAnsi="Times New Roman" w:cs="Times New Roman"/>
          <w:sz w:val="24"/>
          <w:szCs w:val="24"/>
        </w:rPr>
        <w:t>, Prem S. Subramanian</w:t>
      </w:r>
      <w:r w:rsidRPr="00497A43">
        <w:rPr>
          <w:rFonts w:ascii="Times New Roman" w:hAnsi="Times New Roman" w:cs="Times New Roman"/>
          <w:sz w:val="24"/>
          <w:szCs w:val="24"/>
          <w:vertAlign w:val="superscript"/>
        </w:rPr>
        <w:t>3,4</w:t>
      </w:r>
      <w:r w:rsidRPr="00497A43">
        <w:rPr>
          <w:rFonts w:ascii="Times New Roman" w:hAnsi="Times New Roman" w:cs="Times New Roman"/>
          <w:sz w:val="24"/>
          <w:szCs w:val="24"/>
        </w:rPr>
        <w:t>, Michael J. Kosnett</w:t>
      </w:r>
      <w:r w:rsidRPr="00497A43">
        <w:rPr>
          <w:rFonts w:ascii="Times New Roman" w:hAnsi="Times New Roman" w:cs="Times New Roman"/>
          <w:sz w:val="24"/>
          <w:szCs w:val="24"/>
          <w:vertAlign w:val="superscript"/>
        </w:rPr>
        <w:t>5,6</w:t>
      </w:r>
      <w:r w:rsidRPr="00497A43">
        <w:rPr>
          <w:rFonts w:ascii="Times New Roman" w:hAnsi="Times New Roman" w:cs="Times New Roman"/>
          <w:sz w:val="24"/>
          <w:szCs w:val="24"/>
        </w:rPr>
        <w:t>, and Julia Wrobel</w:t>
      </w:r>
      <w:r w:rsidR="008D3D6A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14:paraId="61C8CC3C" w14:textId="42EE6151" w:rsidR="00497A43" w:rsidRPr="00497A43" w:rsidRDefault="00497A43" w:rsidP="00497A43">
      <w:pPr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b/>
          <w:bCs/>
          <w:sz w:val="24"/>
          <w:szCs w:val="24"/>
        </w:rPr>
        <w:t>Affi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497A43">
        <w:rPr>
          <w:rFonts w:ascii="Times New Roman" w:hAnsi="Times New Roman" w:cs="Times New Roman"/>
          <w:b/>
          <w:bCs/>
          <w:sz w:val="24"/>
          <w:szCs w:val="24"/>
        </w:rPr>
        <w:t>iations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F2BCD6" w14:textId="4899B41A" w:rsidR="00497A43" w:rsidRPr="00497A43" w:rsidRDefault="00497A43" w:rsidP="00497A43">
      <w:pPr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97A43">
        <w:rPr>
          <w:rFonts w:ascii="Times New Roman" w:hAnsi="Times New Roman" w:cs="Times New Roman"/>
          <w:sz w:val="24"/>
          <w:szCs w:val="24"/>
        </w:rPr>
        <w:t>Department of Biostatistics and Informatics, Colorado School of Public Health, University of Colorado Anschutz Medical Campus, Aurora, Colorado</w:t>
      </w:r>
    </w:p>
    <w:p w14:paraId="43D819E6" w14:textId="15FAF8EF" w:rsidR="00497A43" w:rsidRPr="00497A43" w:rsidRDefault="00497A43" w:rsidP="00497A43">
      <w:pPr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7A43">
        <w:rPr>
          <w:rFonts w:ascii="Times New Roman" w:hAnsi="Times New Roman" w:cs="Times New Roman"/>
          <w:sz w:val="24"/>
          <w:szCs w:val="24"/>
        </w:rPr>
        <w:t xml:space="preserve">Injury and Violence Prevention Center, Colorado School of Public Health, University of Colorado Anschutz Medical Campus, Aurora, Colorado </w:t>
      </w:r>
    </w:p>
    <w:p w14:paraId="22F23E66" w14:textId="77777777" w:rsidR="00497A43" w:rsidRPr="00497A43" w:rsidRDefault="00497A43" w:rsidP="00497A43">
      <w:pPr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97A43">
        <w:rPr>
          <w:rFonts w:ascii="Times New Roman" w:hAnsi="Times New Roman" w:cs="Times New Roman"/>
          <w:sz w:val="24"/>
          <w:szCs w:val="24"/>
        </w:rPr>
        <w:t xml:space="preserve">Departments of Ophthalmology, Neurology, and Neurosurgery, Sue Anschutz-Rodgers Eye Center, CU School of Medicine, University of Colorado Anschutz Medical Campus, Aurora, Colorado </w:t>
      </w:r>
    </w:p>
    <w:p w14:paraId="69965DCF" w14:textId="77777777" w:rsidR="008C51D4" w:rsidRDefault="00497A43" w:rsidP="00497A43">
      <w:pPr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497A43">
        <w:rPr>
          <w:rFonts w:ascii="Times New Roman" w:hAnsi="Times New Roman" w:cs="Times New Roman"/>
          <w:sz w:val="24"/>
          <w:szCs w:val="24"/>
        </w:rPr>
        <w:t xml:space="preserve">Department of Surgery, Uniformed Services University of the Health Sciences, Bethesda, Maryland </w:t>
      </w:r>
    </w:p>
    <w:p w14:paraId="4B146D81" w14:textId="5BBC8064" w:rsidR="00497A43" w:rsidRDefault="00497A43" w:rsidP="00497A43">
      <w:pPr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497A43">
        <w:rPr>
          <w:rFonts w:ascii="Times New Roman" w:hAnsi="Times New Roman" w:cs="Times New Roman"/>
          <w:sz w:val="24"/>
          <w:szCs w:val="24"/>
        </w:rPr>
        <w:t xml:space="preserve">Department of Medicine, CU School of Medicine, University of Colorado Anschutz Medical Campus, Aurora, Colorado </w:t>
      </w:r>
    </w:p>
    <w:p w14:paraId="2ACE9A61" w14:textId="5CB20F00" w:rsidR="0081316E" w:rsidRDefault="00497A43" w:rsidP="00497A43">
      <w:pPr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497A43">
        <w:rPr>
          <w:rFonts w:ascii="Times New Roman" w:hAnsi="Times New Roman" w:cs="Times New Roman"/>
          <w:sz w:val="24"/>
          <w:szCs w:val="24"/>
        </w:rPr>
        <w:t>Department of Environmental and Occupational Health, Colorado School of Public Health, University of Colorado Anschutz Medical Campus, Aurora, Colorado</w:t>
      </w:r>
    </w:p>
    <w:p w14:paraId="7B3EE6FD" w14:textId="3CB4C253" w:rsidR="008D3D6A" w:rsidRPr="00497A43" w:rsidRDefault="008D3D6A" w:rsidP="00497A43">
      <w:pPr>
        <w:rPr>
          <w:rFonts w:ascii="Times New Roman" w:hAnsi="Times New Roman" w:cs="Times New Roman"/>
          <w:sz w:val="24"/>
          <w:szCs w:val="24"/>
        </w:rPr>
      </w:pPr>
      <w:r w:rsidRPr="0045095C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>Departement of Biostatistics and Bioinformatics, Emory University, Atlanta, Georgia</w:t>
      </w:r>
    </w:p>
    <w:p w14:paraId="4F68E201" w14:textId="62BFF258" w:rsidR="00497A43" w:rsidRPr="00497A43" w:rsidRDefault="00497A43" w:rsidP="00497A43">
      <w:pPr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sz w:val="24"/>
          <w:szCs w:val="24"/>
        </w:rPr>
        <w:t>*</w:t>
      </w:r>
      <w:r w:rsidRPr="00497A43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497A43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497A43">
          <w:rPr>
            <w:rStyle w:val="Hyperlink"/>
            <w:rFonts w:ascii="Times New Roman" w:hAnsi="Times New Roman" w:cs="Times New Roman"/>
            <w:sz w:val="24"/>
            <w:szCs w:val="24"/>
          </w:rPr>
          <w:t>suneeta.godbole@cuanschutz.edu</w:t>
        </w:r>
      </w:hyperlink>
    </w:p>
    <w:p w14:paraId="55133218" w14:textId="79F90B1A" w:rsidR="00497A43" w:rsidRDefault="00497A43" w:rsidP="00497A43">
      <w:pPr>
        <w:ind w:left="900" w:hanging="900"/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497A43">
        <w:rPr>
          <w:rFonts w:ascii="Times New Roman" w:hAnsi="Times New Roman" w:cs="Times New Roman"/>
          <w:sz w:val="24"/>
          <w:szCs w:val="24"/>
        </w:rPr>
        <w:t>: Department of Biostatistics &amp; Informatics </w:t>
      </w:r>
      <w:r w:rsidRPr="00497A43">
        <w:rPr>
          <w:rFonts w:ascii="Times New Roman" w:hAnsi="Times New Roman" w:cs="Times New Roman"/>
          <w:sz w:val="24"/>
          <w:szCs w:val="24"/>
        </w:rPr>
        <w:br/>
        <w:t>Colorado School of Public Health</w:t>
      </w:r>
      <w:r w:rsidRPr="00497A43">
        <w:rPr>
          <w:rFonts w:ascii="Times New Roman" w:hAnsi="Times New Roman" w:cs="Times New Roman"/>
          <w:sz w:val="24"/>
          <w:szCs w:val="24"/>
        </w:rPr>
        <w:br/>
        <w:t>Fitzsimons Building, 4th Floor</w:t>
      </w:r>
      <w:r w:rsidRPr="00497A43">
        <w:rPr>
          <w:rFonts w:ascii="Times New Roman" w:hAnsi="Times New Roman" w:cs="Times New Roman"/>
          <w:sz w:val="24"/>
          <w:szCs w:val="24"/>
        </w:rPr>
        <w:br/>
        <w:t>13001 E. 17th Place</w:t>
      </w:r>
      <w:r w:rsidRPr="00497A43">
        <w:rPr>
          <w:rFonts w:ascii="Times New Roman" w:hAnsi="Times New Roman" w:cs="Times New Roman"/>
          <w:sz w:val="24"/>
          <w:szCs w:val="24"/>
        </w:rPr>
        <w:br/>
        <w:t>Mail Stop B119</w:t>
      </w:r>
      <w:r w:rsidRPr="00497A43">
        <w:rPr>
          <w:rFonts w:ascii="Times New Roman" w:hAnsi="Times New Roman" w:cs="Times New Roman"/>
          <w:sz w:val="24"/>
          <w:szCs w:val="24"/>
        </w:rPr>
        <w:br/>
        <w:t>Aurora, CO 80045</w:t>
      </w:r>
    </w:p>
    <w:p w14:paraId="622BEA31" w14:textId="58321E3F" w:rsidR="00497A43" w:rsidRDefault="00497A43" w:rsidP="00497A43">
      <w:pPr>
        <w:ind w:left="900" w:hanging="900"/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b/>
          <w:bCs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>: 760-889-9814</w:t>
      </w:r>
    </w:p>
    <w:p w14:paraId="7F26BB9F" w14:textId="10E2D398" w:rsidR="007B5855" w:rsidRDefault="007B5855" w:rsidP="00497A43">
      <w:pPr>
        <w:ind w:left="900" w:hanging="900"/>
        <w:rPr>
          <w:rFonts w:ascii="Times New Roman" w:hAnsi="Times New Roman" w:cs="Times New Roman"/>
          <w:sz w:val="24"/>
          <w:szCs w:val="24"/>
        </w:rPr>
      </w:pPr>
      <w:r w:rsidRPr="007B5855">
        <w:rPr>
          <w:rFonts w:ascii="Times New Roman" w:hAnsi="Times New Roman" w:cs="Times New Roman"/>
          <w:b/>
          <w:bCs/>
          <w:sz w:val="24"/>
          <w:szCs w:val="24"/>
        </w:rPr>
        <w:t>Declarations of interest:</w:t>
      </w:r>
      <w:r w:rsidRPr="007B585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3477720" w14:textId="736D0AC2" w:rsidR="008C51D4" w:rsidRDefault="008C51D4" w:rsidP="008C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Poster/Presentations:</w:t>
      </w:r>
      <w:r>
        <w:rPr>
          <w:rFonts w:ascii="Times New Roman" w:hAnsi="Times New Roman" w:cs="Times New Roman"/>
          <w:sz w:val="24"/>
          <w:szCs w:val="24"/>
        </w:rPr>
        <w:t xml:space="preserve"> This information has not been presented as a conference poster or presentation.</w:t>
      </w:r>
    </w:p>
    <w:p w14:paraId="54B9E425" w14:textId="00A29ED3" w:rsidR="00497A43" w:rsidRPr="00497A43" w:rsidRDefault="00F57661" w:rsidP="00F57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Funding: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661">
        <w:rPr>
          <w:rFonts w:ascii="Times New Roman" w:hAnsi="Times New Roman" w:cs="Times New Roman"/>
          <w:sz w:val="24"/>
          <w:szCs w:val="24"/>
        </w:rPr>
        <w:t>This work was supported by the Colorado Department of Public Health and Environment and the National Institutes of Health (R01DA049800).</w:t>
      </w:r>
    </w:p>
    <w:sectPr w:rsidR="00497A43" w:rsidRPr="0049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43"/>
    <w:rsid w:val="00054517"/>
    <w:rsid w:val="003B6149"/>
    <w:rsid w:val="0045095C"/>
    <w:rsid w:val="00497A43"/>
    <w:rsid w:val="007B1744"/>
    <w:rsid w:val="007B5855"/>
    <w:rsid w:val="0081316E"/>
    <w:rsid w:val="008C51D4"/>
    <w:rsid w:val="008D3D6A"/>
    <w:rsid w:val="00D14BF2"/>
    <w:rsid w:val="00F5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FA63"/>
  <w15:chartTrackingRefBased/>
  <w15:docId w15:val="{890D1023-625C-4A11-9853-CF83C291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D4"/>
  </w:style>
  <w:style w:type="paragraph" w:styleId="Heading3">
    <w:name w:val="heading 3"/>
    <w:basedOn w:val="Normal"/>
    <w:link w:val="Heading3Char"/>
    <w:uiPriority w:val="9"/>
    <w:qFormat/>
    <w:rsid w:val="00497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A4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97A4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7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neeta.godbole@cuanschutz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Suneeta</cp:lastModifiedBy>
  <cp:revision>6</cp:revision>
  <dcterms:created xsi:type="dcterms:W3CDTF">2023-07-03T18:29:00Z</dcterms:created>
  <dcterms:modified xsi:type="dcterms:W3CDTF">2023-07-06T20:20:00Z</dcterms:modified>
</cp:coreProperties>
</file>