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5C7C" w14:textId="072FF1AE" w:rsidR="000F61B1" w:rsidRDefault="000F6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Journal: Journal of Safety Research</w:t>
      </w:r>
    </w:p>
    <w:p w14:paraId="555752B6" w14:textId="4F3B8672" w:rsidR="00BC5016" w:rsidRDefault="00BC501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F6517">
          <w:rPr>
            <w:rStyle w:val="Hyperlink"/>
            <w:rFonts w:ascii="Times New Roman" w:hAnsi="Times New Roman" w:cs="Times New Roman"/>
            <w:sz w:val="24"/>
            <w:szCs w:val="24"/>
          </w:rPr>
          <w:t>https://www.elsevier.com/journals/journal-of-safety-research/0022-4375/guide-for-authors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6E9B4B" w14:textId="6C92BE4A" w:rsidR="000F61B1" w:rsidRDefault="000F6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Count: 300 (max)</w:t>
      </w:r>
    </w:p>
    <w:p w14:paraId="2ED98D7C" w14:textId="551D5808" w:rsidR="0006627C" w:rsidRDefault="00897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Pupil</w:t>
      </w:r>
      <w:r w:rsidR="000F61B1">
        <w:rPr>
          <w:rFonts w:ascii="Times New Roman" w:hAnsi="Times New Roman" w:cs="Times New Roman"/>
          <w:sz w:val="24"/>
          <w:szCs w:val="24"/>
        </w:rPr>
        <w:t xml:space="preserve">lary Light Reflex Differences </w:t>
      </w:r>
      <w:r w:rsidR="00F02989">
        <w:rPr>
          <w:rFonts w:ascii="Times New Roman" w:hAnsi="Times New Roman" w:cs="Times New Roman"/>
          <w:sz w:val="24"/>
          <w:szCs w:val="24"/>
        </w:rPr>
        <w:t xml:space="preserve">after </w:t>
      </w:r>
      <w:r w:rsidR="000F61B1">
        <w:rPr>
          <w:rFonts w:ascii="Times New Roman" w:hAnsi="Times New Roman" w:cs="Times New Roman"/>
          <w:sz w:val="24"/>
          <w:szCs w:val="24"/>
        </w:rPr>
        <w:t>Marijuana</w:t>
      </w:r>
      <w:r w:rsidR="00F02989">
        <w:rPr>
          <w:rFonts w:ascii="Times New Roman" w:hAnsi="Times New Roman" w:cs="Times New Roman"/>
          <w:sz w:val="24"/>
          <w:szCs w:val="24"/>
        </w:rPr>
        <w:t xml:space="preserve"> Consumption by</w:t>
      </w:r>
      <w:r w:rsidR="000F61B1">
        <w:rPr>
          <w:rFonts w:ascii="Times New Roman" w:hAnsi="Times New Roman" w:cs="Times New Roman"/>
          <w:sz w:val="24"/>
          <w:szCs w:val="24"/>
        </w:rPr>
        <w:t xml:space="preserve"> </w:t>
      </w:r>
      <w:r w:rsidR="00F02989">
        <w:rPr>
          <w:rFonts w:ascii="Times New Roman" w:hAnsi="Times New Roman" w:cs="Times New Roman"/>
          <w:sz w:val="24"/>
          <w:szCs w:val="24"/>
        </w:rPr>
        <w:t>Use Frequency</w:t>
      </w:r>
    </w:p>
    <w:p w14:paraId="6AA96DAD" w14:textId="1D8A6F03" w:rsidR="008976AD" w:rsidRDefault="00897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Introduction/Purpose: </w:t>
      </w:r>
    </w:p>
    <w:p w14:paraId="35A47DA4" w14:textId="2D7BF67D" w:rsidR="00963A37" w:rsidRDefault="00897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current </w:t>
      </w:r>
      <w:r w:rsidR="00F02989">
        <w:rPr>
          <w:rFonts w:ascii="Times New Roman" w:hAnsi="Times New Roman" w:cs="Times New Roman"/>
          <w:sz w:val="24"/>
          <w:szCs w:val="24"/>
        </w:rPr>
        <w:t>trends</w:t>
      </w:r>
      <w:r>
        <w:rPr>
          <w:rFonts w:ascii="Times New Roman" w:hAnsi="Times New Roman" w:cs="Times New Roman"/>
          <w:sz w:val="24"/>
          <w:szCs w:val="24"/>
        </w:rPr>
        <w:t xml:space="preserve"> to legalize marijuana for recreational use, an objective measure of functional impairment is needed to define driving </w:t>
      </w:r>
      <w:r w:rsidR="00F02989">
        <w:rPr>
          <w:rFonts w:ascii="Times New Roman" w:hAnsi="Times New Roman" w:cs="Times New Roman"/>
          <w:sz w:val="24"/>
          <w:szCs w:val="24"/>
        </w:rPr>
        <w:t>impairment</w:t>
      </w:r>
      <w:r>
        <w:rPr>
          <w:rFonts w:ascii="Times New Roman" w:hAnsi="Times New Roman" w:cs="Times New Roman"/>
          <w:sz w:val="24"/>
          <w:szCs w:val="24"/>
        </w:rPr>
        <w:t>. While multiple tests of functional impairment are conducted</w:t>
      </w:r>
      <w:r w:rsidR="000F61B1">
        <w:rPr>
          <w:rFonts w:ascii="Times New Roman" w:hAnsi="Times New Roman" w:cs="Times New Roman"/>
          <w:sz w:val="24"/>
          <w:szCs w:val="24"/>
        </w:rPr>
        <w:t xml:space="preserve"> in the</w:t>
      </w:r>
      <w:r w:rsidR="000F61B1" w:rsidRPr="000F61B1">
        <w:rPr>
          <w:rFonts w:ascii="Times New Roman" w:hAnsi="Times New Roman" w:cs="Times New Roman"/>
          <w:sz w:val="24"/>
          <w:szCs w:val="24"/>
        </w:rPr>
        <w:t xml:space="preserve"> </w:t>
      </w:r>
      <w:r w:rsidR="000F61B1" w:rsidRPr="000F61B1">
        <w:rPr>
          <w:rFonts w:ascii="Times New Roman" w:hAnsi="Times New Roman" w:cs="Times New Roman"/>
          <w:sz w:val="24"/>
          <w:szCs w:val="24"/>
        </w:rPr>
        <w:t>Standard Field Sobriety Test</w:t>
      </w:r>
      <w:r w:rsidR="00F0298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research demonstrat</w:t>
      </w:r>
      <w:r w:rsidR="00F02989">
        <w:rPr>
          <w:rFonts w:ascii="Times New Roman" w:hAnsi="Times New Roman" w:cs="Times New Roman"/>
          <w:sz w:val="24"/>
          <w:szCs w:val="24"/>
        </w:rPr>
        <w:t>es limited ability to detect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2989">
        <w:rPr>
          <w:rFonts w:ascii="Times New Roman" w:hAnsi="Times New Roman" w:cs="Times New Roman"/>
          <w:sz w:val="24"/>
          <w:szCs w:val="24"/>
        </w:rPr>
        <w:t>impairment</w:t>
      </w:r>
      <w:r>
        <w:rPr>
          <w:rFonts w:ascii="Times New Roman" w:hAnsi="Times New Roman" w:cs="Times New Roman"/>
          <w:sz w:val="24"/>
          <w:szCs w:val="24"/>
        </w:rPr>
        <w:t xml:space="preserve"> for habitual users of marijuana. </w:t>
      </w:r>
      <w:r w:rsidR="00F02989">
        <w:rPr>
          <w:rFonts w:ascii="Times New Roman" w:hAnsi="Times New Roman" w:cs="Times New Roman"/>
          <w:sz w:val="24"/>
          <w:szCs w:val="24"/>
        </w:rPr>
        <w:t>However,</w:t>
      </w:r>
      <w:r w:rsidR="00472A67">
        <w:rPr>
          <w:rFonts w:ascii="Times New Roman" w:hAnsi="Times New Roman" w:cs="Times New Roman"/>
          <w:sz w:val="24"/>
          <w:szCs w:val="24"/>
        </w:rPr>
        <w:t xml:space="preserve"> </w:t>
      </w:r>
      <w:r w:rsidR="00F02989">
        <w:rPr>
          <w:rFonts w:ascii="Times New Roman" w:hAnsi="Times New Roman" w:cs="Times New Roman"/>
          <w:sz w:val="24"/>
          <w:szCs w:val="24"/>
        </w:rPr>
        <w:t xml:space="preserve">a </w:t>
      </w:r>
      <w:r w:rsidR="00472A67">
        <w:rPr>
          <w:rFonts w:ascii="Times New Roman" w:hAnsi="Times New Roman" w:cs="Times New Roman"/>
          <w:sz w:val="24"/>
          <w:szCs w:val="24"/>
        </w:rPr>
        <w:t>potential</w:t>
      </w:r>
      <w:r>
        <w:rPr>
          <w:rFonts w:ascii="Times New Roman" w:hAnsi="Times New Roman" w:cs="Times New Roman"/>
          <w:sz w:val="24"/>
          <w:szCs w:val="24"/>
        </w:rPr>
        <w:t xml:space="preserve"> test for functional impairment is pupi</w:t>
      </w:r>
      <w:r w:rsidR="00472A67">
        <w:rPr>
          <w:rFonts w:ascii="Times New Roman" w:hAnsi="Times New Roman" w:cs="Times New Roman"/>
          <w:sz w:val="24"/>
          <w:szCs w:val="24"/>
        </w:rPr>
        <w:t>llary light reflex (PLR)</w:t>
      </w:r>
      <w:r>
        <w:rPr>
          <w:rFonts w:ascii="Times New Roman" w:hAnsi="Times New Roman" w:cs="Times New Roman"/>
          <w:sz w:val="24"/>
          <w:szCs w:val="24"/>
        </w:rPr>
        <w:t>, and unlike other measure</w:t>
      </w:r>
      <w:r w:rsidR="00963A3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research is mixed on the whether this test </w:t>
      </w:r>
      <w:r w:rsidR="00F02989">
        <w:rPr>
          <w:rFonts w:ascii="Times New Roman" w:hAnsi="Times New Roman" w:cs="Times New Roman"/>
          <w:sz w:val="24"/>
          <w:szCs w:val="24"/>
        </w:rPr>
        <w:t>reliably detects impairment in marijuana users</w:t>
      </w:r>
      <w:r>
        <w:rPr>
          <w:rFonts w:ascii="Times New Roman" w:hAnsi="Times New Roman" w:cs="Times New Roman"/>
          <w:sz w:val="24"/>
          <w:szCs w:val="24"/>
        </w:rPr>
        <w:t>.</w:t>
      </w:r>
      <w:r w:rsidR="00963A37">
        <w:rPr>
          <w:rFonts w:ascii="Times New Roman" w:hAnsi="Times New Roman" w:cs="Times New Roman"/>
          <w:sz w:val="24"/>
          <w:szCs w:val="24"/>
        </w:rPr>
        <w:t xml:space="preserve"> We explore differences between non-smokers, occasional and daily smokers of marijuana in a sample of 84 participants as part of </w:t>
      </w:r>
      <w:r w:rsidR="00963A37" w:rsidRPr="00963A37">
        <w:rPr>
          <w:rFonts w:ascii="Times New Roman" w:hAnsi="Times New Roman" w:cs="Times New Roman"/>
          <w:sz w:val="24"/>
          <w:szCs w:val="24"/>
          <w:highlight w:val="yellow"/>
        </w:rPr>
        <w:t>X</w:t>
      </w:r>
      <w:r w:rsidR="00963A37">
        <w:rPr>
          <w:rFonts w:ascii="Times New Roman" w:hAnsi="Times New Roman" w:cs="Times New Roman"/>
          <w:sz w:val="24"/>
          <w:szCs w:val="24"/>
        </w:rPr>
        <w:t xml:space="preserve"> study.</w:t>
      </w:r>
    </w:p>
    <w:p w14:paraId="383A2903" w14:textId="77777777" w:rsidR="00963A37" w:rsidRDefault="00963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Methods: </w:t>
      </w:r>
    </w:p>
    <w:p w14:paraId="62D17EF5" w14:textId="7500271D" w:rsidR="008976AD" w:rsidRDefault="00472A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 analyses were conducted on models to discriminate between smokers and non-smokers using either a single value summary of PLR</w:t>
      </w:r>
      <w:r w:rsidR="00F02989">
        <w:rPr>
          <w:rFonts w:ascii="Times New Roman" w:hAnsi="Times New Roman" w:cs="Times New Roman"/>
          <w:sz w:val="24"/>
          <w:szCs w:val="24"/>
        </w:rPr>
        <w:t>, such as the point of minimal constriction,</w:t>
      </w:r>
      <w:r>
        <w:rPr>
          <w:rFonts w:ascii="Times New Roman" w:hAnsi="Times New Roman" w:cs="Times New Roman"/>
          <w:sz w:val="24"/>
          <w:szCs w:val="24"/>
        </w:rPr>
        <w:t xml:space="preserve"> or the full trajectories of PLR. Additionally, u</w:t>
      </w:r>
      <w:r w:rsidR="00963A37">
        <w:rPr>
          <w:rFonts w:ascii="Times New Roman" w:hAnsi="Times New Roman" w:cs="Times New Roman"/>
          <w:sz w:val="24"/>
          <w:szCs w:val="24"/>
        </w:rPr>
        <w:t>sing function-on-scalar regression (</w:t>
      </w:r>
      <w:proofErr w:type="spellStart"/>
      <w:r w:rsidR="00963A37">
        <w:rPr>
          <w:rFonts w:ascii="Times New Roman" w:hAnsi="Times New Roman" w:cs="Times New Roman"/>
          <w:sz w:val="24"/>
          <w:szCs w:val="24"/>
        </w:rPr>
        <w:t>FoSR</w:t>
      </w:r>
      <w:proofErr w:type="spellEnd"/>
      <w:r w:rsidR="00963A37">
        <w:rPr>
          <w:rFonts w:ascii="Times New Roman" w:hAnsi="Times New Roman" w:cs="Times New Roman"/>
          <w:sz w:val="24"/>
          <w:szCs w:val="24"/>
        </w:rPr>
        <w:t xml:space="preserve">) from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63A37">
        <w:rPr>
          <w:rFonts w:ascii="Times New Roman" w:hAnsi="Times New Roman" w:cs="Times New Roman"/>
          <w:sz w:val="24"/>
          <w:szCs w:val="24"/>
        </w:rPr>
        <w:t xml:space="preserve">functional data </w:t>
      </w:r>
      <w:r>
        <w:rPr>
          <w:rFonts w:ascii="Times New Roman" w:hAnsi="Times New Roman" w:cs="Times New Roman"/>
          <w:sz w:val="24"/>
          <w:szCs w:val="24"/>
        </w:rPr>
        <w:t>branch of statistics</w:t>
      </w:r>
      <w:r w:rsidR="00963A37">
        <w:rPr>
          <w:rFonts w:ascii="Times New Roman" w:hAnsi="Times New Roman" w:cs="Times New Roman"/>
          <w:sz w:val="24"/>
          <w:szCs w:val="24"/>
        </w:rPr>
        <w:t xml:space="preserve">, we estimate differences between trajectories of </w:t>
      </w:r>
      <w:r>
        <w:rPr>
          <w:rFonts w:ascii="Times New Roman" w:hAnsi="Times New Roman" w:cs="Times New Roman"/>
          <w:sz w:val="24"/>
          <w:szCs w:val="24"/>
        </w:rPr>
        <w:t>PLR</w:t>
      </w:r>
      <w:r w:rsidR="000F61B1">
        <w:rPr>
          <w:rFonts w:ascii="Times New Roman" w:hAnsi="Times New Roman" w:cs="Times New Roman"/>
          <w:sz w:val="24"/>
          <w:szCs w:val="24"/>
        </w:rPr>
        <w:t xml:space="preserve"> by</w:t>
      </w:r>
      <w:r w:rsidR="00963A37">
        <w:rPr>
          <w:rFonts w:ascii="Times New Roman" w:hAnsi="Times New Roman" w:cs="Times New Roman"/>
          <w:sz w:val="24"/>
          <w:szCs w:val="24"/>
        </w:rPr>
        <w:t xml:space="preserve"> categories of </w:t>
      </w:r>
      <w:r>
        <w:rPr>
          <w:rFonts w:ascii="Times New Roman" w:hAnsi="Times New Roman" w:cs="Times New Roman"/>
          <w:sz w:val="24"/>
          <w:szCs w:val="24"/>
        </w:rPr>
        <w:t xml:space="preserve">daily, occasional or no </w:t>
      </w:r>
      <w:r w:rsidR="00963A37">
        <w:rPr>
          <w:rFonts w:ascii="Times New Roman" w:hAnsi="Times New Roman" w:cs="Times New Roman"/>
          <w:sz w:val="24"/>
          <w:szCs w:val="24"/>
        </w:rPr>
        <w:t xml:space="preserve">marijuana use. </w:t>
      </w:r>
    </w:p>
    <w:p w14:paraId="2DD99C80" w14:textId="6E10C647" w:rsidR="008976AD" w:rsidRDefault="00897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14:paraId="14937F7E" w14:textId="71014E5E" w:rsidR="002B5393" w:rsidRDefault="000F6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 analyses showed a higher AUC for the model using the full trajectories of PLR compared to the model of using single value summaries of the PLR (AUC:</w:t>
      </w:r>
      <w:r w:rsidR="00F02989">
        <w:rPr>
          <w:rFonts w:ascii="Times New Roman" w:hAnsi="Times New Roman" w:cs="Times New Roman"/>
          <w:sz w:val="24"/>
          <w:szCs w:val="24"/>
        </w:rPr>
        <w:t xml:space="preserve"> 0.71 vs 0.68)</w:t>
      </w:r>
      <w:r>
        <w:rPr>
          <w:rFonts w:ascii="Times New Roman" w:hAnsi="Times New Roman" w:cs="Times New Roman"/>
          <w:sz w:val="24"/>
          <w:szCs w:val="24"/>
        </w:rPr>
        <w:t>.</w:t>
      </w:r>
      <w:r w:rsidR="00F02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393">
        <w:rPr>
          <w:rFonts w:ascii="Times New Roman" w:hAnsi="Times New Roman" w:cs="Times New Roman"/>
          <w:sz w:val="24"/>
          <w:szCs w:val="24"/>
        </w:rPr>
        <w:t>FoSR</w:t>
      </w:r>
      <w:proofErr w:type="spellEnd"/>
      <w:r w:rsidR="002B5393">
        <w:rPr>
          <w:rFonts w:ascii="Times New Roman" w:hAnsi="Times New Roman" w:cs="Times New Roman"/>
          <w:sz w:val="24"/>
          <w:szCs w:val="24"/>
        </w:rPr>
        <w:t xml:space="preserve"> model</w:t>
      </w:r>
      <w:r w:rsidR="00BF5B4A">
        <w:rPr>
          <w:rFonts w:ascii="Times New Roman" w:hAnsi="Times New Roman" w:cs="Times New Roman"/>
          <w:sz w:val="24"/>
          <w:szCs w:val="24"/>
        </w:rPr>
        <w:t xml:space="preserve">s estimated </w:t>
      </w:r>
      <w:r w:rsidR="002B5393">
        <w:rPr>
          <w:rFonts w:ascii="Times New Roman" w:hAnsi="Times New Roman" w:cs="Times New Roman"/>
          <w:sz w:val="24"/>
          <w:szCs w:val="24"/>
        </w:rPr>
        <w:t>statistically significant difference</w:t>
      </w:r>
      <w:r w:rsidR="00F02989">
        <w:rPr>
          <w:rFonts w:ascii="Times New Roman" w:hAnsi="Times New Roman" w:cs="Times New Roman"/>
          <w:sz w:val="24"/>
          <w:szCs w:val="24"/>
        </w:rPr>
        <w:t>s</w:t>
      </w:r>
      <w:r w:rsidR="002B5393">
        <w:rPr>
          <w:rFonts w:ascii="Times New Roman" w:hAnsi="Times New Roman" w:cs="Times New Roman"/>
          <w:sz w:val="24"/>
          <w:szCs w:val="24"/>
        </w:rPr>
        <w:t xml:space="preserve"> between </w:t>
      </w:r>
      <w:r w:rsidR="00F02989">
        <w:rPr>
          <w:rFonts w:ascii="Times New Roman" w:hAnsi="Times New Roman" w:cs="Times New Roman"/>
          <w:sz w:val="24"/>
          <w:szCs w:val="24"/>
        </w:rPr>
        <w:t xml:space="preserve">both </w:t>
      </w:r>
      <w:r w:rsidR="002B5393">
        <w:rPr>
          <w:rFonts w:ascii="Times New Roman" w:hAnsi="Times New Roman" w:cs="Times New Roman"/>
          <w:sz w:val="24"/>
          <w:szCs w:val="24"/>
        </w:rPr>
        <w:t>occasional</w:t>
      </w:r>
      <w:r w:rsidR="00F02989">
        <w:rPr>
          <w:rFonts w:ascii="Times New Roman" w:hAnsi="Times New Roman" w:cs="Times New Roman"/>
          <w:sz w:val="24"/>
          <w:szCs w:val="24"/>
        </w:rPr>
        <w:t xml:space="preserve"> and daily users when compared to </w:t>
      </w:r>
      <w:r w:rsidR="002B5393">
        <w:rPr>
          <w:rFonts w:ascii="Times New Roman" w:hAnsi="Times New Roman" w:cs="Times New Roman"/>
          <w:sz w:val="24"/>
          <w:szCs w:val="24"/>
        </w:rPr>
        <w:t xml:space="preserve">non-users. </w:t>
      </w:r>
      <w:r w:rsidR="00BF5B4A">
        <w:rPr>
          <w:rFonts w:ascii="Times New Roman" w:hAnsi="Times New Roman" w:cs="Times New Roman"/>
          <w:sz w:val="24"/>
          <w:szCs w:val="24"/>
        </w:rPr>
        <w:t>N</w:t>
      </w:r>
      <w:r w:rsidR="002B5393">
        <w:rPr>
          <w:rFonts w:ascii="Times New Roman" w:hAnsi="Times New Roman" w:cs="Times New Roman"/>
          <w:sz w:val="24"/>
          <w:szCs w:val="24"/>
        </w:rPr>
        <w:t xml:space="preserve">o statistically significant differences </w:t>
      </w:r>
      <w:r w:rsidR="00BF5B4A">
        <w:rPr>
          <w:rFonts w:ascii="Times New Roman" w:hAnsi="Times New Roman" w:cs="Times New Roman"/>
          <w:sz w:val="24"/>
          <w:szCs w:val="24"/>
        </w:rPr>
        <w:t xml:space="preserve">were estimated </w:t>
      </w:r>
      <w:r w:rsidR="002B5393">
        <w:rPr>
          <w:rFonts w:ascii="Times New Roman" w:hAnsi="Times New Roman" w:cs="Times New Roman"/>
          <w:sz w:val="24"/>
          <w:szCs w:val="24"/>
        </w:rPr>
        <w:t>between occasional and daily users.</w:t>
      </w:r>
    </w:p>
    <w:p w14:paraId="4FA2EA4E" w14:textId="6FDB1625" w:rsidR="008976AD" w:rsidRDefault="00F02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  <w:r w:rsidR="00BF5B4A">
        <w:rPr>
          <w:rFonts w:ascii="Times New Roman" w:hAnsi="Times New Roman" w:cs="Times New Roman"/>
          <w:sz w:val="24"/>
          <w:szCs w:val="24"/>
        </w:rPr>
        <w:t xml:space="preserve"> (Conclusion</w:t>
      </w:r>
      <w:r w:rsidR="00BC5016">
        <w:rPr>
          <w:rFonts w:ascii="Times New Roman" w:hAnsi="Times New Roman" w:cs="Times New Roman"/>
          <w:sz w:val="24"/>
          <w:szCs w:val="24"/>
        </w:rPr>
        <w:t xml:space="preserve"> [as per journal]</w:t>
      </w:r>
      <w:r w:rsidR="00BF5B4A">
        <w:rPr>
          <w:rFonts w:ascii="Times New Roman" w:hAnsi="Times New Roman" w:cs="Times New Roman"/>
          <w:sz w:val="24"/>
          <w:szCs w:val="24"/>
        </w:rPr>
        <w:t>)</w:t>
      </w:r>
      <w:r w:rsidR="008976A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75312B" w14:textId="427DFFA3" w:rsidR="00963A37" w:rsidRDefault="00963A37" w:rsidP="00963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applying </w:t>
      </w:r>
      <w:r w:rsidR="00BF5B4A">
        <w:rPr>
          <w:rFonts w:ascii="Times New Roman" w:hAnsi="Times New Roman" w:cs="Times New Roman"/>
          <w:sz w:val="24"/>
          <w:szCs w:val="24"/>
        </w:rPr>
        <w:t>functional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393">
        <w:rPr>
          <w:rFonts w:ascii="Times New Roman" w:hAnsi="Times New Roman" w:cs="Times New Roman"/>
          <w:sz w:val="24"/>
          <w:szCs w:val="24"/>
        </w:rPr>
        <w:t xml:space="preserve">statistical </w:t>
      </w:r>
      <w:r>
        <w:rPr>
          <w:rFonts w:ascii="Times New Roman" w:hAnsi="Times New Roman" w:cs="Times New Roman"/>
          <w:sz w:val="24"/>
          <w:szCs w:val="24"/>
        </w:rPr>
        <w:t xml:space="preserve">methods to </w:t>
      </w:r>
      <w:r w:rsidR="00BF5B4A">
        <w:rPr>
          <w:rFonts w:ascii="Times New Roman" w:hAnsi="Times New Roman" w:cs="Times New Roman"/>
          <w:sz w:val="24"/>
          <w:szCs w:val="24"/>
        </w:rPr>
        <w:t>PLR</w:t>
      </w:r>
      <w:r>
        <w:rPr>
          <w:rFonts w:ascii="Times New Roman" w:hAnsi="Times New Roman" w:cs="Times New Roman"/>
          <w:sz w:val="24"/>
          <w:szCs w:val="24"/>
        </w:rPr>
        <w:t xml:space="preserve">, we </w:t>
      </w:r>
      <w:r w:rsidR="00BF5B4A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393">
        <w:rPr>
          <w:rFonts w:ascii="Times New Roman" w:hAnsi="Times New Roman" w:cs="Times New Roman"/>
          <w:sz w:val="24"/>
          <w:szCs w:val="24"/>
        </w:rPr>
        <w:t>show</w:t>
      </w:r>
      <w:r w:rsidR="00BF5B4A">
        <w:rPr>
          <w:rFonts w:ascii="Times New Roman" w:hAnsi="Times New Roman" w:cs="Times New Roman"/>
          <w:sz w:val="24"/>
          <w:szCs w:val="24"/>
        </w:rPr>
        <w:t>n</w:t>
      </w:r>
      <w:r w:rsidR="002B53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differences between non-user</w:t>
      </w:r>
      <w:r w:rsidR="00BF5B4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both occasional and daily smokers of marijuana.</w:t>
      </w:r>
      <w:r w:rsidR="00BF5B4A">
        <w:rPr>
          <w:rFonts w:ascii="Times New Roman" w:hAnsi="Times New Roman" w:cs="Times New Roman"/>
          <w:sz w:val="24"/>
          <w:szCs w:val="24"/>
        </w:rPr>
        <w:t xml:space="preserve"> With further study of PLR, these methods may provide a simple and efficient method to determine driving impairment from marijuana use. </w:t>
      </w:r>
      <w:r w:rsidR="002B53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E72A34" w14:textId="77777777" w:rsidR="00FC76A3" w:rsidRDefault="00BF5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Application: </w:t>
      </w:r>
    </w:p>
    <w:p w14:paraId="458A8DF8" w14:textId="2B0A302E" w:rsidR="00963A37" w:rsidRPr="008976AD" w:rsidRDefault="00BC5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rate of marijuana consumption increases, a simple, efficient and objective test of driving impairment is vital for ensuring driver and passenger safety on our roadways. By using methods from functional data, we can use PLR to develop a test of functional impairment from marijuana use.</w:t>
      </w:r>
    </w:p>
    <w:sectPr w:rsidR="00963A37" w:rsidRPr="0089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37735"/>
    <w:multiLevelType w:val="hybridMultilevel"/>
    <w:tmpl w:val="B35C4898"/>
    <w:lvl w:ilvl="0" w:tplc="02F6E3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24B57"/>
    <w:multiLevelType w:val="hybridMultilevel"/>
    <w:tmpl w:val="A712D39E"/>
    <w:lvl w:ilvl="0" w:tplc="81AAC38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170909">
    <w:abstractNumId w:val="1"/>
  </w:num>
  <w:num w:numId="2" w16cid:durableId="1292321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AD"/>
    <w:rsid w:val="0006627C"/>
    <w:rsid w:val="000F61B1"/>
    <w:rsid w:val="002966EC"/>
    <w:rsid w:val="002B5393"/>
    <w:rsid w:val="00412FEA"/>
    <w:rsid w:val="00472A67"/>
    <w:rsid w:val="006B5961"/>
    <w:rsid w:val="008976AD"/>
    <w:rsid w:val="00932806"/>
    <w:rsid w:val="00963A37"/>
    <w:rsid w:val="00AF6BC3"/>
    <w:rsid w:val="00BC5016"/>
    <w:rsid w:val="00BF5B4A"/>
    <w:rsid w:val="00F02989"/>
    <w:rsid w:val="00FC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98EF"/>
  <w15:chartTrackingRefBased/>
  <w15:docId w15:val="{230D128C-0CB7-410A-B054-1205714E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53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53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53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3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39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32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50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0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sevier.com/journals/journal-of-safety-research/0022-4375/guide-for-auth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Godbole, Suneeta</dc:creator>
  <cp:keywords/>
  <dc:description/>
  <cp:lastModifiedBy>Godbole, Suneeta</cp:lastModifiedBy>
  <cp:revision>6</cp:revision>
  <dcterms:created xsi:type="dcterms:W3CDTF">2022-11-17T15:37:00Z</dcterms:created>
  <dcterms:modified xsi:type="dcterms:W3CDTF">2023-02-21T20:38:00Z</dcterms:modified>
</cp:coreProperties>
</file>