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BA2D" w14:textId="5F434ED8" w:rsidR="00763605" w:rsidRPr="00D4185E" w:rsidRDefault="00357086" w:rsidP="003F6319">
      <w:pPr>
        <w:jc w:val="center"/>
        <w:rPr>
          <w:b/>
          <w:bCs/>
          <w:color w:val="0070C0"/>
          <w:sz w:val="28"/>
          <w:szCs w:val="28"/>
          <w:u w:val="single"/>
        </w:rPr>
      </w:pPr>
      <w:r w:rsidRPr="00D4185E">
        <w:rPr>
          <w:b/>
          <w:bCs/>
          <w:color w:val="0070C0"/>
          <w:sz w:val="28"/>
          <w:szCs w:val="28"/>
          <w:u w:val="single"/>
        </w:rPr>
        <w:t>WooCommerce Connector Test Cases</w:t>
      </w:r>
    </w:p>
    <w:p w14:paraId="02CB010F" w14:textId="1A3F2242" w:rsidR="003F6319" w:rsidRPr="00FC03CD" w:rsidRDefault="00EA253B" w:rsidP="00FC03CD">
      <w:pPr>
        <w:rPr>
          <w:b/>
          <w:bCs/>
          <w:color w:val="000000" w:themeColor="text1"/>
          <w:sz w:val="24"/>
          <w:szCs w:val="24"/>
          <w:u w:val="single"/>
        </w:rPr>
      </w:pPr>
      <w:r w:rsidRPr="00FC03CD">
        <w:rPr>
          <w:b/>
          <w:bCs/>
          <w:color w:val="000000" w:themeColor="text1"/>
          <w:sz w:val="24"/>
          <w:szCs w:val="24"/>
          <w:u w:val="single"/>
        </w:rPr>
        <w:t xml:space="preserve">Orders import process: </w:t>
      </w:r>
    </w:p>
    <w:p w14:paraId="12D58336" w14:textId="1C768320" w:rsidR="00B923C6" w:rsidRPr="003704C2" w:rsidRDefault="00B923C6" w:rsidP="003704C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t>Importing the WooCommerce orders into NetSuite. The NetSuite order data will contain the following information:</w:t>
      </w:r>
    </w:p>
    <w:p w14:paraId="18E65C28" w14:textId="2A5ED31B" w:rsidR="00827423" w:rsidRDefault="00FC03CD" w:rsidP="00FC03CD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Customer</w:t>
      </w:r>
      <w:r w:rsidR="00827423">
        <w:rPr>
          <w:color w:val="000000" w:themeColor="text1"/>
        </w:rPr>
        <w:t xml:space="preserve"> (based on email Id)</w:t>
      </w:r>
    </w:p>
    <w:p w14:paraId="7D5094AD" w14:textId="77777777" w:rsidR="00827423" w:rsidRDefault="00827423" w:rsidP="00FC03CD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Tax Amount </w:t>
      </w:r>
    </w:p>
    <w:p w14:paraId="3AE1F413" w14:textId="08835B65" w:rsidR="00810EBF" w:rsidRDefault="00810EBF" w:rsidP="00FC03CD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Shipping cost and Shipping </w:t>
      </w:r>
      <w:r w:rsidR="00461064">
        <w:rPr>
          <w:color w:val="000000" w:themeColor="text1"/>
        </w:rPr>
        <w:t xml:space="preserve">method </w:t>
      </w:r>
      <w:r w:rsidR="00461064">
        <w:rPr>
          <w:color w:val="000000" w:themeColor="text1"/>
        </w:rPr>
        <w:t>(</w:t>
      </w:r>
      <w:r w:rsidR="00461064">
        <w:rPr>
          <w:color w:val="000000" w:themeColor="text1"/>
        </w:rPr>
        <w:t xml:space="preserve">shipping </w:t>
      </w:r>
      <w:r w:rsidR="00461064">
        <w:rPr>
          <w:color w:val="000000" w:themeColor="text1"/>
        </w:rPr>
        <w:t>method will be set based on mapping in setup record)</w:t>
      </w:r>
    </w:p>
    <w:p w14:paraId="3F881A3C" w14:textId="77777777" w:rsidR="00810EBF" w:rsidRDefault="00810EBF" w:rsidP="00FC03CD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Billing and shipping address</w:t>
      </w:r>
    </w:p>
    <w:p w14:paraId="79B8CE65" w14:textId="634A0AC8" w:rsidR="00FC03CD" w:rsidRDefault="00461064" w:rsidP="00FC03CD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Payment method (payment method will be set based on mapping in setup record)</w:t>
      </w:r>
      <w:r w:rsidR="00FC03CD">
        <w:rPr>
          <w:color w:val="000000" w:themeColor="text1"/>
        </w:rPr>
        <w:t xml:space="preserve"> </w:t>
      </w:r>
    </w:p>
    <w:p w14:paraId="7AB3F606" w14:textId="77777777" w:rsidR="00C93F42" w:rsidRPr="00C93F42" w:rsidRDefault="00C93F42" w:rsidP="00B6043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t>Importing the order with a discount: The WooCommerce order will be imported into NetSuite and set the discount item in the sales order line level to refer to the discount amount in WooCommerce.</w:t>
      </w:r>
    </w:p>
    <w:p w14:paraId="2E9913AE" w14:textId="48F85A7B" w:rsidR="00F72523" w:rsidRDefault="00F72523" w:rsidP="00B6043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Importing the order </w:t>
      </w:r>
      <w:r w:rsidR="00B45D40">
        <w:rPr>
          <w:color w:val="000000" w:themeColor="text1"/>
        </w:rPr>
        <w:t>with eGift Card:</w:t>
      </w:r>
      <w:r w:rsidR="000F73D5">
        <w:rPr>
          <w:color w:val="000000" w:themeColor="text1"/>
        </w:rPr>
        <w:t xml:space="preserve"> -</w:t>
      </w:r>
    </w:p>
    <w:p w14:paraId="055176D5" w14:textId="5452E788" w:rsidR="001E71CE" w:rsidRPr="001E71CE" w:rsidRDefault="001E71CE" w:rsidP="00B45D4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t>If the WooCommerce order contains an eGift Card purchase, the order will be imported into NetSuite. A non-inventory item will be set at the line level of the sales order to refer an eGi</w:t>
      </w:r>
      <w:r w:rsidR="008514F9">
        <w:t>f</w:t>
      </w:r>
      <w:r>
        <w:t>t card.</w:t>
      </w:r>
    </w:p>
    <w:p w14:paraId="617C0C1F" w14:textId="52F4B7E1" w:rsidR="00851875" w:rsidRPr="00851875" w:rsidRDefault="00851875" w:rsidP="00851875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</w:rPr>
      </w:pPr>
      <w:r w:rsidRPr="00851875">
        <w:rPr>
          <w:rFonts w:eastAsia="Times New Roman" w:cstheme="minorHAnsi"/>
        </w:rPr>
        <w:t>eGift Card redemption: If an eGift Card is used to place an order, the order will be imported into NetSuite, and the redemption amount will appear under the discount item in the sales order. </w:t>
      </w:r>
    </w:p>
    <w:p w14:paraId="2EE7697B" w14:textId="38A5D317" w:rsidR="00BE1BC4" w:rsidRPr="00BE1BC4" w:rsidRDefault="00517A9B" w:rsidP="007D13E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E1BC4">
        <w:rPr>
          <w:color w:val="000000" w:themeColor="text1"/>
        </w:rPr>
        <w:t>Updating order status:</w:t>
      </w:r>
      <w:r w:rsidR="000F73D5" w:rsidRPr="00BE1BC4">
        <w:rPr>
          <w:color w:val="000000" w:themeColor="text1"/>
        </w:rPr>
        <w:t xml:space="preserve"> - </w:t>
      </w:r>
      <w:r w:rsidR="00BE1BC4">
        <w:t xml:space="preserve">when the order had been fully billed and fulfilled in </w:t>
      </w:r>
      <w:r w:rsidR="00D4185E">
        <w:t>NetSuite The</w:t>
      </w:r>
      <w:r w:rsidR="00BE1BC4">
        <w:t xml:space="preserve"> order status will be updated to "Completed" in WooCommerce.</w:t>
      </w:r>
    </w:p>
    <w:p w14:paraId="48E37E95" w14:textId="36272402" w:rsidR="00E25910" w:rsidRPr="00BE1BC4" w:rsidRDefault="000F73D5" w:rsidP="007D13E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BE1BC4">
        <w:rPr>
          <w:color w:val="000000" w:themeColor="text1"/>
        </w:rPr>
        <w:t>Refunds: -</w:t>
      </w:r>
      <w:r w:rsidR="00C52E0D" w:rsidRPr="00BE1BC4">
        <w:rPr>
          <w:color w:val="000000" w:themeColor="text1"/>
        </w:rPr>
        <w:t xml:space="preserve"> </w:t>
      </w:r>
      <w:r w:rsidR="00851A58">
        <w:t>Once the cash sale record is created in the sales order, the connector will trigger the refunds in the WooCommerce</w:t>
      </w:r>
      <w:r w:rsidR="00851A58">
        <w:t>.</w:t>
      </w:r>
    </w:p>
    <w:p w14:paraId="2BE4263C" w14:textId="197BF944" w:rsidR="00C52E0D" w:rsidRDefault="009B776D" w:rsidP="00C52E0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Error </w:t>
      </w:r>
      <w:r w:rsidR="000F73D5">
        <w:rPr>
          <w:color w:val="000000" w:themeColor="text1"/>
        </w:rPr>
        <w:t>Handling: -</w:t>
      </w:r>
      <w:r>
        <w:rPr>
          <w:color w:val="000000" w:themeColor="text1"/>
        </w:rPr>
        <w:t xml:space="preserve"> </w:t>
      </w:r>
      <w:r w:rsidR="00F54476">
        <w:rPr>
          <w:color w:val="000000" w:themeColor="text1"/>
        </w:rPr>
        <w:t>if connector was created the error record instated of the sales order</w:t>
      </w:r>
    </w:p>
    <w:p w14:paraId="4512FE53" w14:textId="24B5E0F1" w:rsidR="000F73D5" w:rsidRDefault="00751DCE" w:rsidP="000F73D5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</w:t>
      </w:r>
      <w:r w:rsidR="00231EC9">
        <w:rPr>
          <w:color w:val="000000" w:themeColor="text1"/>
        </w:rPr>
        <w:t>dit the error record</w:t>
      </w:r>
      <w:r w:rsidR="004133D6">
        <w:rPr>
          <w:color w:val="000000" w:themeColor="text1"/>
        </w:rPr>
        <w:t xml:space="preserve"> and fix the error</w:t>
      </w:r>
    </w:p>
    <w:p w14:paraId="6B253D35" w14:textId="0E8B8061" w:rsidR="004133D6" w:rsidRDefault="005D48B9" w:rsidP="000F73D5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Please check </w:t>
      </w:r>
      <w:r w:rsidR="005A04C4">
        <w:rPr>
          <w:color w:val="000000" w:themeColor="text1"/>
        </w:rPr>
        <w:t>“reprocess” check in the error record</w:t>
      </w:r>
      <w:r w:rsidR="00AA2047">
        <w:rPr>
          <w:color w:val="000000" w:themeColor="text1"/>
        </w:rPr>
        <w:t>.</w:t>
      </w:r>
    </w:p>
    <w:p w14:paraId="18C8B6F2" w14:textId="4443096B" w:rsidR="00AA2047" w:rsidRDefault="00AA2047" w:rsidP="000F73D5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Connector will create the sales order</w:t>
      </w:r>
    </w:p>
    <w:p w14:paraId="5ACD17D3" w14:textId="26FEBFFB" w:rsidR="00FB5F21" w:rsidRDefault="00FB5F21" w:rsidP="00FB5F21">
      <w:pPr>
        <w:rPr>
          <w:color w:val="000000" w:themeColor="text1"/>
        </w:rPr>
      </w:pPr>
      <w:r w:rsidRPr="00FB5F21">
        <w:drawing>
          <wp:inline distT="0" distB="0" distL="0" distR="0" wp14:anchorId="2BCF2AFF" wp14:editId="314B0B56">
            <wp:extent cx="5943600" cy="10991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17BC94" w14:textId="5D78470B" w:rsidR="00FB5F21" w:rsidRDefault="00FB5F21" w:rsidP="00FB5F21">
      <w:pPr>
        <w:rPr>
          <w:color w:val="000000" w:themeColor="text1"/>
        </w:rPr>
      </w:pPr>
    </w:p>
    <w:p w14:paraId="6720C4F7" w14:textId="7E65BA42" w:rsidR="00AB1282" w:rsidRDefault="00417B8F" w:rsidP="00FB5F21">
      <w:pPr>
        <w:rPr>
          <w:b/>
          <w:bCs/>
          <w:color w:val="000000" w:themeColor="text1"/>
          <w:sz w:val="24"/>
          <w:szCs w:val="24"/>
          <w:u w:val="single"/>
        </w:rPr>
      </w:pPr>
      <w:r w:rsidRPr="00AB1282">
        <w:rPr>
          <w:b/>
          <w:bCs/>
          <w:color w:val="000000" w:themeColor="text1"/>
          <w:sz w:val="24"/>
          <w:szCs w:val="24"/>
          <w:u w:val="single"/>
        </w:rPr>
        <w:t xml:space="preserve">Item Export/Update Process: </w:t>
      </w:r>
    </w:p>
    <w:p w14:paraId="48AD79AF" w14:textId="3255AD5A" w:rsidR="00D4185E" w:rsidRPr="00430976" w:rsidRDefault="00D4185E" w:rsidP="0043097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r w:rsidRPr="00430976">
        <w:rPr>
          <w:rFonts w:eastAsia="Times New Roman" w:cstheme="minorHAnsi"/>
        </w:rPr>
        <w:t xml:space="preserve">To export the item from NetSuite to WooCommerce, </w:t>
      </w:r>
      <w:r w:rsidRPr="00430976">
        <w:rPr>
          <w:rFonts w:eastAsia="Times New Roman" w:cstheme="minorHAnsi"/>
        </w:rPr>
        <w:t>please</w:t>
      </w:r>
      <w:r w:rsidRPr="00430976">
        <w:rPr>
          <w:rFonts w:eastAsia="Times New Roman" w:cstheme="minorHAnsi"/>
        </w:rPr>
        <w:t xml:space="preserve"> check the "Export To WooCommerce" check box in the item record. While exporting, the item price and quantity will update based on the below conditions. </w:t>
      </w:r>
    </w:p>
    <w:p w14:paraId="3A3792FE" w14:textId="7B0C4BCB" w:rsidR="00753107" w:rsidRPr="00D4185E" w:rsidRDefault="009B4537" w:rsidP="00753107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</w:rPr>
      </w:pPr>
      <w:r w:rsidRPr="00D4185E">
        <w:rPr>
          <w:rFonts w:cstheme="minorHAnsi"/>
          <w:color w:val="000000" w:themeColor="text1"/>
        </w:rPr>
        <w:t>Regular price will update from the “</w:t>
      </w:r>
      <w:r w:rsidR="00E512E9" w:rsidRPr="00D4185E">
        <w:rPr>
          <w:rFonts w:cstheme="minorHAnsi"/>
          <w:color w:val="262626"/>
          <w:shd w:val="clear" w:color="auto" w:fill="FFFFFF"/>
        </w:rPr>
        <w:t>Website</w:t>
      </w:r>
      <w:r w:rsidRPr="00D4185E">
        <w:rPr>
          <w:rFonts w:cstheme="minorHAnsi"/>
          <w:color w:val="000000" w:themeColor="text1"/>
        </w:rPr>
        <w:t>”</w:t>
      </w:r>
      <w:r w:rsidR="00E512E9" w:rsidRPr="00D4185E">
        <w:rPr>
          <w:rFonts w:cstheme="minorHAnsi"/>
          <w:color w:val="000000" w:themeColor="text1"/>
        </w:rPr>
        <w:t xml:space="preserve"> price level.</w:t>
      </w:r>
    </w:p>
    <w:p w14:paraId="21C4924D" w14:textId="2ABD64FF" w:rsidR="00E512E9" w:rsidRPr="00D4185E" w:rsidRDefault="00E512E9" w:rsidP="00753107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</w:rPr>
      </w:pPr>
      <w:r w:rsidRPr="00D4185E">
        <w:rPr>
          <w:rFonts w:cstheme="minorHAnsi"/>
          <w:color w:val="000000" w:themeColor="text1"/>
        </w:rPr>
        <w:lastRenderedPageBreak/>
        <w:t xml:space="preserve">Sales price will be update based on the sales </w:t>
      </w:r>
      <w:r w:rsidR="00D86FED" w:rsidRPr="00D4185E">
        <w:rPr>
          <w:rFonts w:cstheme="minorHAnsi"/>
          <w:color w:val="000000" w:themeColor="text1"/>
        </w:rPr>
        <w:t>Price (</w:t>
      </w:r>
      <w:r w:rsidR="00EA4B4B" w:rsidRPr="00D4185E">
        <w:rPr>
          <w:rFonts w:cstheme="minorHAnsi"/>
          <w:color w:val="000000" w:themeColor="text1"/>
        </w:rPr>
        <w:t>Checkbox)</w:t>
      </w:r>
      <w:r w:rsidR="006B7ED5" w:rsidRPr="00D4185E">
        <w:rPr>
          <w:rFonts w:cstheme="minorHAnsi"/>
          <w:color w:val="000000" w:themeColor="text1"/>
        </w:rPr>
        <w:t xml:space="preserve">, </w:t>
      </w:r>
      <w:r w:rsidR="00EA4B4B" w:rsidRPr="00D4185E">
        <w:rPr>
          <w:rFonts w:cstheme="minorHAnsi"/>
          <w:color w:val="000000" w:themeColor="text1"/>
        </w:rPr>
        <w:t xml:space="preserve">sales price start date and sales </w:t>
      </w:r>
      <w:r w:rsidR="00D86FED" w:rsidRPr="00D4185E">
        <w:rPr>
          <w:rFonts w:cstheme="minorHAnsi"/>
          <w:color w:val="000000" w:themeColor="text1"/>
        </w:rPr>
        <w:t>end date fields in the item record.</w:t>
      </w:r>
    </w:p>
    <w:p w14:paraId="6B0D15FF" w14:textId="065D404F" w:rsidR="00015AC6" w:rsidRPr="00D4185E" w:rsidRDefault="00CF334E" w:rsidP="00015AC6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</w:rPr>
      </w:pPr>
      <w:r w:rsidRPr="00D4185E">
        <w:rPr>
          <w:rFonts w:cstheme="minorHAnsi"/>
          <w:color w:val="000000" w:themeColor="text1"/>
        </w:rPr>
        <w:t xml:space="preserve">Quantity will be updated from the sum of all locations with </w:t>
      </w:r>
      <w:r w:rsidR="00015AC6" w:rsidRPr="00D4185E">
        <w:rPr>
          <w:rFonts w:cstheme="minorHAnsi"/>
          <w:color w:val="000000" w:themeColor="text1"/>
        </w:rPr>
        <w:t xml:space="preserve">subtracting with buffer </w:t>
      </w:r>
      <w:r w:rsidR="00ED55E5" w:rsidRPr="00D4185E">
        <w:rPr>
          <w:rFonts w:cstheme="minorHAnsi"/>
          <w:color w:val="000000" w:themeColor="text1"/>
        </w:rPr>
        <w:t>quantity</w:t>
      </w:r>
      <w:r w:rsidR="00015AC6" w:rsidRPr="00D4185E">
        <w:rPr>
          <w:rFonts w:cstheme="minorHAnsi"/>
          <w:color w:val="000000" w:themeColor="text1"/>
        </w:rPr>
        <w:t xml:space="preserve">. If the </w:t>
      </w:r>
      <w:r w:rsidR="00434F64" w:rsidRPr="00D4185E">
        <w:rPr>
          <w:rFonts w:cstheme="minorHAnsi"/>
          <w:color w:val="000000" w:themeColor="text1"/>
        </w:rPr>
        <w:t xml:space="preserve">item was pre order item, </w:t>
      </w:r>
      <w:r w:rsidR="00ED55E5" w:rsidRPr="00D4185E">
        <w:rPr>
          <w:rFonts w:cstheme="minorHAnsi"/>
          <w:color w:val="000000" w:themeColor="text1"/>
        </w:rPr>
        <w:t>quantity</w:t>
      </w:r>
      <w:r w:rsidR="00434F64" w:rsidRPr="00D4185E">
        <w:rPr>
          <w:rFonts w:cstheme="minorHAnsi"/>
          <w:color w:val="000000" w:themeColor="text1"/>
        </w:rPr>
        <w:t xml:space="preserve"> of the item will not be updated to WooCommerce.</w:t>
      </w:r>
    </w:p>
    <w:p w14:paraId="2AAB5456" w14:textId="0D6BE943" w:rsidR="00434F64" w:rsidRPr="00D4185E" w:rsidRDefault="00434F64" w:rsidP="00D4185E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</w:rPr>
      </w:pPr>
      <w:r w:rsidRPr="00D4185E">
        <w:rPr>
          <w:rFonts w:cstheme="minorHAnsi"/>
          <w:color w:val="000000" w:themeColor="text1"/>
        </w:rPr>
        <w:t xml:space="preserve">To Update the </w:t>
      </w:r>
      <w:r w:rsidR="00AA32D2" w:rsidRPr="00D4185E">
        <w:rPr>
          <w:rFonts w:cstheme="minorHAnsi"/>
          <w:color w:val="000000" w:themeColor="text1"/>
        </w:rPr>
        <w:t>item from NetSuite to WooCommerce, please check the “Update WooCommerce Product” checkbox in the item record</w:t>
      </w:r>
    </w:p>
    <w:p w14:paraId="2317DFFD" w14:textId="4F2015D9" w:rsidR="00AA32D2" w:rsidRPr="00D4185E" w:rsidRDefault="00AA32D2" w:rsidP="00D4185E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</w:rPr>
      </w:pPr>
      <w:r w:rsidRPr="00D4185E">
        <w:rPr>
          <w:rFonts w:cstheme="minorHAnsi"/>
          <w:color w:val="000000" w:themeColor="text1"/>
        </w:rPr>
        <w:t>To Update price</w:t>
      </w:r>
      <w:r w:rsidR="00ED55E5" w:rsidRPr="00D4185E">
        <w:rPr>
          <w:rFonts w:cstheme="minorHAnsi"/>
          <w:color w:val="000000" w:themeColor="text1"/>
        </w:rPr>
        <w:t xml:space="preserve"> </w:t>
      </w:r>
      <w:r w:rsidRPr="00D4185E">
        <w:rPr>
          <w:rFonts w:cstheme="minorHAnsi"/>
          <w:color w:val="000000" w:themeColor="text1"/>
        </w:rPr>
        <w:t>&amp;</w:t>
      </w:r>
      <w:r w:rsidR="00ED55E5" w:rsidRPr="00D4185E">
        <w:rPr>
          <w:rFonts w:cstheme="minorHAnsi"/>
          <w:color w:val="000000" w:themeColor="text1"/>
        </w:rPr>
        <w:t xml:space="preserve"> </w:t>
      </w:r>
      <w:r w:rsidRPr="00D4185E">
        <w:rPr>
          <w:rFonts w:cstheme="minorHAnsi"/>
          <w:color w:val="000000" w:themeColor="text1"/>
        </w:rPr>
        <w:t xml:space="preserve">inventory of the Item, please </w:t>
      </w:r>
      <w:r w:rsidR="00ED55E5" w:rsidRPr="00D4185E">
        <w:rPr>
          <w:rFonts w:cstheme="minorHAnsi"/>
          <w:color w:val="000000" w:themeColor="text1"/>
        </w:rPr>
        <w:t>check the “</w:t>
      </w:r>
      <w:r w:rsidR="000E5B66" w:rsidRPr="00D4185E">
        <w:rPr>
          <w:rFonts w:cstheme="minorHAnsi"/>
          <w:color w:val="000000" w:themeColor="text1"/>
        </w:rPr>
        <w:t>Update Price &amp; Inventory In WooCommerce</w:t>
      </w:r>
      <w:r w:rsidR="00ED55E5" w:rsidRPr="00D4185E">
        <w:rPr>
          <w:rFonts w:cstheme="minorHAnsi"/>
          <w:color w:val="000000" w:themeColor="text1"/>
        </w:rPr>
        <w:t>”</w:t>
      </w:r>
      <w:r w:rsidR="000E5B66" w:rsidRPr="00D4185E">
        <w:rPr>
          <w:rFonts w:cstheme="minorHAnsi"/>
          <w:color w:val="000000" w:themeColor="text1"/>
        </w:rPr>
        <w:t xml:space="preserve"> checkbox in the item record.</w:t>
      </w:r>
    </w:p>
    <w:p w14:paraId="77F0629D" w14:textId="77777777" w:rsidR="00825B94" w:rsidRPr="00AB1282" w:rsidRDefault="00825B94" w:rsidP="00825B94">
      <w:pPr>
        <w:pStyle w:val="ListParagraph"/>
        <w:rPr>
          <w:color w:val="000000" w:themeColor="text1"/>
        </w:rPr>
      </w:pPr>
    </w:p>
    <w:p w14:paraId="39B0D320" w14:textId="77777777" w:rsidR="00FC03CD" w:rsidRPr="007078B7" w:rsidRDefault="00FC03CD" w:rsidP="00FC03CD">
      <w:pPr>
        <w:pStyle w:val="ListParagraph"/>
        <w:rPr>
          <w:color w:val="000000" w:themeColor="text1"/>
        </w:rPr>
      </w:pPr>
    </w:p>
    <w:sectPr w:rsidR="00FC03CD" w:rsidRPr="0070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3EB"/>
    <w:multiLevelType w:val="hybridMultilevel"/>
    <w:tmpl w:val="DD407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22065"/>
    <w:multiLevelType w:val="hybridMultilevel"/>
    <w:tmpl w:val="F4AAE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2D51D9"/>
    <w:multiLevelType w:val="hybridMultilevel"/>
    <w:tmpl w:val="75D6F7A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954761"/>
    <w:multiLevelType w:val="hybridMultilevel"/>
    <w:tmpl w:val="7366AC38"/>
    <w:lvl w:ilvl="0" w:tplc="76762F0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60BA8"/>
    <w:multiLevelType w:val="hybridMultilevel"/>
    <w:tmpl w:val="4ECC4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A14ED"/>
    <w:multiLevelType w:val="hybridMultilevel"/>
    <w:tmpl w:val="767E36DE"/>
    <w:lvl w:ilvl="0" w:tplc="2898C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D264F"/>
    <w:multiLevelType w:val="hybridMultilevel"/>
    <w:tmpl w:val="CD68A8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1A1E66"/>
    <w:multiLevelType w:val="hybridMultilevel"/>
    <w:tmpl w:val="E8BAC394"/>
    <w:lvl w:ilvl="0" w:tplc="D64A8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B7540"/>
    <w:multiLevelType w:val="hybridMultilevel"/>
    <w:tmpl w:val="C60C7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E45CC7"/>
    <w:multiLevelType w:val="hybridMultilevel"/>
    <w:tmpl w:val="D1600D04"/>
    <w:lvl w:ilvl="0" w:tplc="08F02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C54A4"/>
    <w:multiLevelType w:val="hybridMultilevel"/>
    <w:tmpl w:val="C2E66842"/>
    <w:lvl w:ilvl="0" w:tplc="62E2D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72544A"/>
    <w:multiLevelType w:val="hybridMultilevel"/>
    <w:tmpl w:val="B8C870BC"/>
    <w:lvl w:ilvl="0" w:tplc="92F08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E4B4B"/>
    <w:multiLevelType w:val="hybridMultilevel"/>
    <w:tmpl w:val="74D8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30686"/>
    <w:multiLevelType w:val="hybridMultilevel"/>
    <w:tmpl w:val="35709758"/>
    <w:lvl w:ilvl="0" w:tplc="C3202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697730">
    <w:abstractNumId w:val="9"/>
  </w:num>
  <w:num w:numId="2" w16cid:durableId="187646794">
    <w:abstractNumId w:val="10"/>
  </w:num>
  <w:num w:numId="3" w16cid:durableId="88426627">
    <w:abstractNumId w:val="2"/>
  </w:num>
  <w:num w:numId="4" w16cid:durableId="1284463607">
    <w:abstractNumId w:val="11"/>
  </w:num>
  <w:num w:numId="5" w16cid:durableId="1901790268">
    <w:abstractNumId w:val="4"/>
  </w:num>
  <w:num w:numId="6" w16cid:durableId="1903297555">
    <w:abstractNumId w:val="7"/>
  </w:num>
  <w:num w:numId="7" w16cid:durableId="972633649">
    <w:abstractNumId w:val="8"/>
  </w:num>
  <w:num w:numId="8" w16cid:durableId="1818450450">
    <w:abstractNumId w:val="6"/>
  </w:num>
  <w:num w:numId="9" w16cid:durableId="1279409819">
    <w:abstractNumId w:val="12"/>
  </w:num>
  <w:num w:numId="10" w16cid:durableId="1490707499">
    <w:abstractNumId w:val="1"/>
  </w:num>
  <w:num w:numId="11" w16cid:durableId="361788537">
    <w:abstractNumId w:val="5"/>
  </w:num>
  <w:num w:numId="12" w16cid:durableId="1420828907">
    <w:abstractNumId w:val="0"/>
  </w:num>
  <w:num w:numId="13" w16cid:durableId="1138571435">
    <w:abstractNumId w:val="3"/>
  </w:num>
  <w:num w:numId="14" w16cid:durableId="20596657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1D"/>
    <w:rsid w:val="00015AC6"/>
    <w:rsid w:val="0003491D"/>
    <w:rsid w:val="000E5B66"/>
    <w:rsid w:val="000F73D5"/>
    <w:rsid w:val="001065AD"/>
    <w:rsid w:val="001E71CE"/>
    <w:rsid w:val="00231EC9"/>
    <w:rsid w:val="00254CC5"/>
    <w:rsid w:val="00357086"/>
    <w:rsid w:val="003704C2"/>
    <w:rsid w:val="003901FC"/>
    <w:rsid w:val="003F6319"/>
    <w:rsid w:val="004133D6"/>
    <w:rsid w:val="00417B8F"/>
    <w:rsid w:val="00430976"/>
    <w:rsid w:val="00434F64"/>
    <w:rsid w:val="00461064"/>
    <w:rsid w:val="00517A9B"/>
    <w:rsid w:val="005A04C4"/>
    <w:rsid w:val="005C2ED4"/>
    <w:rsid w:val="005D07FD"/>
    <w:rsid w:val="005D48B9"/>
    <w:rsid w:val="006B7ED5"/>
    <w:rsid w:val="007078B7"/>
    <w:rsid w:val="00751DCE"/>
    <w:rsid w:val="00753107"/>
    <w:rsid w:val="00763605"/>
    <w:rsid w:val="0078059C"/>
    <w:rsid w:val="00810EBF"/>
    <w:rsid w:val="00825B94"/>
    <w:rsid w:val="00827423"/>
    <w:rsid w:val="008514F9"/>
    <w:rsid w:val="00851875"/>
    <w:rsid w:val="00851A58"/>
    <w:rsid w:val="008E1381"/>
    <w:rsid w:val="009B4537"/>
    <w:rsid w:val="009B776D"/>
    <w:rsid w:val="00AA2047"/>
    <w:rsid w:val="00AA32D2"/>
    <w:rsid w:val="00AB1282"/>
    <w:rsid w:val="00B45D40"/>
    <w:rsid w:val="00B50559"/>
    <w:rsid w:val="00B5609D"/>
    <w:rsid w:val="00B60437"/>
    <w:rsid w:val="00B923C6"/>
    <w:rsid w:val="00BA0481"/>
    <w:rsid w:val="00BE1BC4"/>
    <w:rsid w:val="00C52E0D"/>
    <w:rsid w:val="00C93F42"/>
    <w:rsid w:val="00CF334E"/>
    <w:rsid w:val="00CF4492"/>
    <w:rsid w:val="00D4185E"/>
    <w:rsid w:val="00D44155"/>
    <w:rsid w:val="00D86FED"/>
    <w:rsid w:val="00E25910"/>
    <w:rsid w:val="00E25C3C"/>
    <w:rsid w:val="00E512E9"/>
    <w:rsid w:val="00E75F2D"/>
    <w:rsid w:val="00EA253B"/>
    <w:rsid w:val="00EA4B4B"/>
    <w:rsid w:val="00ED55E5"/>
    <w:rsid w:val="00F54476"/>
    <w:rsid w:val="00F72523"/>
    <w:rsid w:val="00F87D6C"/>
    <w:rsid w:val="00FB5F21"/>
    <w:rsid w:val="00FC03CD"/>
    <w:rsid w:val="00FC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EF7B"/>
  <w15:chartTrackingRefBased/>
  <w15:docId w15:val="{0F5A0F72-B2DD-4494-8033-44E2D5EA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53B"/>
    <w:pPr>
      <w:ind w:left="720"/>
      <w:contextualSpacing/>
    </w:pPr>
  </w:style>
  <w:style w:type="paragraph" w:customStyle="1" w:styleId="root-block-node">
    <w:name w:val="root-block-node"/>
    <w:basedOn w:val="Normal"/>
    <w:rsid w:val="00851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Netscore O365l5</dc:creator>
  <cp:keywords/>
  <dc:description/>
  <cp:lastModifiedBy>Netscore O365l5</cp:lastModifiedBy>
  <cp:revision>66</cp:revision>
  <dcterms:created xsi:type="dcterms:W3CDTF">2022-08-10T07:08:00Z</dcterms:created>
  <dcterms:modified xsi:type="dcterms:W3CDTF">2022-08-10T08:00:00Z</dcterms:modified>
</cp:coreProperties>
</file>