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19" w:rsidRPr="00980719" w:rsidRDefault="00980719" w:rsidP="00980719">
      <w:r w:rsidRPr="00980719">
        <w:rPr>
          <w:b/>
        </w:rPr>
        <w:t>Assessment Brief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Module Title:</w:t>
            </w:r>
          </w:p>
        </w:tc>
        <w:tc>
          <w:tcPr>
            <w:tcW w:w="4776" w:type="dxa"/>
          </w:tcPr>
          <w:p w:rsidR="00980719" w:rsidRPr="00980719" w:rsidRDefault="00980719" w:rsidP="00980719">
            <w:r w:rsidRPr="00980719">
              <w:t>Deep Learning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Module Code:</w:t>
            </w:r>
          </w:p>
        </w:tc>
        <w:tc>
          <w:tcPr>
            <w:tcW w:w="4776" w:type="dxa"/>
          </w:tcPr>
          <w:p w:rsidR="00980719" w:rsidRPr="00980719" w:rsidRDefault="00980719" w:rsidP="00980719">
            <w:r>
              <w:t>B9AI104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Module Leader:</w:t>
            </w:r>
          </w:p>
        </w:tc>
        <w:tc>
          <w:tcPr>
            <w:tcW w:w="4776" w:type="dxa"/>
          </w:tcPr>
          <w:p w:rsidR="00980719" w:rsidRPr="00980719" w:rsidRDefault="00980719" w:rsidP="00980719">
            <w:r>
              <w:t>Dr Shahram Azizi Sazi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Stage (if relevant)</w:t>
            </w:r>
          </w:p>
        </w:tc>
        <w:tc>
          <w:tcPr>
            <w:tcW w:w="4776" w:type="dxa"/>
          </w:tcPr>
          <w:p w:rsidR="00980719" w:rsidRPr="00980719" w:rsidRDefault="00980719" w:rsidP="00980719">
            <w:r w:rsidRPr="00980719">
              <w:t>Award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Assessment Title:</w:t>
            </w:r>
          </w:p>
        </w:tc>
        <w:tc>
          <w:tcPr>
            <w:tcW w:w="4776" w:type="dxa"/>
          </w:tcPr>
          <w:p w:rsidR="00980719" w:rsidRPr="00980719" w:rsidRDefault="00980719" w:rsidP="00187FEA">
            <w:r w:rsidRPr="00980719">
              <w:t xml:space="preserve">Deep Learning </w:t>
            </w:r>
            <w:r w:rsidR="00187FEA">
              <w:t>test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Assessment Number (if relevant):</w:t>
            </w:r>
          </w:p>
        </w:tc>
        <w:tc>
          <w:tcPr>
            <w:tcW w:w="4776" w:type="dxa"/>
          </w:tcPr>
          <w:p w:rsidR="00980719" w:rsidRPr="00980719" w:rsidRDefault="00980719" w:rsidP="00980719">
            <w:r w:rsidRPr="00980719">
              <w:t>1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Assessment Type:</w:t>
            </w:r>
          </w:p>
        </w:tc>
        <w:tc>
          <w:tcPr>
            <w:tcW w:w="4776" w:type="dxa"/>
          </w:tcPr>
          <w:p w:rsidR="00980719" w:rsidRPr="00980719" w:rsidRDefault="00980719" w:rsidP="00980719"/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Restrictions on Time/Length :</w:t>
            </w:r>
          </w:p>
        </w:tc>
        <w:tc>
          <w:tcPr>
            <w:tcW w:w="4776" w:type="dxa"/>
          </w:tcPr>
          <w:p w:rsidR="00980719" w:rsidRPr="00980719" w:rsidRDefault="00980719" w:rsidP="00980719">
            <w:r w:rsidRPr="00980719">
              <w:t xml:space="preserve">N/A 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Individual/Group:</w:t>
            </w:r>
          </w:p>
        </w:tc>
        <w:tc>
          <w:tcPr>
            <w:tcW w:w="4776" w:type="dxa"/>
          </w:tcPr>
          <w:p w:rsidR="00980719" w:rsidRPr="00980719" w:rsidRDefault="002075C7" w:rsidP="00980719">
            <w:r w:rsidRPr="00980719">
              <w:t>Individual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Assessment Weighting:</w:t>
            </w:r>
          </w:p>
        </w:tc>
        <w:tc>
          <w:tcPr>
            <w:tcW w:w="4776" w:type="dxa"/>
          </w:tcPr>
          <w:p w:rsidR="00980719" w:rsidRPr="00980719" w:rsidRDefault="00187FEA" w:rsidP="00980719">
            <w:r>
              <w:t>40</w:t>
            </w:r>
            <w:r w:rsidR="00980719" w:rsidRPr="00980719">
              <w:t>%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>Issue Date:</w:t>
            </w:r>
          </w:p>
        </w:tc>
        <w:tc>
          <w:tcPr>
            <w:tcW w:w="4776" w:type="dxa"/>
          </w:tcPr>
          <w:p w:rsidR="00980719" w:rsidRPr="00980719" w:rsidRDefault="00980719" w:rsidP="00980719"/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 xml:space="preserve">Hand In Date </w:t>
            </w:r>
          </w:p>
        </w:tc>
        <w:tc>
          <w:tcPr>
            <w:tcW w:w="4776" w:type="dxa"/>
          </w:tcPr>
          <w:p w:rsidR="00980719" w:rsidRPr="00980719" w:rsidRDefault="00980719" w:rsidP="00980719"/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 xml:space="preserve">Planned Feedback Date </w:t>
            </w:r>
          </w:p>
        </w:tc>
        <w:tc>
          <w:tcPr>
            <w:tcW w:w="4776" w:type="dxa"/>
          </w:tcPr>
          <w:p w:rsidR="00980719" w:rsidRPr="00980719" w:rsidRDefault="00980719" w:rsidP="00980719">
            <w:r>
              <w:t xml:space="preserve"> </w:t>
            </w:r>
          </w:p>
        </w:tc>
      </w:tr>
      <w:tr w:rsidR="00980719" w:rsidRPr="00980719" w:rsidTr="004F1F67">
        <w:tc>
          <w:tcPr>
            <w:tcW w:w="4580" w:type="dxa"/>
          </w:tcPr>
          <w:p w:rsidR="00980719" w:rsidRPr="00980719" w:rsidRDefault="00980719" w:rsidP="00980719">
            <w:r w:rsidRPr="00980719">
              <w:t xml:space="preserve">Mode of Submission </w:t>
            </w:r>
          </w:p>
        </w:tc>
        <w:tc>
          <w:tcPr>
            <w:tcW w:w="4776" w:type="dxa"/>
          </w:tcPr>
          <w:p w:rsidR="00980719" w:rsidRPr="00980719" w:rsidRDefault="00980719" w:rsidP="00980719">
            <w:r w:rsidRPr="00980719">
              <w:t>Moodle</w:t>
            </w:r>
            <w:r w:rsidR="00187FEA">
              <w:t xml:space="preserve"> and prese</w:t>
            </w:r>
            <w:bookmarkStart w:id="0" w:name="_GoBack"/>
            <w:bookmarkEnd w:id="0"/>
            <w:r w:rsidR="00187FEA">
              <w:t xml:space="preserve">ntation </w:t>
            </w:r>
          </w:p>
        </w:tc>
      </w:tr>
    </w:tbl>
    <w:p w:rsidR="00980719" w:rsidRPr="00980719" w:rsidRDefault="00980719" w:rsidP="00980719">
      <w:bookmarkStart w:id="1" w:name="_3w19e94" w:colFirst="0" w:colLast="0"/>
      <w:bookmarkEnd w:id="1"/>
    </w:p>
    <w:p w:rsidR="00980719" w:rsidRPr="00980719" w:rsidRDefault="00980719" w:rsidP="002075C7">
      <w:r w:rsidRPr="00980719">
        <w:t xml:space="preserve">The assignment is </w:t>
      </w:r>
      <w:proofErr w:type="spellStart"/>
      <w:proofErr w:type="gramStart"/>
      <w:r w:rsidRPr="00980719">
        <w:t>a</w:t>
      </w:r>
      <w:proofErr w:type="spellEnd"/>
      <w:proofErr w:type="gramEnd"/>
      <w:r w:rsidRPr="00980719">
        <w:t xml:space="preserve"> </w:t>
      </w:r>
      <w:r w:rsidR="002075C7" w:rsidRPr="00980719">
        <w:t>Individual</w:t>
      </w:r>
      <w:r w:rsidR="002075C7" w:rsidRPr="00980719">
        <w:t xml:space="preserve"> </w:t>
      </w:r>
      <w:r w:rsidRPr="00980719">
        <w:t xml:space="preserve">assignment. All learners must submit the </w:t>
      </w:r>
      <w:r w:rsidR="00187FEA">
        <w:t>working notebook with a full explanation and the created artefact. The results need to be presented by each group member.</w:t>
      </w:r>
    </w:p>
    <w:p w:rsidR="00187FEA" w:rsidRDefault="00187FEA" w:rsidP="00187FEA">
      <w:r>
        <w:t xml:space="preserve">  </w:t>
      </w:r>
      <w:r w:rsidR="00980719" w:rsidRPr="00980719">
        <w:t xml:space="preserve"> </w:t>
      </w:r>
      <w:r w:rsidR="00D00E7B">
        <w:t xml:space="preserve"> </w:t>
      </w:r>
      <w:r w:rsidR="00980719" w:rsidRPr="00980719">
        <w:t xml:space="preserve">     </w:t>
      </w:r>
    </w:p>
    <w:p w:rsidR="00187FEA" w:rsidRPr="00187FEA" w:rsidRDefault="00187FEA" w:rsidP="00187FEA">
      <w:pPr>
        <w:rPr>
          <w:sz w:val="24"/>
          <w:szCs w:val="24"/>
        </w:rPr>
      </w:pPr>
      <w:r w:rsidRPr="00187FEA">
        <w:rPr>
          <w:b/>
          <w:bCs/>
          <w:sz w:val="28"/>
          <w:szCs w:val="28"/>
        </w:rPr>
        <w:t>Question 1:</w:t>
      </w:r>
      <w:r>
        <w:rPr>
          <w:b/>
          <w:bCs/>
        </w:rPr>
        <w:t xml:space="preserve"> </w:t>
      </w:r>
      <w:r>
        <w:t xml:space="preserve"> </w:t>
      </w:r>
      <w:r w:rsidRPr="00187FEA">
        <w:rPr>
          <w:sz w:val="24"/>
          <w:szCs w:val="24"/>
        </w:rPr>
        <w:t xml:space="preserve">Apply LSTM and simple RRN on a voice file. Evaluate each model in terms of RMSE for the task of reconstruction. Visualize the reconstructed signal. </w:t>
      </w:r>
    </w:p>
    <w:p w:rsidR="00187FEA" w:rsidRDefault="00187FEA" w:rsidP="00187FEA"/>
    <w:p w:rsidR="00187FEA" w:rsidRDefault="00187FEA" w:rsidP="00187FEA">
      <w:r w:rsidRPr="00187FEA">
        <w:rPr>
          <w:b/>
          <w:bCs/>
          <w:sz w:val="28"/>
          <w:szCs w:val="28"/>
        </w:rPr>
        <w:t>Question 2:</w:t>
      </w:r>
      <w:r w:rsidRPr="00187FEA">
        <w:rPr>
          <w:b/>
          <w:bCs/>
        </w:rPr>
        <w:t xml:space="preserve"> </w:t>
      </w:r>
      <w:r w:rsidRPr="00187FEA">
        <w:t xml:space="preserve"> </w:t>
      </w:r>
      <w:r w:rsidRPr="00187FEA">
        <w:rPr>
          <w:sz w:val="24"/>
          <w:szCs w:val="24"/>
        </w:rPr>
        <w:t>Apply at least three types of CNN on a folder of image, evaluate each model underlying the same operational conditions and specify the best model</w:t>
      </w:r>
      <w:r>
        <w:rPr>
          <w:sz w:val="24"/>
          <w:szCs w:val="24"/>
        </w:rPr>
        <w:t>.</w:t>
      </w:r>
    </w:p>
    <w:p w:rsidR="00187FEA" w:rsidRDefault="00187FEA" w:rsidP="00187FEA">
      <w:r>
        <w:t xml:space="preserve">Deploy the best model in a web application. </w:t>
      </w:r>
    </w:p>
    <w:p w:rsidR="00187FEA" w:rsidRDefault="00187FEA" w:rsidP="00187FEA"/>
    <w:p w:rsidR="00980719" w:rsidRPr="00187FEA" w:rsidRDefault="00187FEA" w:rsidP="00187FEA">
      <w:pPr>
        <w:rPr>
          <w:b/>
        </w:rPr>
      </w:pPr>
      <w:r w:rsidRPr="00187FEA">
        <w:rPr>
          <w:b/>
          <w:bCs/>
          <w:sz w:val="28"/>
          <w:szCs w:val="28"/>
        </w:rPr>
        <w:t>Question 3:</w:t>
      </w:r>
      <w:r w:rsidRPr="00187FEA">
        <w:rPr>
          <w:b/>
          <w:bCs/>
        </w:rPr>
        <w:t xml:space="preserve"> </w:t>
      </w:r>
      <w:r w:rsidRPr="00187FEA">
        <w:t xml:space="preserve"> </w:t>
      </w:r>
      <w:r w:rsidRPr="00187FEA">
        <w:rPr>
          <w:sz w:val="24"/>
          <w:szCs w:val="24"/>
        </w:rPr>
        <w:t>Apply Generative</w:t>
      </w:r>
      <w:r w:rsidRPr="00187F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87FEA">
        <w:rPr>
          <w:sz w:val="24"/>
          <w:szCs w:val="24"/>
        </w:rPr>
        <w:t>Adversarial Networks (GAN) on a sample dataset, evaluate the model and visualize the results.</w:t>
      </w:r>
    </w:p>
    <w:sectPr w:rsidR="00980719" w:rsidRPr="0018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E5F4C"/>
    <w:multiLevelType w:val="multilevel"/>
    <w:tmpl w:val="7F44B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73EF1"/>
    <w:multiLevelType w:val="multilevel"/>
    <w:tmpl w:val="CE46034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19"/>
    <w:rsid w:val="00187FEA"/>
    <w:rsid w:val="002075C7"/>
    <w:rsid w:val="00980719"/>
    <w:rsid w:val="00D00E7B"/>
    <w:rsid w:val="00E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62A6D-56B8-48A2-BE7A-B30B351A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Azizi Sazi</dc:creator>
  <cp:keywords/>
  <dc:description/>
  <cp:lastModifiedBy>Shahram Azizi Sazi</cp:lastModifiedBy>
  <cp:revision>2</cp:revision>
  <dcterms:created xsi:type="dcterms:W3CDTF">2022-02-14T17:20:00Z</dcterms:created>
  <dcterms:modified xsi:type="dcterms:W3CDTF">2022-02-14T17:20:00Z</dcterms:modified>
</cp:coreProperties>
</file>