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AD" w:rsidRPr="00FD0969" w:rsidRDefault="004071AD" w:rsidP="004071AD">
      <w:pPr>
        <w:pStyle w:val="Title"/>
        <w:rPr>
          <w:sz w:val="40"/>
        </w:rPr>
      </w:pPr>
      <w:r>
        <w:rPr>
          <w:sz w:val="40"/>
        </w:rPr>
        <w:t>Image Transformations</w:t>
      </w:r>
    </w:p>
    <w:p w:rsidR="004071AD" w:rsidRDefault="004071AD">
      <w:pPr>
        <w:rPr>
          <w:rFonts w:ascii="Life BT" w:hAnsi="Life BT"/>
          <w:sz w:val="20"/>
          <w:szCs w:val="20"/>
        </w:rPr>
      </w:pPr>
    </w:p>
    <w:p w:rsidR="004071AD" w:rsidRDefault="004071AD" w:rsidP="004071AD">
      <w:pPr>
        <w:pStyle w:val="Heading1"/>
      </w:pPr>
      <w:r>
        <w:t>Introduction</w:t>
      </w:r>
    </w:p>
    <w:p w:rsidR="008111B5" w:rsidRDefault="00E43C10">
      <w:pPr>
        <w:rPr>
          <w:rFonts w:ascii="Life BT" w:hAnsi="Life BT"/>
        </w:rPr>
      </w:pPr>
      <w:r w:rsidRPr="004071AD">
        <w:rPr>
          <w:rFonts w:ascii="Life BT" w:hAnsi="Life BT"/>
        </w:rPr>
        <w:t xml:space="preserve">The intent of this article is to </w:t>
      </w:r>
      <w:r w:rsidR="00E33BE2" w:rsidRPr="004071AD">
        <w:rPr>
          <w:rFonts w:ascii="Life BT" w:hAnsi="Life BT"/>
        </w:rPr>
        <w:t>provide a high level understanding of Affine Spatial T</w:t>
      </w:r>
      <w:r w:rsidR="00E3200A" w:rsidRPr="004071AD">
        <w:rPr>
          <w:rFonts w:ascii="Life BT" w:hAnsi="Life BT"/>
        </w:rPr>
        <w:t xml:space="preserve">ransformation of </w:t>
      </w:r>
      <w:r w:rsidR="00C06C90" w:rsidRPr="004071AD">
        <w:rPr>
          <w:rFonts w:ascii="Life BT" w:hAnsi="Life BT"/>
        </w:rPr>
        <w:t xml:space="preserve">planar </w:t>
      </w:r>
      <w:r w:rsidR="00E3200A" w:rsidRPr="004071AD">
        <w:rPr>
          <w:rFonts w:ascii="Life BT" w:hAnsi="Life BT"/>
        </w:rPr>
        <w:t>2-D</w:t>
      </w:r>
      <w:r w:rsidR="00C06C90" w:rsidRPr="004071AD">
        <w:rPr>
          <w:rFonts w:ascii="Life BT" w:hAnsi="Life BT"/>
        </w:rPr>
        <w:t xml:space="preserve"> i</w:t>
      </w:r>
      <w:r w:rsidR="00E3200A" w:rsidRPr="004071AD">
        <w:rPr>
          <w:rFonts w:ascii="Life BT" w:hAnsi="Life BT"/>
        </w:rPr>
        <w:t xml:space="preserve">mages. These are </w:t>
      </w:r>
      <w:r w:rsidR="00C06C90" w:rsidRPr="004071AD">
        <w:rPr>
          <w:rFonts w:ascii="Life BT" w:hAnsi="Life BT"/>
        </w:rPr>
        <w:t>widely used</w:t>
      </w:r>
      <w:r w:rsidR="00E3200A" w:rsidRPr="004071AD">
        <w:rPr>
          <w:rFonts w:ascii="Life BT" w:hAnsi="Life BT"/>
        </w:rPr>
        <w:t xml:space="preserve"> image transformations in Scanning and Printing Driver</w:t>
      </w:r>
      <w:r w:rsidR="00116F9E" w:rsidRPr="004071AD">
        <w:rPr>
          <w:rFonts w:ascii="Life BT" w:hAnsi="Life BT"/>
        </w:rPr>
        <w:t xml:space="preserve">, </w:t>
      </w:r>
      <w:r w:rsidR="00E3200A" w:rsidRPr="004071AD">
        <w:rPr>
          <w:rFonts w:ascii="Life BT" w:hAnsi="Life BT"/>
        </w:rPr>
        <w:t xml:space="preserve">Application and </w:t>
      </w:r>
      <w:r w:rsidR="003C7B38" w:rsidRPr="004071AD">
        <w:rPr>
          <w:rFonts w:ascii="Life BT" w:hAnsi="Life BT"/>
        </w:rPr>
        <w:t xml:space="preserve">Multi-Function Printer (MFP) </w:t>
      </w:r>
      <w:r w:rsidR="00E3200A" w:rsidRPr="004071AD">
        <w:rPr>
          <w:rFonts w:ascii="Life BT" w:hAnsi="Life BT"/>
        </w:rPr>
        <w:t>Firmware.</w:t>
      </w:r>
    </w:p>
    <w:p w:rsidR="003E0ADB" w:rsidRPr="004071AD" w:rsidRDefault="008111B5">
      <w:pPr>
        <w:rPr>
          <w:rFonts w:ascii="Life BT" w:hAnsi="Life BT"/>
        </w:rPr>
      </w:pPr>
      <w:r>
        <w:rPr>
          <w:rFonts w:ascii="Life BT" w:hAnsi="Life BT"/>
        </w:rPr>
        <w:t xml:space="preserve">This article </w:t>
      </w:r>
      <w:r w:rsidR="00316102">
        <w:rPr>
          <w:rFonts w:ascii="Life BT" w:hAnsi="Life BT"/>
        </w:rPr>
        <w:t xml:space="preserve">illustrates </w:t>
      </w:r>
      <w:r>
        <w:rPr>
          <w:rFonts w:ascii="Life BT" w:hAnsi="Life BT"/>
        </w:rPr>
        <w:t>Raster &amp; Vector image types along with example of commercially available formats.</w:t>
      </w:r>
      <w:r w:rsidR="00AC14DA">
        <w:rPr>
          <w:rFonts w:ascii="Life BT" w:hAnsi="Life BT"/>
        </w:rPr>
        <w:t xml:space="preserve"> The key term Spatial Transformation is introduced and then its implementation through Coordinate Spaces Transformation is explained.</w:t>
      </w:r>
      <w:r w:rsidR="00316102">
        <w:rPr>
          <w:rFonts w:ascii="Life BT" w:hAnsi="Life BT"/>
        </w:rPr>
        <w:t xml:space="preserve"> It discusses Rendering in the context of Vector &amp; Raster content</w:t>
      </w:r>
      <w:r w:rsidR="00E93CBF">
        <w:rPr>
          <w:rFonts w:ascii="Life BT" w:hAnsi="Life BT"/>
        </w:rPr>
        <w:t xml:space="preserve"> along with rendering scenarios</w:t>
      </w:r>
      <w:r w:rsidR="00316102">
        <w:rPr>
          <w:rFonts w:ascii="Life BT" w:hAnsi="Life BT"/>
        </w:rPr>
        <w:t>. It is concluded with use cases involving transformations.</w:t>
      </w:r>
      <w:bookmarkStart w:id="0" w:name="_GoBack"/>
      <w:bookmarkEnd w:id="0"/>
    </w:p>
    <w:p w:rsidR="003E0ADB" w:rsidRPr="004071AD" w:rsidRDefault="003E0ADB" w:rsidP="004071AD">
      <w:pPr>
        <w:pStyle w:val="Heading1"/>
      </w:pPr>
      <w:r w:rsidRPr="004071AD">
        <w:t xml:space="preserve">Raster </w:t>
      </w:r>
      <w:r w:rsidR="00A46754">
        <w:t xml:space="preserve">&amp; Vector </w:t>
      </w:r>
      <w:r w:rsidRPr="004071AD">
        <w:t>Image</w:t>
      </w:r>
      <w:r w:rsidR="00A46754">
        <w:t>s</w:t>
      </w:r>
    </w:p>
    <w:p w:rsidR="00A46754" w:rsidRPr="00A46754" w:rsidRDefault="00A46754" w:rsidP="00A46754">
      <w:pPr>
        <w:pStyle w:val="ListParagraph"/>
        <w:numPr>
          <w:ilvl w:val="0"/>
          <w:numId w:val="5"/>
        </w:numPr>
        <w:rPr>
          <w:rFonts w:ascii="Life BT" w:hAnsi="Life BT" w:cs="Helvetica"/>
          <w:color w:val="333333"/>
          <w:shd w:val="clear" w:color="auto" w:fill="FFFFFF"/>
        </w:rPr>
      </w:pPr>
      <w:r>
        <w:rPr>
          <w:rFonts w:ascii="Life BT" w:hAnsi="Life BT" w:cs="Helvetica"/>
          <w:color w:val="333333"/>
          <w:shd w:val="clear" w:color="auto" w:fill="FFFFFF"/>
        </w:rPr>
        <w:t>Raster Image Formats</w:t>
      </w:r>
    </w:p>
    <w:p w:rsidR="003E0ADB" w:rsidRPr="004071AD" w:rsidRDefault="003E0ADB" w:rsidP="003E0ADB">
      <w:p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t>Raster (or bitmap) images are described by an array (or map) of bits within a rectangular grid of pixels (or dots) for each of the pixels and hence their file size is larger.</w:t>
      </w:r>
    </w:p>
    <w:p w:rsidR="00AC14DA" w:rsidRDefault="003E0ADB" w:rsidP="003E0ADB">
      <w:p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t xml:space="preserve">Well known Raster file types are JPEG, TIFF, BMP, PNG, GIF and portable raw formats (PPM, PGM, </w:t>
      </w:r>
      <w:r w:rsidR="00B7058E" w:rsidRPr="004071AD">
        <w:rPr>
          <w:rFonts w:ascii="Life BT" w:hAnsi="Life BT" w:cs="Helvetica"/>
          <w:color w:val="333333"/>
          <w:shd w:val="clear" w:color="auto" w:fill="FFFFFF"/>
        </w:rPr>
        <w:t>and PBM</w:t>
      </w:r>
      <w:r w:rsidRPr="004071AD">
        <w:rPr>
          <w:rFonts w:ascii="Life BT" w:hAnsi="Life BT" w:cs="Helvetica"/>
          <w:color w:val="333333"/>
          <w:shd w:val="clear" w:color="auto" w:fill="FFFFFF"/>
        </w:rPr>
        <w:t>).</w:t>
      </w:r>
    </w:p>
    <w:p w:rsidR="003E0ADB" w:rsidRPr="004071AD" w:rsidRDefault="008111B5" w:rsidP="003E0ADB">
      <w:pPr>
        <w:rPr>
          <w:rFonts w:ascii="Life BT" w:hAnsi="Life BT" w:cs="Helvetica"/>
          <w:color w:val="333333"/>
          <w:shd w:val="clear" w:color="auto" w:fill="FFFFFF"/>
        </w:rPr>
      </w:pPr>
      <w:r>
        <w:rPr>
          <w:rFonts w:ascii="Life BT" w:hAnsi="Life BT" w:cs="Helvetica"/>
          <w:color w:val="333333"/>
          <w:shd w:val="clear" w:color="auto" w:fill="FFFFFF"/>
        </w:rPr>
        <w:t>Note that bitma</w:t>
      </w:r>
      <w:r w:rsidR="00AC14DA">
        <w:rPr>
          <w:rFonts w:ascii="Life BT" w:hAnsi="Life BT" w:cs="Helvetica"/>
          <w:color w:val="333333"/>
          <w:shd w:val="clear" w:color="auto" w:fill="FFFFFF"/>
        </w:rPr>
        <w:t xml:space="preserve">p font formats are Raster fonts and font image is stored in BMP, PNG, TIFF, </w:t>
      </w:r>
      <w:proofErr w:type="spellStart"/>
      <w:r w:rsidR="00AC14DA">
        <w:rPr>
          <w:rFonts w:ascii="Life BT" w:hAnsi="Life BT" w:cs="Helvetica"/>
          <w:color w:val="333333"/>
          <w:shd w:val="clear" w:color="auto" w:fill="FFFFFF"/>
        </w:rPr>
        <w:t>etc</w:t>
      </w:r>
      <w:proofErr w:type="spellEnd"/>
      <w:r w:rsidR="00AC14DA">
        <w:rPr>
          <w:rFonts w:ascii="Life BT" w:hAnsi="Life BT" w:cs="Helvetica"/>
          <w:color w:val="333333"/>
          <w:shd w:val="clear" w:color="auto" w:fill="FFFFFF"/>
        </w:rPr>
        <w:t xml:space="preserve"> format.</w:t>
      </w:r>
    </w:p>
    <w:p w:rsidR="003E0ADB" w:rsidRPr="004071AD" w:rsidRDefault="003E0ADB" w:rsidP="003E0ADB">
      <w:p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t>Raster image editor applications have their own Container formats such as CPT (Corel Photo Paint), PSD (Adobe Photoshop Document), PSP (Corel Paint Shop Pro), XCF (</w:t>
      </w:r>
      <w:proofErr w:type="spellStart"/>
      <w:r w:rsidRPr="004071AD">
        <w:rPr>
          <w:rFonts w:ascii="Life BT" w:hAnsi="Life BT" w:cs="Helvetica"/>
          <w:color w:val="333333"/>
          <w:shd w:val="clear" w:color="auto" w:fill="FFFFFF"/>
        </w:rPr>
        <w:t>eXperimental</w:t>
      </w:r>
      <w:proofErr w:type="spellEnd"/>
      <w:r w:rsidRPr="004071AD">
        <w:rPr>
          <w:rFonts w:ascii="Life BT" w:hAnsi="Life BT" w:cs="Helvetica"/>
          <w:color w:val="333333"/>
          <w:shd w:val="clear" w:color="auto" w:fill="FFFFFF"/>
        </w:rPr>
        <w:t xml:space="preserve"> Computing Facility format, native GIMP format).</w:t>
      </w:r>
    </w:p>
    <w:p w:rsidR="004B6DEF" w:rsidRPr="004071AD" w:rsidRDefault="004B6DEF" w:rsidP="004B6DEF">
      <w:pPr>
        <w:rPr>
          <w:rFonts w:ascii="Life BT" w:hAnsi="Life BT"/>
        </w:rPr>
      </w:pPr>
      <w:r w:rsidRPr="004071AD">
        <w:rPr>
          <w:rFonts w:ascii="Life BT" w:hAnsi="Life BT"/>
          <w:noProof/>
        </w:rPr>
        <w:drawing>
          <wp:inline distT="0" distB="0" distL="0" distR="0" wp14:anchorId="579D42BC" wp14:editId="47161DBC">
            <wp:extent cx="5943600" cy="2084134"/>
            <wp:effectExtent l="0" t="0" r="0" b="0"/>
            <wp:docPr id="7" name="Picture 7" descr="https://helpx.adobe.com/content/dam/help/en/photoshop-elements/topics/key-concepts/r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x.adobe.com/content/dam/help/en/photoshop-elements/topics/key-concepts/ras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EF" w:rsidRPr="004071AD" w:rsidRDefault="004B6DEF" w:rsidP="004B6DEF">
      <w:pPr>
        <w:jc w:val="center"/>
        <w:rPr>
          <w:rStyle w:val="Emphasis"/>
          <w:rFonts w:ascii="Life BT" w:hAnsi="Life BT" w:cs="Helvetica"/>
          <w:color w:val="333333"/>
          <w:bdr w:val="none" w:sz="0" w:space="0" w:color="auto" w:frame="1"/>
          <w:shd w:val="clear" w:color="auto" w:fill="FFFFFF"/>
        </w:rPr>
      </w:pPr>
      <w:r w:rsidRPr="004071AD">
        <w:rPr>
          <w:rStyle w:val="Emphasis"/>
          <w:rFonts w:ascii="Life BT" w:hAnsi="Life BT" w:cs="Helvetica"/>
          <w:color w:val="333333"/>
          <w:bdr w:val="none" w:sz="0" w:space="0" w:color="auto" w:frame="1"/>
          <w:shd w:val="clear" w:color="auto" w:fill="FFFFFF"/>
        </w:rPr>
        <w:t>When raster version is scaled, the pixels on the edge begin to show and the edges no longer look smooth.</w:t>
      </w:r>
    </w:p>
    <w:p w:rsidR="003E0ADB" w:rsidRPr="004071AD" w:rsidRDefault="003E0ADB" w:rsidP="003E0ADB">
      <w:pPr>
        <w:rPr>
          <w:rFonts w:ascii="Life BT" w:hAnsi="Life BT" w:cs="Helvetica"/>
          <w:color w:val="333333"/>
          <w:shd w:val="clear" w:color="auto" w:fill="FFFFFF"/>
        </w:rPr>
      </w:pPr>
    </w:p>
    <w:p w:rsidR="003E0ADB" w:rsidRPr="00A46754" w:rsidRDefault="003E0ADB" w:rsidP="00A46754">
      <w:pPr>
        <w:pStyle w:val="ListParagraph"/>
        <w:numPr>
          <w:ilvl w:val="0"/>
          <w:numId w:val="5"/>
        </w:numPr>
        <w:rPr>
          <w:rFonts w:ascii="Life BT" w:hAnsi="Life BT" w:cs="Helvetica"/>
          <w:color w:val="333333"/>
          <w:shd w:val="clear" w:color="auto" w:fill="FFFFFF"/>
        </w:rPr>
      </w:pPr>
      <w:r w:rsidRPr="00A46754">
        <w:rPr>
          <w:rFonts w:ascii="Life BT" w:hAnsi="Life BT" w:cs="Helvetica"/>
          <w:color w:val="333333"/>
          <w:shd w:val="clear" w:color="auto" w:fill="FFFFFF"/>
        </w:rPr>
        <w:t>Vector Image Formats</w:t>
      </w:r>
    </w:p>
    <w:p w:rsidR="00AC14DA" w:rsidRDefault="003E0ADB" w:rsidP="003E0ADB">
      <w:p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lastRenderedPageBreak/>
        <w:t>Vector images are described by lines, shapes, and curves which can be represented by geometric formulas for rendering the image elements at any desired display size.</w:t>
      </w:r>
    </w:p>
    <w:p w:rsidR="003E0ADB" w:rsidRPr="004071AD" w:rsidRDefault="00AC14DA" w:rsidP="003E0ADB">
      <w:pPr>
        <w:rPr>
          <w:rFonts w:ascii="Life BT" w:hAnsi="Life BT" w:cs="Helvetica"/>
          <w:color w:val="333333"/>
          <w:shd w:val="clear" w:color="auto" w:fill="FFFFFF"/>
        </w:rPr>
      </w:pPr>
      <w:r>
        <w:rPr>
          <w:rFonts w:ascii="Life BT" w:hAnsi="Life BT" w:cs="Helvetica"/>
          <w:color w:val="333333"/>
          <w:shd w:val="clear" w:color="auto" w:fill="FFFFFF"/>
        </w:rPr>
        <w:t xml:space="preserve">Note that Outline font formats (Type1, Type3, TrueType, </w:t>
      </w:r>
      <w:proofErr w:type="spellStart"/>
      <w:r>
        <w:rPr>
          <w:rFonts w:ascii="Life BT" w:hAnsi="Life BT" w:cs="Helvetica"/>
          <w:color w:val="333333"/>
          <w:shd w:val="clear" w:color="auto" w:fill="FFFFFF"/>
        </w:rPr>
        <w:t>OpenFont</w:t>
      </w:r>
      <w:proofErr w:type="spellEnd"/>
      <w:r>
        <w:rPr>
          <w:rFonts w:ascii="Life BT" w:hAnsi="Life BT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Life BT" w:hAnsi="Life BT" w:cs="Helvetica"/>
          <w:color w:val="333333"/>
          <w:shd w:val="clear" w:color="auto" w:fill="FFFFFF"/>
        </w:rPr>
        <w:t>etc</w:t>
      </w:r>
      <w:proofErr w:type="spellEnd"/>
      <w:r>
        <w:rPr>
          <w:rFonts w:ascii="Life BT" w:hAnsi="Life BT" w:cs="Helvetica"/>
          <w:color w:val="333333"/>
          <w:shd w:val="clear" w:color="auto" w:fill="FFFFFF"/>
        </w:rPr>
        <w:t>) are Vector fonts. Vector fonts store font outlines in WMF (Windows Meta file Format) or SVG (Scalable Vector Graphics).</w:t>
      </w:r>
    </w:p>
    <w:p w:rsidR="003E0ADB" w:rsidRPr="004071AD" w:rsidRDefault="003E0ADB" w:rsidP="003E0ADB">
      <w:p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t xml:space="preserve">Popular Vector file formats are the following: - </w:t>
      </w:r>
    </w:p>
    <w:p w:rsidR="003E0ADB" w:rsidRPr="004071AD" w:rsidRDefault="003E0ADB" w:rsidP="00A46754">
      <w:pPr>
        <w:pStyle w:val="ListParagraph"/>
        <w:numPr>
          <w:ilvl w:val="0"/>
          <w:numId w:val="6"/>
        </w:num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t>Open standard - SVG, Gerber, XPS</w:t>
      </w:r>
    </w:p>
    <w:p w:rsidR="003E0ADB" w:rsidRPr="004071AD" w:rsidRDefault="003E0ADB" w:rsidP="00A46754">
      <w:pPr>
        <w:pStyle w:val="ListParagraph"/>
        <w:numPr>
          <w:ilvl w:val="0"/>
          <w:numId w:val="6"/>
        </w:num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t>Application specific - AI (Adobe Illustrator Artwork), CDR (CorelDraw)</w:t>
      </w:r>
    </w:p>
    <w:p w:rsidR="003E0ADB" w:rsidRPr="004071AD" w:rsidRDefault="003E0ADB" w:rsidP="00A46754">
      <w:pPr>
        <w:pStyle w:val="ListParagraph"/>
        <w:numPr>
          <w:ilvl w:val="0"/>
          <w:numId w:val="6"/>
        </w:num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t xml:space="preserve">Markup / graphics / printing languages – </w:t>
      </w:r>
      <w:proofErr w:type="spellStart"/>
      <w:r w:rsidRPr="004071AD">
        <w:rPr>
          <w:rFonts w:ascii="Life BT" w:hAnsi="Life BT" w:cs="Helvetica"/>
          <w:color w:val="333333"/>
          <w:shd w:val="clear" w:color="auto" w:fill="FFFFFF"/>
        </w:rPr>
        <w:t>MathML</w:t>
      </w:r>
      <w:proofErr w:type="spellEnd"/>
      <w:r w:rsidRPr="004071AD">
        <w:rPr>
          <w:rFonts w:ascii="Life BT" w:hAnsi="Life BT" w:cs="Helvetica"/>
          <w:color w:val="333333"/>
          <w:shd w:val="clear" w:color="auto" w:fill="FFFFFF"/>
        </w:rPr>
        <w:t xml:space="preserve">, </w:t>
      </w:r>
      <w:proofErr w:type="spellStart"/>
      <w:r w:rsidRPr="004071AD">
        <w:rPr>
          <w:rFonts w:ascii="Life BT" w:hAnsi="Life BT" w:cs="Helvetica"/>
          <w:color w:val="333333"/>
          <w:shd w:val="clear" w:color="auto" w:fill="FFFFFF"/>
        </w:rPr>
        <w:t>DrawingML</w:t>
      </w:r>
      <w:proofErr w:type="spellEnd"/>
      <w:r w:rsidRPr="004071AD">
        <w:rPr>
          <w:rFonts w:ascii="Life BT" w:hAnsi="Life BT" w:cs="Helvetica"/>
          <w:color w:val="333333"/>
          <w:shd w:val="clear" w:color="auto" w:fill="FFFFFF"/>
        </w:rPr>
        <w:t>, VML, WMF/EMF, HPGL</w:t>
      </w:r>
    </w:p>
    <w:p w:rsidR="003E0ADB" w:rsidRPr="004071AD" w:rsidRDefault="003E0ADB" w:rsidP="00A46754">
      <w:pPr>
        <w:pStyle w:val="ListParagraph"/>
        <w:numPr>
          <w:ilvl w:val="0"/>
          <w:numId w:val="6"/>
        </w:numPr>
        <w:rPr>
          <w:rFonts w:ascii="Life BT" w:hAnsi="Life BT" w:cs="Helvetica"/>
          <w:color w:val="333333"/>
          <w:shd w:val="clear" w:color="auto" w:fill="FFFFFF"/>
        </w:rPr>
      </w:pPr>
      <w:r w:rsidRPr="004071AD">
        <w:rPr>
          <w:rFonts w:ascii="Life BT" w:hAnsi="Life BT" w:cs="Helvetica"/>
          <w:color w:val="333333"/>
          <w:shd w:val="clear" w:color="auto" w:fill="FFFFFF"/>
        </w:rPr>
        <w:t xml:space="preserve">3D Vector formats – AMF, 3DS, </w:t>
      </w:r>
      <w:r w:rsidR="00B7058E" w:rsidRPr="004071AD">
        <w:rPr>
          <w:rFonts w:ascii="Life BT" w:hAnsi="Life BT" w:cs="Helvetica"/>
          <w:color w:val="333333"/>
          <w:shd w:val="clear" w:color="auto" w:fill="FFFFFF"/>
        </w:rPr>
        <w:t>etc.</w:t>
      </w:r>
    </w:p>
    <w:p w:rsidR="004B6DEF" w:rsidRPr="004071AD" w:rsidRDefault="004B6DEF" w:rsidP="004B6DEF">
      <w:pPr>
        <w:rPr>
          <w:rFonts w:ascii="Life BT" w:hAnsi="Life BT"/>
        </w:rPr>
      </w:pPr>
      <w:r w:rsidRPr="004071AD">
        <w:rPr>
          <w:noProof/>
        </w:rPr>
        <w:drawing>
          <wp:inline distT="0" distB="0" distL="0" distR="0" wp14:anchorId="414F5460" wp14:editId="1B64CF07">
            <wp:extent cx="5943600" cy="2134645"/>
            <wp:effectExtent l="0" t="0" r="0" b="0"/>
            <wp:docPr id="8" name="Picture 8" descr="https://helpx.adobe.com/content/dam/help/en/photoshop-elements/topics/key-concepts/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x.adobe.com/content/dam/help/en/photoshop-elements/topics/key-concepts/vec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EF" w:rsidRDefault="004B6DEF" w:rsidP="004B6DEF">
      <w:pPr>
        <w:jc w:val="center"/>
        <w:rPr>
          <w:rStyle w:val="Emphasis"/>
          <w:rFonts w:ascii="Life BT" w:hAnsi="Life BT" w:cs="Helvetica"/>
          <w:color w:val="333333"/>
          <w:bdr w:val="none" w:sz="0" w:space="0" w:color="auto" w:frame="1"/>
          <w:shd w:val="clear" w:color="auto" w:fill="FFFFFF"/>
        </w:rPr>
      </w:pPr>
      <w:r w:rsidRPr="004071AD">
        <w:rPr>
          <w:rStyle w:val="Emphasis"/>
          <w:rFonts w:ascii="Life BT" w:hAnsi="Life BT" w:cs="Helvetica"/>
          <w:color w:val="333333"/>
          <w:bdr w:val="none" w:sz="0" w:space="0" w:color="auto" w:frame="1"/>
          <w:shd w:val="clear" w:color="auto" w:fill="FFFFFF"/>
        </w:rPr>
        <w:t>When vector graphics are scaled, the edges remain crisp and sharp no matter the size.</w:t>
      </w:r>
    </w:p>
    <w:p w:rsidR="004071AD" w:rsidRPr="004071AD" w:rsidRDefault="004071AD" w:rsidP="004071AD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</w:p>
    <w:p w:rsidR="003E0ADB" w:rsidRPr="00A46754" w:rsidRDefault="003E0ADB" w:rsidP="00A46754">
      <w:pPr>
        <w:pStyle w:val="ListParagraph"/>
        <w:numPr>
          <w:ilvl w:val="0"/>
          <w:numId w:val="5"/>
        </w:numPr>
        <w:rPr>
          <w:rFonts w:ascii="Life BT" w:hAnsi="Life BT" w:cs="Helvetica"/>
          <w:color w:val="333333"/>
          <w:shd w:val="clear" w:color="auto" w:fill="FFFFFF"/>
        </w:rPr>
      </w:pPr>
      <w:r w:rsidRPr="00A46754">
        <w:rPr>
          <w:rFonts w:ascii="Life BT" w:hAnsi="Life BT" w:cs="Helvetica"/>
          <w:color w:val="333333"/>
          <w:shd w:val="clear" w:color="auto" w:fill="FFFFFF"/>
        </w:rPr>
        <w:t>Compound Image Formats</w:t>
      </w:r>
    </w:p>
    <w:p w:rsidR="003E0ADB" w:rsidRPr="004071AD" w:rsidRDefault="003E0ADB" w:rsidP="003E0ADB">
      <w:pPr>
        <w:rPr>
          <w:rFonts w:ascii="Life BT" w:hAnsi="Life BT" w:cs="Arial"/>
          <w:color w:val="222222"/>
          <w:shd w:val="clear" w:color="auto" w:fill="FFFFFF"/>
        </w:rPr>
      </w:pPr>
      <w:r w:rsidRPr="004071AD">
        <w:rPr>
          <w:rFonts w:ascii="Life BT" w:hAnsi="Life BT" w:cs="Arial"/>
          <w:color w:val="222222"/>
          <w:shd w:val="clear" w:color="auto" w:fill="FFFFFF"/>
        </w:rPr>
        <w:t>These are formats containing both pixel and vector data, possible other data, e.g. the interactive features of PDF.</w:t>
      </w:r>
    </w:p>
    <w:p w:rsidR="003E0ADB" w:rsidRPr="004071AD" w:rsidRDefault="003E0ADB" w:rsidP="00A4675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Life BT" w:hAnsi="Life BT" w:cs="Arial"/>
          <w:color w:val="222222"/>
        </w:rPr>
      </w:pPr>
      <w:r w:rsidRPr="004071AD">
        <w:rPr>
          <w:rFonts w:ascii="Life BT" w:hAnsi="Life BT" w:cs="Arial"/>
          <w:color w:val="222222"/>
        </w:rPr>
        <w:t>EPS (Encapsulated PostScript)</w:t>
      </w:r>
    </w:p>
    <w:p w:rsidR="003E0ADB" w:rsidRPr="004071AD" w:rsidRDefault="003E0ADB" w:rsidP="00A4675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Life BT" w:hAnsi="Life BT" w:cs="Arial"/>
          <w:color w:val="222222"/>
        </w:rPr>
      </w:pPr>
      <w:r w:rsidRPr="004071AD">
        <w:rPr>
          <w:rFonts w:ascii="Life BT" w:hAnsi="Life BT" w:cs="Arial"/>
          <w:color w:val="222222"/>
        </w:rPr>
        <w:t>PDF (Portable Document Format)</w:t>
      </w:r>
    </w:p>
    <w:p w:rsidR="003E0ADB" w:rsidRPr="004071AD" w:rsidRDefault="003E0ADB" w:rsidP="00A4675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Life BT" w:hAnsi="Life BT" w:cs="Arial"/>
          <w:color w:val="222222"/>
        </w:rPr>
      </w:pPr>
      <w:r w:rsidRPr="004071AD">
        <w:rPr>
          <w:rFonts w:ascii="Life BT" w:hAnsi="Life BT" w:cs="Arial"/>
          <w:color w:val="222222"/>
        </w:rPr>
        <w:t>PostScript, a</w:t>
      </w:r>
      <w:r w:rsidRPr="004071AD">
        <w:rPr>
          <w:rStyle w:val="apple-converted-space"/>
          <w:rFonts w:ascii="Life BT" w:hAnsi="Life BT" w:cs="Arial"/>
          <w:color w:val="222222"/>
        </w:rPr>
        <w:t> </w:t>
      </w:r>
      <w:r w:rsidRPr="004071AD">
        <w:rPr>
          <w:rFonts w:ascii="Life BT" w:hAnsi="Life BT" w:cs="Arial"/>
          <w:color w:val="222222"/>
        </w:rPr>
        <w:t>page description language</w:t>
      </w:r>
      <w:r w:rsidRPr="004071AD">
        <w:rPr>
          <w:rStyle w:val="apple-converted-space"/>
          <w:rFonts w:ascii="Life BT" w:hAnsi="Life BT" w:cs="Arial"/>
          <w:color w:val="222222"/>
        </w:rPr>
        <w:t> </w:t>
      </w:r>
      <w:r w:rsidRPr="004071AD">
        <w:rPr>
          <w:rFonts w:ascii="Life BT" w:hAnsi="Life BT" w:cs="Arial"/>
          <w:color w:val="222222"/>
        </w:rPr>
        <w:t>with strong graphics capabilities</w:t>
      </w:r>
    </w:p>
    <w:p w:rsidR="003E0ADB" w:rsidRPr="004071AD" w:rsidRDefault="003E0ADB" w:rsidP="00A4675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Life BT" w:hAnsi="Life BT" w:cs="Arial"/>
          <w:color w:val="222222"/>
        </w:rPr>
      </w:pPr>
      <w:r w:rsidRPr="004071AD">
        <w:rPr>
          <w:rFonts w:ascii="Life BT" w:hAnsi="Life BT" w:cs="Arial"/>
          <w:color w:val="222222"/>
        </w:rPr>
        <w:t>PICT</w:t>
      </w:r>
      <w:r w:rsidRPr="004071AD">
        <w:rPr>
          <w:rStyle w:val="apple-converted-space"/>
          <w:rFonts w:ascii="Life BT" w:hAnsi="Life BT" w:cs="Arial"/>
          <w:color w:val="222222"/>
        </w:rPr>
        <w:t> </w:t>
      </w:r>
      <w:r w:rsidRPr="004071AD">
        <w:rPr>
          <w:rFonts w:ascii="Life BT" w:hAnsi="Life BT" w:cs="Arial"/>
          <w:color w:val="222222"/>
        </w:rPr>
        <w:t>(Classic Macintosh QuickDraw file)</w:t>
      </w:r>
    </w:p>
    <w:p w:rsidR="003E0ADB" w:rsidRPr="004071AD" w:rsidRDefault="003E0ADB" w:rsidP="00A4675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Life BT" w:hAnsi="Life BT" w:cs="Arial"/>
          <w:color w:val="222222"/>
        </w:rPr>
      </w:pPr>
      <w:r w:rsidRPr="004071AD">
        <w:rPr>
          <w:rFonts w:ascii="Life BT" w:hAnsi="Life BT" w:cs="Arial"/>
          <w:color w:val="222222"/>
        </w:rPr>
        <w:t>SWF</w:t>
      </w:r>
      <w:r w:rsidRPr="004071AD">
        <w:rPr>
          <w:rStyle w:val="apple-converted-space"/>
          <w:rFonts w:ascii="Life BT" w:hAnsi="Life BT" w:cs="Arial"/>
          <w:color w:val="222222"/>
        </w:rPr>
        <w:t> </w:t>
      </w:r>
      <w:r w:rsidRPr="004071AD">
        <w:rPr>
          <w:rFonts w:ascii="Life BT" w:hAnsi="Life BT" w:cs="Arial"/>
          <w:color w:val="222222"/>
        </w:rPr>
        <w:t>(Shockwave Flash)</w:t>
      </w:r>
    </w:p>
    <w:p w:rsidR="003E0ADB" w:rsidRPr="004071AD" w:rsidRDefault="003E0ADB" w:rsidP="00A4675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Life BT" w:hAnsi="Life BT" w:cs="Arial"/>
          <w:color w:val="222222"/>
        </w:rPr>
      </w:pPr>
      <w:r w:rsidRPr="004071AD">
        <w:rPr>
          <w:rFonts w:ascii="Life BT" w:hAnsi="Life BT" w:cs="Arial"/>
          <w:color w:val="222222"/>
        </w:rPr>
        <w:t>XAML</w:t>
      </w:r>
      <w:r w:rsidRPr="004071AD">
        <w:rPr>
          <w:rStyle w:val="apple-converted-space"/>
          <w:rFonts w:ascii="Life BT" w:hAnsi="Life BT" w:cs="Arial"/>
          <w:color w:val="222222"/>
        </w:rPr>
        <w:t> </w:t>
      </w:r>
      <w:r w:rsidRPr="004071AD">
        <w:rPr>
          <w:rFonts w:ascii="Life BT" w:hAnsi="Life BT" w:cs="Arial"/>
          <w:color w:val="222222"/>
        </w:rPr>
        <w:t>User interface language using vector graphics for images.</w:t>
      </w:r>
    </w:p>
    <w:p w:rsidR="003E0ADB" w:rsidRPr="004071AD" w:rsidRDefault="003E0ADB">
      <w:pPr>
        <w:rPr>
          <w:rFonts w:ascii="Life BT" w:hAnsi="Life BT"/>
        </w:rPr>
      </w:pPr>
    </w:p>
    <w:p w:rsidR="00B7058E" w:rsidRPr="004071AD" w:rsidRDefault="00B7058E" w:rsidP="004071AD">
      <w:pPr>
        <w:pStyle w:val="Heading1"/>
      </w:pPr>
      <w:r w:rsidRPr="004071AD">
        <w:t>Spatial Transformations</w:t>
      </w:r>
    </w:p>
    <w:p w:rsidR="00E33BE2" w:rsidRPr="004071AD" w:rsidRDefault="004B6DEF">
      <w:pPr>
        <w:rPr>
          <w:rFonts w:ascii="Life BT" w:hAnsi="Life BT"/>
        </w:rPr>
      </w:pPr>
      <w:r w:rsidRPr="004071AD">
        <w:rPr>
          <w:rFonts w:ascii="Life BT" w:hAnsi="Life BT"/>
        </w:rPr>
        <w:t>A Spatial T</w:t>
      </w:r>
      <w:r w:rsidR="00E33BE2" w:rsidRPr="004071AD">
        <w:rPr>
          <w:rFonts w:ascii="Life BT" w:hAnsi="Life BT"/>
        </w:rPr>
        <w:t xml:space="preserve">ransformation defines a Geometric relationship between each point in the </w:t>
      </w:r>
      <w:r w:rsidR="00B7058E" w:rsidRPr="004071AD">
        <w:rPr>
          <w:rFonts w:ascii="Life BT" w:hAnsi="Life BT"/>
        </w:rPr>
        <w:t>source image</w:t>
      </w:r>
      <w:r w:rsidR="00E33BE2" w:rsidRPr="004071AD">
        <w:rPr>
          <w:rFonts w:ascii="Life BT" w:hAnsi="Life BT"/>
        </w:rPr>
        <w:t xml:space="preserve"> and</w:t>
      </w:r>
      <w:r w:rsidR="00B7058E" w:rsidRPr="004071AD">
        <w:rPr>
          <w:rFonts w:ascii="Life BT" w:hAnsi="Life BT"/>
        </w:rPr>
        <w:t xml:space="preserve"> transformed image</w:t>
      </w:r>
      <w:r w:rsidR="00E33BE2" w:rsidRPr="004071AD">
        <w:rPr>
          <w:rFonts w:ascii="Life BT" w:hAnsi="Life BT"/>
        </w:rPr>
        <w:t>.</w:t>
      </w:r>
    </w:p>
    <w:p w:rsidR="00E33BE2" w:rsidRPr="004071AD" w:rsidRDefault="00E3200A">
      <w:pPr>
        <w:rPr>
          <w:rFonts w:ascii="Life BT" w:hAnsi="Life BT"/>
        </w:rPr>
      </w:pPr>
      <w:r w:rsidRPr="004071AD">
        <w:rPr>
          <w:rFonts w:ascii="Life BT" w:hAnsi="Life BT"/>
        </w:rPr>
        <w:lastRenderedPageBreak/>
        <w:t xml:space="preserve">Below is </w:t>
      </w:r>
      <w:r w:rsidR="003C7B38" w:rsidRPr="004071AD">
        <w:rPr>
          <w:rFonts w:ascii="Life BT" w:hAnsi="Life BT"/>
        </w:rPr>
        <w:t>hierarchy of Spatial Transformation with increasing level of invariances (angle, length, ratio of length, parallelism, incident, cross ratio).</w:t>
      </w:r>
      <w:r w:rsidR="00CF5B24" w:rsidRPr="004071AD">
        <w:rPr>
          <w:rFonts w:ascii="Life BT" w:hAnsi="Life BT"/>
        </w:rPr>
        <w:t xml:space="preserve"> Affine Transformations preserve Parallelism, Incident (point of intersection), and Cross Ratio (defined non-uniform scaling).</w:t>
      </w:r>
    </w:p>
    <w:p w:rsidR="00E3200A" w:rsidRPr="004071AD" w:rsidRDefault="00E3200A">
      <w:pPr>
        <w:rPr>
          <w:rFonts w:ascii="Life BT" w:hAnsi="Life BT"/>
        </w:rPr>
      </w:pPr>
      <w:r w:rsidRPr="004071AD">
        <w:rPr>
          <w:rFonts w:ascii="Life BT" w:hAnsi="Life BT"/>
          <w:noProof/>
        </w:rPr>
        <w:drawing>
          <wp:inline distT="0" distB="0" distL="0" distR="0">
            <wp:extent cx="2901950" cy="4380865"/>
            <wp:effectExtent l="0" t="0" r="0" b="635"/>
            <wp:docPr id="3" name="Picture 3" descr="http://homepages.inf.ed.ac.uk/rbf/HIPR2/figs/affhe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pages.inf.ed.ac.uk/rbf/HIPR2/figs/affhe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F8" w:rsidRPr="004071AD" w:rsidRDefault="000C63F8">
      <w:pPr>
        <w:rPr>
          <w:rFonts w:ascii="Life BT" w:hAnsi="Life BT"/>
        </w:rPr>
      </w:pPr>
    </w:p>
    <w:p w:rsidR="00CF5B24" w:rsidRPr="004071AD" w:rsidRDefault="00CF5B24">
      <w:pPr>
        <w:rPr>
          <w:rFonts w:ascii="Life BT" w:hAnsi="Life BT"/>
        </w:rPr>
      </w:pPr>
      <w:r w:rsidRPr="004071AD">
        <w:rPr>
          <w:rFonts w:ascii="Life BT" w:hAnsi="Life BT"/>
        </w:rPr>
        <w:t xml:space="preserve">Types of Affine Transformations: - </w:t>
      </w:r>
    </w:p>
    <w:p w:rsidR="00CF5B24" w:rsidRPr="004071AD" w:rsidRDefault="00CF5B24" w:rsidP="00755C9D">
      <w:pPr>
        <w:pStyle w:val="ListParagraph"/>
        <w:numPr>
          <w:ilvl w:val="0"/>
          <w:numId w:val="9"/>
        </w:numPr>
        <w:rPr>
          <w:rFonts w:ascii="Life BT" w:hAnsi="Life BT"/>
        </w:rPr>
      </w:pPr>
      <w:r w:rsidRPr="004071AD">
        <w:rPr>
          <w:rFonts w:ascii="Life BT" w:hAnsi="Life BT"/>
        </w:rPr>
        <w:t>Translation</w:t>
      </w:r>
    </w:p>
    <w:p w:rsidR="00CF5B24" w:rsidRPr="004071AD" w:rsidRDefault="00CF5B24" w:rsidP="00755C9D">
      <w:pPr>
        <w:pStyle w:val="ListParagraph"/>
        <w:numPr>
          <w:ilvl w:val="0"/>
          <w:numId w:val="9"/>
        </w:numPr>
        <w:rPr>
          <w:rFonts w:ascii="Life BT" w:hAnsi="Life BT"/>
        </w:rPr>
      </w:pPr>
      <w:r w:rsidRPr="004071AD">
        <w:rPr>
          <w:rFonts w:ascii="Life BT" w:hAnsi="Life BT"/>
        </w:rPr>
        <w:t>Rotation</w:t>
      </w:r>
    </w:p>
    <w:p w:rsidR="00CF5B24" w:rsidRPr="004071AD" w:rsidRDefault="00CF5B24" w:rsidP="00755C9D">
      <w:pPr>
        <w:pStyle w:val="ListParagraph"/>
        <w:numPr>
          <w:ilvl w:val="0"/>
          <w:numId w:val="9"/>
        </w:numPr>
        <w:rPr>
          <w:rFonts w:ascii="Life BT" w:hAnsi="Life BT"/>
        </w:rPr>
      </w:pPr>
      <w:r w:rsidRPr="004071AD">
        <w:rPr>
          <w:rFonts w:ascii="Life BT" w:hAnsi="Life BT"/>
        </w:rPr>
        <w:t>Uniform Scale</w:t>
      </w:r>
    </w:p>
    <w:p w:rsidR="00CF5B24" w:rsidRPr="004071AD" w:rsidRDefault="00CF5B24" w:rsidP="00755C9D">
      <w:pPr>
        <w:pStyle w:val="ListParagraph"/>
        <w:numPr>
          <w:ilvl w:val="0"/>
          <w:numId w:val="9"/>
        </w:numPr>
        <w:rPr>
          <w:rFonts w:ascii="Life BT" w:hAnsi="Life BT"/>
        </w:rPr>
      </w:pPr>
      <w:r w:rsidRPr="004071AD">
        <w:rPr>
          <w:rFonts w:ascii="Life BT" w:hAnsi="Life BT"/>
        </w:rPr>
        <w:t>Non-uniform Scale</w:t>
      </w:r>
    </w:p>
    <w:p w:rsidR="00CF5B24" w:rsidRPr="004071AD" w:rsidRDefault="00CF5B24" w:rsidP="00755C9D">
      <w:pPr>
        <w:pStyle w:val="ListParagraph"/>
        <w:numPr>
          <w:ilvl w:val="0"/>
          <w:numId w:val="9"/>
        </w:numPr>
        <w:rPr>
          <w:rFonts w:ascii="Life BT" w:hAnsi="Life BT"/>
        </w:rPr>
      </w:pPr>
      <w:r w:rsidRPr="004071AD">
        <w:rPr>
          <w:rFonts w:ascii="Life BT" w:hAnsi="Life BT"/>
        </w:rPr>
        <w:t>Shear</w:t>
      </w:r>
    </w:p>
    <w:p w:rsidR="000C63F8" w:rsidRPr="004071AD" w:rsidRDefault="000C63F8">
      <w:pPr>
        <w:rPr>
          <w:rFonts w:ascii="Life BT" w:hAnsi="Life BT"/>
        </w:rPr>
      </w:pPr>
    </w:p>
    <w:p w:rsidR="00B7058E" w:rsidRPr="004071AD" w:rsidRDefault="00755C9D" w:rsidP="004071AD">
      <w:pPr>
        <w:pStyle w:val="Heading1"/>
      </w:pPr>
      <w:r>
        <w:t xml:space="preserve">Coordinate Spaces, </w:t>
      </w:r>
      <w:r w:rsidR="00B7058E" w:rsidRPr="004071AD">
        <w:t>Transformations</w:t>
      </w:r>
      <w:r>
        <w:t xml:space="preserve"> and</w:t>
      </w:r>
      <w:r w:rsidR="00307A72">
        <w:t xml:space="preserve"> Raster &amp; Vector Images </w:t>
      </w:r>
      <w:r w:rsidR="00BC3E93">
        <w:t>Rendering</w:t>
      </w:r>
    </w:p>
    <w:p w:rsidR="00B7058E" w:rsidRPr="004071AD" w:rsidRDefault="00B7058E">
      <w:pPr>
        <w:rPr>
          <w:rFonts w:ascii="Life BT" w:hAnsi="Life BT"/>
        </w:rPr>
      </w:pPr>
      <w:r w:rsidRPr="004071AD">
        <w:rPr>
          <w:rFonts w:ascii="Life BT" w:hAnsi="Life BT"/>
        </w:rPr>
        <w:t xml:space="preserve">Computer vision software systems use </w:t>
      </w:r>
      <w:r w:rsidR="00CC0210" w:rsidRPr="004071AD">
        <w:rPr>
          <w:rFonts w:ascii="Life BT" w:hAnsi="Life BT"/>
        </w:rPr>
        <w:t>Coordinate Spaces and T</w:t>
      </w:r>
      <w:r w:rsidRPr="004071AD">
        <w:rPr>
          <w:rFonts w:ascii="Life BT" w:hAnsi="Life BT"/>
        </w:rPr>
        <w:t>ransformations to scale, rotate, translate, shear, and reflect graphics output.</w:t>
      </w:r>
    </w:p>
    <w:p w:rsidR="008A3B43" w:rsidRPr="004071AD" w:rsidRDefault="00B77676">
      <w:pPr>
        <w:rPr>
          <w:rFonts w:ascii="Life BT" w:hAnsi="Life BT"/>
        </w:rPr>
      </w:pPr>
      <w:r>
        <w:rPr>
          <w:rFonts w:ascii="Life BT" w:hAnsi="Life BT"/>
        </w:rPr>
        <w:lastRenderedPageBreak/>
        <w:t>Though different Operating Systems</w:t>
      </w:r>
      <w:r w:rsidR="00BE045F" w:rsidRPr="004071AD">
        <w:rPr>
          <w:rFonts w:ascii="Life BT" w:hAnsi="Life BT"/>
        </w:rPr>
        <w:t xml:space="preserve"> use slightly different set of Coordinate Spaces (Windows OS has World, Page, Device and Physical Device spaces and Mac OS X has User and Device spaces), the system maps drawing content (image) </w:t>
      </w:r>
      <w:r w:rsidR="00CC0210" w:rsidRPr="004071AD">
        <w:rPr>
          <w:rFonts w:ascii="Life BT" w:hAnsi="Life BT"/>
        </w:rPr>
        <w:t>from one Coordinate S</w:t>
      </w:r>
      <w:r w:rsidR="00BE045F" w:rsidRPr="004071AD">
        <w:rPr>
          <w:rFonts w:ascii="Life BT" w:hAnsi="Life BT"/>
        </w:rPr>
        <w:t>pace into the next using a Spatial Transformation until the output appears in its entirety on the physical device (monitor or printer).</w:t>
      </w:r>
      <w:r w:rsidR="00CC0210" w:rsidRPr="004071AD">
        <w:rPr>
          <w:rFonts w:ascii="Life BT" w:hAnsi="Life BT"/>
        </w:rPr>
        <w:t xml:space="preserve"> And similar transformations happen during document scanning. Even all functions (Print, Copy, Scan and Fax) in Print Imaging Pipeline in MFP firmware require these transformations.</w:t>
      </w:r>
    </w:p>
    <w:p w:rsidR="003E0ADB" w:rsidRPr="004071AD" w:rsidRDefault="003E0ADB">
      <w:pPr>
        <w:rPr>
          <w:rFonts w:ascii="Life BT" w:hAnsi="Life BT"/>
        </w:rPr>
      </w:pPr>
      <w:r w:rsidRPr="004071AD">
        <w:rPr>
          <w:rFonts w:ascii="Life BT" w:hAnsi="Life BT"/>
        </w:rPr>
        <w:t xml:space="preserve">These image transformations effectively means transferring Color values of source pixel (x, y) to its new location (x’, y’) </w:t>
      </w:r>
      <w:r w:rsidR="00BE045F" w:rsidRPr="004071AD">
        <w:rPr>
          <w:rFonts w:ascii="Life BT" w:hAnsi="Life BT"/>
        </w:rPr>
        <w:t>in destination Co</w:t>
      </w:r>
      <w:r w:rsidRPr="004071AD">
        <w:rPr>
          <w:rFonts w:ascii="Life BT" w:hAnsi="Life BT"/>
        </w:rPr>
        <w:t>ordinate</w:t>
      </w:r>
      <w:r w:rsidR="00BE045F" w:rsidRPr="004071AD">
        <w:rPr>
          <w:rFonts w:ascii="Life BT" w:hAnsi="Life BT"/>
        </w:rPr>
        <w:t xml:space="preserve"> Space.</w:t>
      </w:r>
      <w:r w:rsidR="00BC3E93">
        <w:rPr>
          <w:rFonts w:ascii="Life BT" w:hAnsi="Life BT"/>
        </w:rPr>
        <w:t xml:space="preserve"> Below listed are details of different Affine Transformations along with operator matrix.</w:t>
      </w:r>
    </w:p>
    <w:p w:rsidR="00355669" w:rsidRPr="004071AD" w:rsidRDefault="008A3B43" w:rsidP="00355669">
      <w:pPr>
        <w:pStyle w:val="ListParagraph"/>
        <w:numPr>
          <w:ilvl w:val="0"/>
          <w:numId w:val="4"/>
        </w:numPr>
        <w:rPr>
          <w:rFonts w:ascii="Life BT" w:hAnsi="Life BT"/>
        </w:rPr>
      </w:pPr>
      <w:r w:rsidRPr="007E06BA">
        <w:rPr>
          <w:rFonts w:ascii="Life BT" w:hAnsi="Life BT"/>
          <w:color w:val="5B9BD5" w:themeColor="accent1"/>
          <w:u w:val="single"/>
        </w:rPr>
        <w:t xml:space="preserve">Translation </w:t>
      </w:r>
      <w:r w:rsidRPr="004071AD">
        <w:rPr>
          <w:rFonts w:ascii="Life BT" w:hAnsi="Life BT"/>
        </w:rPr>
        <w:t xml:space="preserve">- Translation involves shifting the origin of the current coordinate system horizontally and vertically by a specific amount. Translation is probably used the most because it can be used to position graphic elements in </w:t>
      </w:r>
      <w:r w:rsidR="004B6DEF" w:rsidRPr="004071AD">
        <w:rPr>
          <w:rFonts w:ascii="Life BT" w:hAnsi="Life BT"/>
        </w:rPr>
        <w:t>destination Coordinate S</w:t>
      </w:r>
      <w:r w:rsidRPr="004071AD">
        <w:rPr>
          <w:rFonts w:ascii="Life BT" w:hAnsi="Life BT"/>
        </w:rPr>
        <w:t>pace.</w:t>
      </w:r>
    </w:p>
    <w:p w:rsidR="00355669" w:rsidRPr="004071AD" w:rsidRDefault="00355669" w:rsidP="00355669">
      <w:pPr>
        <w:pStyle w:val="ListParagraph"/>
        <w:ind w:left="360"/>
        <w:rPr>
          <w:rFonts w:ascii="Life BT" w:hAnsi="Life BT"/>
        </w:rPr>
      </w:pPr>
    </w:p>
    <w:p w:rsidR="00355669" w:rsidRPr="004071AD" w:rsidRDefault="00E93CBF" w:rsidP="00355669">
      <w:pPr>
        <w:pStyle w:val="ListParagraph"/>
        <w:ind w:left="360"/>
        <w:rPr>
          <w:rFonts w:ascii="Life BT" w:hAnsi="Life BT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X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8A3B43" w:rsidRPr="004071AD" w:rsidRDefault="008A3B43" w:rsidP="00355669">
      <w:pPr>
        <w:rPr>
          <w:rFonts w:ascii="Life BT" w:hAnsi="Life BT"/>
        </w:rPr>
      </w:pPr>
      <w:r w:rsidRPr="004071AD">
        <w:rPr>
          <w:noProof/>
        </w:rPr>
        <w:drawing>
          <wp:inline distT="0" distB="0" distL="0" distR="0">
            <wp:extent cx="5943600" cy="2902808"/>
            <wp:effectExtent l="0" t="0" r="0" b="0"/>
            <wp:docPr id="4" name="Picture 4" descr="Translating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lating cont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43" w:rsidRPr="004071AD" w:rsidRDefault="008A3B43" w:rsidP="008A3B43">
      <w:pPr>
        <w:pStyle w:val="ListParagraph"/>
        <w:ind w:left="360"/>
        <w:rPr>
          <w:rFonts w:ascii="Life BT" w:hAnsi="Life BT"/>
        </w:rPr>
      </w:pPr>
    </w:p>
    <w:p w:rsidR="008A3B43" w:rsidRPr="004071AD" w:rsidRDefault="008A3B43" w:rsidP="008A3B43">
      <w:pPr>
        <w:pStyle w:val="ListParagraph"/>
        <w:numPr>
          <w:ilvl w:val="0"/>
          <w:numId w:val="4"/>
        </w:numPr>
        <w:rPr>
          <w:rFonts w:ascii="Life BT" w:hAnsi="Life BT"/>
        </w:rPr>
      </w:pPr>
      <w:r w:rsidRPr="007E06BA">
        <w:rPr>
          <w:rFonts w:ascii="Life BT" w:hAnsi="Life BT"/>
          <w:color w:val="5B9BD5" w:themeColor="accent1"/>
          <w:u w:val="single"/>
        </w:rPr>
        <w:t>Scaling</w:t>
      </w:r>
      <w:r w:rsidRPr="004071AD">
        <w:rPr>
          <w:rFonts w:ascii="Life BT" w:hAnsi="Life BT"/>
        </w:rPr>
        <w:t xml:space="preserve"> - It lets you stretch or shrink the units along the x and y axes independently.</w:t>
      </w:r>
    </w:p>
    <w:p w:rsidR="00F266F6" w:rsidRPr="004071AD" w:rsidRDefault="00F266F6" w:rsidP="00F266F6">
      <w:pPr>
        <w:pStyle w:val="ListParagraph"/>
        <w:ind w:left="360"/>
        <w:rPr>
          <w:rFonts w:ascii="Life BT" w:hAnsi="Life BT"/>
        </w:rPr>
      </w:pPr>
    </w:p>
    <w:p w:rsidR="00F266F6" w:rsidRPr="004071AD" w:rsidRDefault="00E93CBF" w:rsidP="00F266F6">
      <w:pPr>
        <w:pStyle w:val="ListParagraph"/>
        <w:ind w:left="360"/>
        <w:rPr>
          <w:rFonts w:ascii="Life BT" w:hAnsi="Life BT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X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F266F6" w:rsidRPr="004071AD" w:rsidRDefault="00F266F6" w:rsidP="00F266F6">
      <w:pPr>
        <w:pStyle w:val="ListParagraph"/>
        <w:ind w:left="360"/>
        <w:rPr>
          <w:rFonts w:ascii="Life BT" w:hAnsi="Life BT"/>
        </w:rPr>
      </w:pPr>
    </w:p>
    <w:p w:rsidR="00CE52A0" w:rsidRPr="004071AD" w:rsidRDefault="00CE52A0" w:rsidP="00CE52A0">
      <w:pPr>
        <w:pStyle w:val="ListParagraph"/>
        <w:ind w:left="0"/>
        <w:rPr>
          <w:rFonts w:ascii="Life BT" w:hAnsi="Life BT"/>
        </w:rPr>
      </w:pPr>
    </w:p>
    <w:p w:rsidR="00417610" w:rsidRPr="004071AD" w:rsidRDefault="008A3B43" w:rsidP="008A3B43">
      <w:pPr>
        <w:ind w:left="360"/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noProof/>
        </w:rPr>
        <w:lastRenderedPageBreak/>
        <w:drawing>
          <wp:inline distT="0" distB="0" distL="0" distR="0">
            <wp:extent cx="5943600" cy="3274405"/>
            <wp:effectExtent l="0" t="0" r="0" b="2540"/>
            <wp:docPr id="5" name="Picture 5" descr="Scaling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ling cont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43" w:rsidRPr="004071AD" w:rsidRDefault="008A3B43" w:rsidP="008A3B43">
      <w:pPr>
        <w:pStyle w:val="ListParagraph"/>
        <w:numPr>
          <w:ilvl w:val="0"/>
          <w:numId w:val="4"/>
        </w:num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7E06BA">
        <w:rPr>
          <w:iCs/>
          <w:color w:val="5B9BD5" w:themeColor="accent1"/>
          <w:u w:val="single"/>
        </w:rPr>
        <w:t>Rotation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 – It changes the orientation of the coordinate axes by rotating them around the current origin.</w:t>
      </w:r>
    </w:p>
    <w:p w:rsidR="00F266F6" w:rsidRPr="004071AD" w:rsidRDefault="00F266F6" w:rsidP="00F266F6">
      <w:pPr>
        <w:pStyle w:val="ListParagraph"/>
        <w:ind w:left="360"/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</w:p>
    <w:p w:rsidR="00F266F6" w:rsidRPr="004071AD" w:rsidRDefault="00E93CBF" w:rsidP="00F266F6">
      <w:pPr>
        <w:pStyle w:val="ListParagraph"/>
        <w:ind w:left="360"/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m:oMathPara>
        <m:oMath>
          <m:d>
            <m:dPr>
              <m:ctrlPr>
                <w:rPr>
                  <w:rStyle w:val="Emphasis"/>
                  <w:rFonts w:ascii="Cambria Math" w:hAnsi="Cambria Math" w:cs="Helvetica"/>
                  <w:i w:val="0"/>
                  <w:iCs w:val="0"/>
                  <w:color w:val="333333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Emphasis"/>
                      <w:rFonts w:ascii="Cambria Math" w:hAnsi="Cambria Math" w:cs="Helvetica"/>
                      <w:i w:val="0"/>
                      <w:iCs w:val="0"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Helvetica"/>
                      <w:color w:val="333333"/>
                      <w:bdr w:val="none" w:sz="0" w:space="0" w:color="auto" w:frame="1"/>
                      <w:shd w:val="clear" w:color="auto" w:fill="FFFFFF"/>
                    </w:rPr>
                    <m:t>x'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Helvetica"/>
                      <w:color w:val="333333"/>
                      <w:bdr w:val="none" w:sz="0" w:space="0" w:color="auto" w:frame="1"/>
                      <w:shd w:val="clear" w:color="auto" w:fill="FFFFFF"/>
                    </w:rPr>
                    <m:t>y'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Helvetica"/>
                      <w:color w:val="333333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Style w:val="Emphasis"/>
              <w:rFonts w:ascii="Cambria Math" w:hAnsi="Cambria Math" w:cs="Helvetica"/>
              <w:color w:val="333333"/>
              <w:bdr w:val="none" w:sz="0" w:space="0" w:color="auto" w:frame="1"/>
              <w:shd w:val="clear" w:color="auto" w:fill="FFFFFF"/>
            </w:rPr>
            <m:t xml:space="preserve">= </m:t>
          </m:r>
          <m:d>
            <m:dPr>
              <m:ctrlPr>
                <w:rPr>
                  <w:rStyle w:val="Emphasis"/>
                  <w:rFonts w:ascii="Cambria Math" w:hAnsi="Cambria Math" w:cs="Helvetica"/>
                  <w:i w:val="0"/>
                  <w:iCs w:val="0"/>
                  <w:color w:val="333333"/>
                  <w:bdr w:val="none" w:sz="0" w:space="0" w:color="auto" w:frame="1"/>
                  <w:shd w:val="clear" w:color="auto" w:fill="FFFFFF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Emphasis"/>
                      <w:rFonts w:ascii="Cambria Math" w:hAnsi="Cambria Math" w:cs="Helvetica"/>
                      <w:i w:val="0"/>
                      <w:iCs w:val="0"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Cosα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Sinα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-Sinα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Cosα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Helvetica"/>
                        <w:color w:val="333333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Emphasis"/>
              <w:rFonts w:ascii="Cambria Math" w:hAnsi="Cambria Math" w:cs="Helvetica"/>
              <w:color w:val="333333"/>
              <w:bdr w:val="none" w:sz="0" w:space="0" w:color="auto" w:frame="1"/>
              <w:shd w:val="clear" w:color="auto" w:fill="FFFFFF"/>
            </w:rPr>
            <m:t xml:space="preserve"> X </m:t>
          </m:r>
          <m:d>
            <m:dPr>
              <m:ctrlPr>
                <w:rPr>
                  <w:rStyle w:val="Emphasis"/>
                  <w:rFonts w:ascii="Cambria Math" w:hAnsi="Cambria Math" w:cs="Helvetica"/>
                  <w:i w:val="0"/>
                  <w:iCs w:val="0"/>
                  <w:color w:val="333333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Emphasis"/>
                      <w:rFonts w:ascii="Cambria Math" w:hAnsi="Cambria Math" w:cs="Helvetica"/>
                      <w:i w:val="0"/>
                      <w:iCs w:val="0"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Helvetica"/>
                      <w:color w:val="333333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Helvetica"/>
                      <w:color w:val="333333"/>
                      <w:bdr w:val="none" w:sz="0" w:space="0" w:color="auto" w:frame="1"/>
                      <w:shd w:val="clear" w:color="auto" w:fill="FFFFFF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Helvetica"/>
                      <w:color w:val="333333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eqArr>
            </m:e>
          </m:d>
        </m:oMath>
      </m:oMathPara>
    </w:p>
    <w:p w:rsidR="00F266F6" w:rsidRPr="004071AD" w:rsidRDefault="00F266F6" w:rsidP="00F266F6">
      <w:pPr>
        <w:pStyle w:val="ListParagraph"/>
        <w:ind w:left="360"/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</w:p>
    <w:p w:rsidR="003E0ADB" w:rsidRPr="004071AD" w:rsidRDefault="008A3B43" w:rsidP="008A3B43">
      <w:pPr>
        <w:ind w:left="360"/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noProof/>
        </w:rPr>
        <w:drawing>
          <wp:inline distT="0" distB="0" distL="0" distR="0">
            <wp:extent cx="5943600" cy="2469386"/>
            <wp:effectExtent l="0" t="0" r="0" b="7620"/>
            <wp:docPr id="6" name="Picture 6" descr="Rotated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tated 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43" w:rsidRPr="004071AD" w:rsidRDefault="008A3B43" w:rsidP="008A3B43">
      <w:pPr>
        <w:ind w:left="360"/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</w:p>
    <w:p w:rsidR="00B77676" w:rsidRPr="00B77676" w:rsidRDefault="005070A7" w:rsidP="00755C9D">
      <w:pPr>
        <w:pStyle w:val="ListParagraph"/>
        <w:numPr>
          <w:ilvl w:val="0"/>
          <w:numId w:val="4"/>
        </w:num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7E06BA">
        <w:rPr>
          <w:color w:val="5B9BD5" w:themeColor="accent1"/>
          <w:u w:val="single"/>
        </w:rPr>
        <w:t>Combined Ordered Transformations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 – It can be observed that Transformation operation can be achieved through matrix operations. So then, multiple Transformation operations can be applied </w:t>
      </w:r>
      <w:r w:rsidR="004B6DEF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together through series of matrix multiplications 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but with only caution that they have to be applied in 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lastRenderedPageBreak/>
        <w:t xml:space="preserve">given order because matrix multiplication are not commutative. This caution can be easily observed by seeing the difference between applying a sample translation and then </w:t>
      </w:r>
      <w:r w:rsidR="004B6DEF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sample 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rotation and </w:t>
      </w:r>
      <w:r w:rsidR="004B6DEF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re-try 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these operation</w:t>
      </w:r>
      <w:r w:rsidR="004B6DEF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s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 in reverse order – the resulting transformed images would appear different.</w:t>
      </w:r>
    </w:p>
    <w:p w:rsidR="00755C9D" w:rsidRDefault="00B77676" w:rsidP="00755C9D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For obvious performance reasons, </w:t>
      </w:r>
      <w:r w:rsidR="00BC3E93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imaging s</w:t>
      </w:r>
      <w: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ystems accumulates desired Affine Transformations </w:t>
      </w:r>
      <w:r w:rsidR="00D86994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across logical Coordinate Spaces</w:t>
      </w:r>
      <w:r w:rsidR="006A35D8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. It then applies this accumulated transform to the given </w:t>
      </w:r>
      <w:r w:rsidR="00D86994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image </w:t>
      </w:r>
      <w:r w:rsidR="006A35D8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for its </w:t>
      </w:r>
      <w:r w:rsidR="00D86994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rendering </w:t>
      </w:r>
      <w: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on desired Physical Coordinate Space (Monitor, Printer, </w:t>
      </w:r>
      <w:proofErr w:type="spellStart"/>
      <w: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)</w:t>
      </w:r>
      <w:r w:rsidR="00D86994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. </w:t>
      </w:r>
      <w:r w:rsidR="007E06BA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This approach is able to naturally handle resolution independency while re</w:t>
      </w:r>
      <w:r w:rsidR="00BC3E93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ndering Vector images whereas rendering of Raster image involving resolution change requires proportionate inter</w:t>
      </w:r>
      <w:r w:rsidR="00461D7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polation or </w:t>
      </w:r>
      <w:r w:rsidR="00BC3E93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extrapolation</w:t>
      </w:r>
      <w:r w:rsidR="00461D7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.</w:t>
      </w:r>
    </w:p>
    <w:p w:rsidR="00BC3E93" w:rsidRDefault="00BC3E93" w:rsidP="00755C9D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</w:p>
    <w:p w:rsidR="00275F0A" w:rsidRPr="004071AD" w:rsidRDefault="00275F0A" w:rsidP="004071AD">
      <w:pPr>
        <w:pStyle w:val="Heading1"/>
      </w:pPr>
      <w:r w:rsidRPr="004071AD">
        <w:t>Imaging Libraries &amp; Frameworks</w:t>
      </w:r>
    </w:p>
    <w:p w:rsidR="008A3B43" w:rsidRPr="004071AD" w:rsidRDefault="00275F0A" w:rsidP="00275F0A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Different OS have their own native imaging libraries &amp; frameworks and there are open source alternatives too. Some well-known examples are the following: - </w:t>
      </w:r>
    </w:p>
    <w:p w:rsidR="00275F0A" w:rsidRPr="004071AD" w:rsidRDefault="00275F0A" w:rsidP="00275F0A">
      <w:pPr>
        <w:pStyle w:val="ListParagraph"/>
        <w:numPr>
          <w:ilvl w:val="0"/>
          <w:numId w:val="4"/>
        </w:num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Windows – GDI+</w:t>
      </w:r>
      <w:r w:rsidR="005E7D1C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, Direct2D</w:t>
      </w:r>
    </w:p>
    <w:p w:rsidR="00275F0A" w:rsidRPr="004071AD" w:rsidRDefault="00275F0A" w:rsidP="00275F0A">
      <w:pPr>
        <w:pStyle w:val="ListParagraph"/>
        <w:numPr>
          <w:ilvl w:val="0"/>
          <w:numId w:val="4"/>
        </w:num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Mac OS X – Core Image</w:t>
      </w:r>
    </w:p>
    <w:p w:rsidR="00275F0A" w:rsidRDefault="00275F0A" w:rsidP="00275F0A">
      <w:pPr>
        <w:pStyle w:val="ListParagraph"/>
        <w:numPr>
          <w:ilvl w:val="0"/>
          <w:numId w:val="4"/>
        </w:num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Open Source – OpenGL, </w:t>
      </w:r>
      <w:proofErr w:type="spellStart"/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OpenCV</w:t>
      </w:r>
      <w:proofErr w:type="spellEnd"/>
      <w:r w:rsidR="00D5713E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, GIMP</w:t>
      </w:r>
      <w:r w:rsidR="00A12CAC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A12CAC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ImageMagick</w:t>
      </w:r>
      <w:proofErr w:type="spellEnd"/>
      <w:r w:rsidR="00A12CAC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, </w:t>
      </w:r>
      <w:r w:rsidR="00A46754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etc.</w:t>
      </w:r>
    </w:p>
    <w:p w:rsidR="00896FD6" w:rsidRPr="004071AD" w:rsidRDefault="00896FD6" w:rsidP="00275F0A">
      <w:pPr>
        <w:pStyle w:val="ListParagraph"/>
        <w:numPr>
          <w:ilvl w:val="0"/>
          <w:numId w:val="4"/>
        </w:num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Browsers – CSS</w:t>
      </w:r>
      <w:r w:rsidR="0048357B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 Script</w:t>
      </w:r>
    </w:p>
    <w:p w:rsidR="00350F9B" w:rsidRPr="004071AD" w:rsidRDefault="00A12CAC" w:rsidP="00275F0A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Note that any </w:t>
      </w:r>
      <w:r w:rsidR="00A46754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imaging 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library will face inherent challenge of mapping each of the source Coordinate Space point, i.e., source pixel to exact single destination Coordinate Space point, i.e., destination pixel.</w:t>
      </w:r>
    </w:p>
    <w:p w:rsidR="00350F9B" w:rsidRPr="004071AD" w:rsidRDefault="00350F9B" w:rsidP="00275F0A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noProof/>
        </w:rPr>
        <w:drawing>
          <wp:inline distT="0" distB="0" distL="0" distR="0">
            <wp:extent cx="3848735" cy="2019935"/>
            <wp:effectExtent l="0" t="0" r="0" b="0"/>
            <wp:docPr id="1" name="Picture 1" descr="Image result for image transform forward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transform forward mapp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0A" w:rsidRDefault="00A12CAC" w:rsidP="00275F0A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Hence, all libraries &amp; frameworks use some kind of scheme to identify nearest neighbors and </w:t>
      </w:r>
      <w:r w:rsidR="00FA46A9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then apply </w:t>
      </w: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some averaging/interpolation algorithm to establish </w:t>
      </w:r>
      <w:r w:rsidR="00350F9B"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appropriate mapping between Coordinate Spaces.</w:t>
      </w:r>
    </w:p>
    <w:p w:rsidR="004071AD" w:rsidRDefault="004071AD" w:rsidP="00275F0A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</w:p>
    <w:p w:rsidR="00E30B08" w:rsidRPr="004071AD" w:rsidRDefault="00E30B08" w:rsidP="00E30B08">
      <w:pPr>
        <w:pStyle w:val="Heading1"/>
      </w:pPr>
      <w:r>
        <w:t>Commercial Rendering Engines capability of handling Raster &amp; Vector Content</w:t>
      </w:r>
    </w:p>
    <w:p w:rsidR="00E30B08" w:rsidRDefault="00E30B08" w:rsidP="00E30B08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  <w: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>Here we present a list of various imaging solutions along with its Rendering Engine and if they handle Vector content.</w:t>
      </w:r>
      <w:r w:rsidR="00E93CBF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068"/>
        <w:gridCol w:w="1344"/>
        <w:gridCol w:w="1346"/>
        <w:gridCol w:w="1077"/>
        <w:gridCol w:w="3378"/>
      </w:tblGrid>
      <w:tr w:rsidR="005F0E5F" w:rsidRPr="005F2E34" w:rsidTr="005F2E34">
        <w:tc>
          <w:tcPr>
            <w:tcW w:w="1084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Imaging Solution Type</w:t>
            </w:r>
          </w:p>
        </w:tc>
        <w:tc>
          <w:tcPr>
            <w:tcW w:w="1071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OS</w:t>
            </w:r>
          </w:p>
        </w:tc>
        <w:tc>
          <w:tcPr>
            <w:tcW w:w="1350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Solution Platform</w:t>
            </w:r>
          </w:p>
        </w:tc>
        <w:tc>
          <w:tcPr>
            <w:tcW w:w="1350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Rendering Engine</w:t>
            </w:r>
          </w:p>
        </w:tc>
        <w:tc>
          <w:tcPr>
            <w:tcW w:w="1080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Supports Vector</w:t>
            </w:r>
          </w:p>
        </w:tc>
        <w:tc>
          <w:tcPr>
            <w:tcW w:w="3415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b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Remarks</w:t>
            </w:r>
          </w:p>
        </w:tc>
      </w:tr>
      <w:tr w:rsidR="005F0E5F" w:rsidRPr="005F2E34" w:rsidTr="005F2E34">
        <w:tc>
          <w:tcPr>
            <w:tcW w:w="1084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User Interfaces</w:t>
            </w:r>
          </w:p>
        </w:tc>
        <w:tc>
          <w:tcPr>
            <w:tcW w:w="1071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Windows</w:t>
            </w:r>
          </w:p>
        </w:tc>
        <w:tc>
          <w:tcPr>
            <w:tcW w:w="1350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WPF</w:t>
            </w:r>
          </w:p>
        </w:tc>
        <w:tc>
          <w:tcPr>
            <w:tcW w:w="1350" w:type="dxa"/>
          </w:tcPr>
          <w:p w:rsidR="00266574" w:rsidRPr="005F2E34" w:rsidRDefault="00135A92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DirectX</w:t>
            </w:r>
          </w:p>
        </w:tc>
        <w:tc>
          <w:tcPr>
            <w:tcW w:w="1080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Y</w:t>
            </w:r>
          </w:p>
        </w:tc>
        <w:tc>
          <w:tcPr>
            <w:tcW w:w="3415" w:type="dxa"/>
          </w:tcPr>
          <w:p w:rsidR="00266574" w:rsidRPr="005F2E34" w:rsidRDefault="00135A92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WPF applications </w:t>
            </w:r>
            <w:r w:rsid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UI </w:t>
            </w: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are vector-based and scale lossless based on Windows DPI settings.</w:t>
            </w:r>
          </w:p>
        </w:tc>
      </w:tr>
      <w:tr w:rsidR="000E4377" w:rsidRPr="005F2E34" w:rsidTr="005F2E34">
        <w:tc>
          <w:tcPr>
            <w:tcW w:w="1084" w:type="dxa"/>
          </w:tcPr>
          <w:p w:rsidR="000E4377" w:rsidRPr="005F2E34" w:rsidRDefault="000E4377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071" w:type="dxa"/>
          </w:tcPr>
          <w:p w:rsidR="000E4377" w:rsidRPr="005F2E34" w:rsidRDefault="000E4377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Windows</w:t>
            </w:r>
          </w:p>
        </w:tc>
        <w:tc>
          <w:tcPr>
            <w:tcW w:w="1350" w:type="dxa"/>
          </w:tcPr>
          <w:p w:rsidR="000E4377" w:rsidRPr="005F2E34" w:rsidRDefault="000E4377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Windows Forms (using GDI / GDI+)</w:t>
            </w:r>
          </w:p>
        </w:tc>
        <w:tc>
          <w:tcPr>
            <w:tcW w:w="1350" w:type="dxa"/>
          </w:tcPr>
          <w:p w:rsidR="000E4377" w:rsidRPr="005F2E34" w:rsidRDefault="000E4377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DirectShow</w:t>
            </w:r>
          </w:p>
        </w:tc>
        <w:tc>
          <w:tcPr>
            <w:tcW w:w="1080" w:type="dxa"/>
          </w:tcPr>
          <w:p w:rsidR="000E4377" w:rsidRPr="005F2E34" w:rsidRDefault="000E4377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N</w:t>
            </w:r>
          </w:p>
        </w:tc>
        <w:tc>
          <w:tcPr>
            <w:tcW w:w="3415" w:type="dxa"/>
          </w:tcPr>
          <w:p w:rsidR="000E4377" w:rsidRDefault="005F2E3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GDI</w:t>
            </w: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/ GDI+</w:t>
            </w: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is based on the concept of a device context, where applications obtain handles to the device context, and use the handles in order to interact with the device.</w:t>
            </w:r>
          </w:p>
          <w:p w:rsidR="005F2E34" w:rsidRDefault="005F2E3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  <w:p w:rsidR="005F2E34" w:rsidRPr="005F2E34" w:rsidRDefault="005F2E3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GDI / GDI+ rendering mode is ‘immediate’ - </w:t>
            </w: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application repaints the area that becomes invalidated.</w:t>
            </w:r>
          </w:p>
        </w:tc>
      </w:tr>
      <w:tr w:rsidR="00AA6F1B" w:rsidRPr="005F2E34" w:rsidTr="005F2E34">
        <w:tc>
          <w:tcPr>
            <w:tcW w:w="1084" w:type="dxa"/>
          </w:tcPr>
          <w:p w:rsidR="00AA6F1B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071" w:type="dxa"/>
          </w:tcPr>
          <w:p w:rsidR="00AA6F1B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Mac OS X</w:t>
            </w:r>
          </w:p>
        </w:tc>
        <w:tc>
          <w:tcPr>
            <w:tcW w:w="1350" w:type="dxa"/>
          </w:tcPr>
          <w:p w:rsidR="00AA6F1B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Core Graphics</w:t>
            </w:r>
          </w:p>
        </w:tc>
        <w:tc>
          <w:tcPr>
            <w:tcW w:w="1350" w:type="dxa"/>
          </w:tcPr>
          <w:p w:rsidR="00AA6F1B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Quartz</w:t>
            </w:r>
          </w:p>
        </w:tc>
        <w:tc>
          <w:tcPr>
            <w:tcW w:w="1080" w:type="dxa"/>
          </w:tcPr>
          <w:p w:rsidR="00AA6F1B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Y</w:t>
            </w:r>
          </w:p>
        </w:tc>
        <w:tc>
          <w:tcPr>
            <w:tcW w:w="3415" w:type="dxa"/>
          </w:tcPr>
          <w:p w:rsidR="00AA6F1B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5F0E5F" w:rsidRPr="005F2E34" w:rsidTr="005F2E34">
        <w:tc>
          <w:tcPr>
            <w:tcW w:w="1084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Browsers</w:t>
            </w:r>
          </w:p>
        </w:tc>
        <w:tc>
          <w:tcPr>
            <w:tcW w:w="1071" w:type="dxa"/>
          </w:tcPr>
          <w:p w:rsidR="00266574" w:rsidRPr="005F2E34" w:rsidRDefault="005F2E3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5F2E34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All</w:t>
            </w:r>
          </w:p>
        </w:tc>
        <w:tc>
          <w:tcPr>
            <w:tcW w:w="1350" w:type="dxa"/>
          </w:tcPr>
          <w:p w:rsidR="00266574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Chrome &amp; Opera</w:t>
            </w:r>
          </w:p>
        </w:tc>
        <w:tc>
          <w:tcPr>
            <w:tcW w:w="1350" w:type="dxa"/>
          </w:tcPr>
          <w:p w:rsidR="00266574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Blink</w:t>
            </w:r>
          </w:p>
        </w:tc>
        <w:tc>
          <w:tcPr>
            <w:tcW w:w="1080" w:type="dxa"/>
          </w:tcPr>
          <w:p w:rsidR="00266574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Y</w:t>
            </w:r>
          </w:p>
        </w:tc>
        <w:tc>
          <w:tcPr>
            <w:tcW w:w="3415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5F0E5F" w:rsidRPr="005F2E34" w:rsidTr="005F2E34">
        <w:tc>
          <w:tcPr>
            <w:tcW w:w="1084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071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Tizen</w:t>
            </w:r>
            <w:proofErr w:type="spellEnd"/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, Safari, </w:t>
            </w:r>
            <w:r w:rsidR="00AA6F1B"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Android Browser</w:t>
            </w:r>
          </w:p>
        </w:tc>
        <w:tc>
          <w:tcPr>
            <w:tcW w:w="1350" w:type="dxa"/>
          </w:tcPr>
          <w:p w:rsidR="00266574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WebKit</w:t>
            </w:r>
            <w:proofErr w:type="spellEnd"/>
          </w:p>
        </w:tc>
        <w:tc>
          <w:tcPr>
            <w:tcW w:w="1080" w:type="dxa"/>
          </w:tcPr>
          <w:p w:rsidR="00266574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Y</w:t>
            </w:r>
          </w:p>
        </w:tc>
        <w:tc>
          <w:tcPr>
            <w:tcW w:w="3415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5F0E5F" w:rsidRPr="005F2E34" w:rsidTr="005F2E34">
        <w:tc>
          <w:tcPr>
            <w:tcW w:w="1084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071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350" w:type="dxa"/>
          </w:tcPr>
          <w:p w:rsidR="00266574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IE &amp; Edge</w:t>
            </w:r>
          </w:p>
        </w:tc>
        <w:tc>
          <w:tcPr>
            <w:tcW w:w="1350" w:type="dxa"/>
          </w:tcPr>
          <w:p w:rsidR="00266574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Trident &amp; </w:t>
            </w:r>
            <w:proofErr w:type="spellStart"/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EdgeHTML</w:t>
            </w:r>
            <w:proofErr w:type="spellEnd"/>
          </w:p>
        </w:tc>
        <w:tc>
          <w:tcPr>
            <w:tcW w:w="1080" w:type="dxa"/>
          </w:tcPr>
          <w:p w:rsidR="00266574" w:rsidRPr="005F2E34" w:rsidRDefault="00AA6F1B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Y</w:t>
            </w:r>
          </w:p>
        </w:tc>
        <w:tc>
          <w:tcPr>
            <w:tcW w:w="3415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5F0E5F" w:rsidRPr="005F2E34" w:rsidTr="005F2E34">
        <w:tc>
          <w:tcPr>
            <w:tcW w:w="1084" w:type="dxa"/>
          </w:tcPr>
          <w:p w:rsidR="00266574" w:rsidRPr="005F2E34" w:rsidRDefault="00DE65D8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Applications</w:t>
            </w:r>
          </w:p>
        </w:tc>
        <w:tc>
          <w:tcPr>
            <w:tcW w:w="1071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All</w:t>
            </w:r>
          </w:p>
        </w:tc>
        <w:tc>
          <w:tcPr>
            <w:tcW w:w="1350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MS Office &amp; Outlook</w:t>
            </w:r>
          </w:p>
        </w:tc>
        <w:tc>
          <w:tcPr>
            <w:tcW w:w="1350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MS Word Engine</w:t>
            </w:r>
          </w:p>
        </w:tc>
        <w:tc>
          <w:tcPr>
            <w:tcW w:w="1080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Y</w:t>
            </w:r>
          </w:p>
        </w:tc>
        <w:tc>
          <w:tcPr>
            <w:tcW w:w="3415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5D2F72" w:rsidRPr="005F2E34" w:rsidTr="005F2E34">
        <w:tc>
          <w:tcPr>
            <w:tcW w:w="1084" w:type="dxa"/>
          </w:tcPr>
          <w:p w:rsidR="005D2F72" w:rsidRDefault="005D2F72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071" w:type="dxa"/>
          </w:tcPr>
          <w:p w:rsidR="005D2F72" w:rsidRDefault="005D2F72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Windows</w:t>
            </w:r>
          </w:p>
        </w:tc>
        <w:tc>
          <w:tcPr>
            <w:tcW w:w="1350" w:type="dxa"/>
          </w:tcPr>
          <w:p w:rsidR="005D2F72" w:rsidRDefault="005D2F72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XPS</w:t>
            </w:r>
          </w:p>
        </w:tc>
        <w:tc>
          <w:tcPr>
            <w:tcW w:w="1350" w:type="dxa"/>
          </w:tcPr>
          <w:p w:rsidR="005D2F72" w:rsidRDefault="005D2F72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DirectX</w:t>
            </w:r>
          </w:p>
        </w:tc>
        <w:tc>
          <w:tcPr>
            <w:tcW w:w="1080" w:type="dxa"/>
          </w:tcPr>
          <w:p w:rsidR="005D2F72" w:rsidRDefault="005D2F72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Y</w:t>
            </w:r>
          </w:p>
        </w:tc>
        <w:tc>
          <w:tcPr>
            <w:tcW w:w="3415" w:type="dxa"/>
          </w:tcPr>
          <w:p w:rsidR="005D2F72" w:rsidRPr="005F2E34" w:rsidRDefault="005D2F72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5F0E5F" w:rsidRPr="005F2E34" w:rsidTr="005F2E34">
        <w:tc>
          <w:tcPr>
            <w:tcW w:w="1084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071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All</w:t>
            </w:r>
          </w:p>
        </w:tc>
        <w:tc>
          <w:tcPr>
            <w:tcW w:w="1350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Adobe Apps (AIR, CS, Illustrator)</w:t>
            </w:r>
          </w:p>
        </w:tc>
        <w:tc>
          <w:tcPr>
            <w:tcW w:w="1350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WebKit</w:t>
            </w:r>
            <w:proofErr w:type="spellEnd"/>
          </w:p>
        </w:tc>
        <w:tc>
          <w:tcPr>
            <w:tcW w:w="1080" w:type="dxa"/>
          </w:tcPr>
          <w:p w:rsidR="00266574" w:rsidRPr="005F2E34" w:rsidRDefault="005F0E5F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Y</w:t>
            </w:r>
          </w:p>
        </w:tc>
        <w:tc>
          <w:tcPr>
            <w:tcW w:w="3415" w:type="dxa"/>
          </w:tcPr>
          <w:p w:rsidR="00266574" w:rsidRPr="005F2E34" w:rsidRDefault="00266574" w:rsidP="00E30B08">
            <w:pPr>
              <w:rPr>
                <w:rStyle w:val="Emphasis"/>
                <w:rFonts w:ascii="Life BT" w:hAnsi="Life BT" w:cs="Helvetica"/>
                <w:i w:val="0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E30B08" w:rsidRDefault="00E30B08" w:rsidP="00E30B08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</w:p>
    <w:p w:rsidR="00E30B08" w:rsidRPr="004071AD" w:rsidRDefault="00E30B08" w:rsidP="00275F0A">
      <w:pPr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</w:pPr>
    </w:p>
    <w:p w:rsidR="00A134F5" w:rsidRPr="004071AD" w:rsidRDefault="00A134F5" w:rsidP="004071AD">
      <w:pPr>
        <w:pStyle w:val="Heading1"/>
        <w:rPr>
          <w:iCs/>
        </w:rPr>
      </w:pPr>
      <w:r w:rsidRPr="004071AD">
        <w:rPr>
          <w:iCs/>
        </w:rPr>
        <w:t xml:space="preserve">References: - </w:t>
      </w:r>
    </w:p>
    <w:p w:rsidR="00A134F5" w:rsidRPr="004071AD" w:rsidRDefault="00A134F5" w:rsidP="00A134F5">
      <w:pPr>
        <w:rPr>
          <w:rFonts w:ascii="Life BT" w:hAnsi="Life BT"/>
        </w:rPr>
      </w:pPr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[1] </w:t>
      </w:r>
      <w:hyperlink r:id="rId12" w:history="1">
        <w:r w:rsidRPr="004071AD">
          <w:rPr>
            <w:rStyle w:val="Hyperlink"/>
            <w:rFonts w:ascii="Life BT" w:hAnsi="Life BT" w:cs="Helvetica"/>
            <w:bdr w:val="none" w:sz="0" w:space="0" w:color="auto" w:frame="1"/>
            <w:shd w:val="clear" w:color="auto" w:fill="FFFFFF"/>
          </w:rPr>
          <w:t>https://en.wikipedia.org/wiki/Image_file_formats</w:t>
        </w:r>
      </w:hyperlink>
      <w:r w:rsidRPr="004071AD">
        <w:rPr>
          <w:rStyle w:val="Emphasis"/>
          <w:rFonts w:ascii="Life BT" w:hAnsi="Life BT" w:cs="Helvetica"/>
          <w:i w:val="0"/>
          <w:color w:val="333333"/>
          <w:bdr w:val="none" w:sz="0" w:space="0" w:color="auto" w:frame="1"/>
          <w:shd w:val="clear" w:color="auto" w:fill="FFFFFF"/>
        </w:rPr>
        <w:t xml:space="preserve"> </w:t>
      </w:r>
    </w:p>
    <w:sectPr w:rsidR="00A134F5" w:rsidRPr="0040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fe B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41B"/>
    <w:multiLevelType w:val="hybridMultilevel"/>
    <w:tmpl w:val="E1762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26202"/>
    <w:multiLevelType w:val="hybridMultilevel"/>
    <w:tmpl w:val="7CC647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277A34"/>
    <w:multiLevelType w:val="hybridMultilevel"/>
    <w:tmpl w:val="E0C2E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549A9"/>
    <w:multiLevelType w:val="multilevel"/>
    <w:tmpl w:val="2AA0BA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30A61930"/>
    <w:multiLevelType w:val="hybridMultilevel"/>
    <w:tmpl w:val="151E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64D20"/>
    <w:multiLevelType w:val="hybridMultilevel"/>
    <w:tmpl w:val="16BC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604B5"/>
    <w:multiLevelType w:val="multilevel"/>
    <w:tmpl w:val="7D7C6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47362971"/>
    <w:multiLevelType w:val="hybridMultilevel"/>
    <w:tmpl w:val="141A7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D26503"/>
    <w:multiLevelType w:val="hybridMultilevel"/>
    <w:tmpl w:val="E0861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8B"/>
    <w:rsid w:val="00005CE2"/>
    <w:rsid w:val="00015371"/>
    <w:rsid w:val="00022862"/>
    <w:rsid w:val="00022ABA"/>
    <w:rsid w:val="0004435E"/>
    <w:rsid w:val="00052DCC"/>
    <w:rsid w:val="000605AC"/>
    <w:rsid w:val="000812BE"/>
    <w:rsid w:val="0009093F"/>
    <w:rsid w:val="000A42D1"/>
    <w:rsid w:val="000C47DF"/>
    <w:rsid w:val="000C51F4"/>
    <w:rsid w:val="000C63F8"/>
    <w:rsid w:val="000D6B04"/>
    <w:rsid w:val="000E27FB"/>
    <w:rsid w:val="000E4377"/>
    <w:rsid w:val="000F6E0C"/>
    <w:rsid w:val="0011483C"/>
    <w:rsid w:val="00114ABF"/>
    <w:rsid w:val="00116F9E"/>
    <w:rsid w:val="00131886"/>
    <w:rsid w:val="00135A92"/>
    <w:rsid w:val="00153266"/>
    <w:rsid w:val="0016237C"/>
    <w:rsid w:val="00164AFC"/>
    <w:rsid w:val="0016708A"/>
    <w:rsid w:val="001713A8"/>
    <w:rsid w:val="00184695"/>
    <w:rsid w:val="00184E2B"/>
    <w:rsid w:val="00187445"/>
    <w:rsid w:val="001C3C75"/>
    <w:rsid w:val="001E1D1C"/>
    <w:rsid w:val="001F250E"/>
    <w:rsid w:val="001F4367"/>
    <w:rsid w:val="00202520"/>
    <w:rsid w:val="002136E7"/>
    <w:rsid w:val="0022438B"/>
    <w:rsid w:val="0023346A"/>
    <w:rsid w:val="00254683"/>
    <w:rsid w:val="00264341"/>
    <w:rsid w:val="00266574"/>
    <w:rsid w:val="00275F0A"/>
    <w:rsid w:val="00280130"/>
    <w:rsid w:val="00292A88"/>
    <w:rsid w:val="002970F5"/>
    <w:rsid w:val="002C68EF"/>
    <w:rsid w:val="002C7E5E"/>
    <w:rsid w:val="002F7BF0"/>
    <w:rsid w:val="00303210"/>
    <w:rsid w:val="00307A72"/>
    <w:rsid w:val="003104FA"/>
    <w:rsid w:val="003159EC"/>
    <w:rsid w:val="00316102"/>
    <w:rsid w:val="00340FFE"/>
    <w:rsid w:val="00343C33"/>
    <w:rsid w:val="00347CB9"/>
    <w:rsid w:val="00350F9B"/>
    <w:rsid w:val="00355669"/>
    <w:rsid w:val="00366926"/>
    <w:rsid w:val="00366FE3"/>
    <w:rsid w:val="00377075"/>
    <w:rsid w:val="00382155"/>
    <w:rsid w:val="00392C7A"/>
    <w:rsid w:val="003A7345"/>
    <w:rsid w:val="003C7B38"/>
    <w:rsid w:val="003E0ADB"/>
    <w:rsid w:val="003E1C97"/>
    <w:rsid w:val="003E6805"/>
    <w:rsid w:val="003F7CD8"/>
    <w:rsid w:val="00400D4E"/>
    <w:rsid w:val="004071AD"/>
    <w:rsid w:val="00417610"/>
    <w:rsid w:val="004274EE"/>
    <w:rsid w:val="0044521A"/>
    <w:rsid w:val="00456026"/>
    <w:rsid w:val="00460912"/>
    <w:rsid w:val="00461D7D"/>
    <w:rsid w:val="0046353B"/>
    <w:rsid w:val="0048357B"/>
    <w:rsid w:val="00490B44"/>
    <w:rsid w:val="00494E3B"/>
    <w:rsid w:val="004A1ADA"/>
    <w:rsid w:val="004A20FF"/>
    <w:rsid w:val="004A3F67"/>
    <w:rsid w:val="004B6DEF"/>
    <w:rsid w:val="004E2F76"/>
    <w:rsid w:val="004E7EF6"/>
    <w:rsid w:val="005070A7"/>
    <w:rsid w:val="00512BBB"/>
    <w:rsid w:val="005256CA"/>
    <w:rsid w:val="00554076"/>
    <w:rsid w:val="00564426"/>
    <w:rsid w:val="00591E17"/>
    <w:rsid w:val="00595A42"/>
    <w:rsid w:val="005A6971"/>
    <w:rsid w:val="005C22BC"/>
    <w:rsid w:val="005D1BA3"/>
    <w:rsid w:val="005D2F72"/>
    <w:rsid w:val="005D5ACC"/>
    <w:rsid w:val="005E1161"/>
    <w:rsid w:val="005E7D1C"/>
    <w:rsid w:val="005F0E5F"/>
    <w:rsid w:val="005F2E34"/>
    <w:rsid w:val="00612C7F"/>
    <w:rsid w:val="00630AE9"/>
    <w:rsid w:val="00636F78"/>
    <w:rsid w:val="00646F61"/>
    <w:rsid w:val="00657923"/>
    <w:rsid w:val="006740BC"/>
    <w:rsid w:val="00687C17"/>
    <w:rsid w:val="00695149"/>
    <w:rsid w:val="006A0A6A"/>
    <w:rsid w:val="006A33D4"/>
    <w:rsid w:val="006A35D8"/>
    <w:rsid w:val="006A61FF"/>
    <w:rsid w:val="006B1600"/>
    <w:rsid w:val="006B2253"/>
    <w:rsid w:val="006B3CCE"/>
    <w:rsid w:val="006B4EF3"/>
    <w:rsid w:val="006C177B"/>
    <w:rsid w:val="006F56DC"/>
    <w:rsid w:val="0070275E"/>
    <w:rsid w:val="00703DC5"/>
    <w:rsid w:val="00712241"/>
    <w:rsid w:val="00716991"/>
    <w:rsid w:val="0072289E"/>
    <w:rsid w:val="0072469D"/>
    <w:rsid w:val="00737A01"/>
    <w:rsid w:val="00750B5C"/>
    <w:rsid w:val="007528BD"/>
    <w:rsid w:val="00755C9D"/>
    <w:rsid w:val="007739F1"/>
    <w:rsid w:val="007751E1"/>
    <w:rsid w:val="0079013F"/>
    <w:rsid w:val="00792A5B"/>
    <w:rsid w:val="007A40AE"/>
    <w:rsid w:val="007B0ADC"/>
    <w:rsid w:val="007C6FDA"/>
    <w:rsid w:val="007D2A22"/>
    <w:rsid w:val="007E06BA"/>
    <w:rsid w:val="007F6569"/>
    <w:rsid w:val="008073A1"/>
    <w:rsid w:val="008111B5"/>
    <w:rsid w:val="008178D8"/>
    <w:rsid w:val="008548EF"/>
    <w:rsid w:val="008754AE"/>
    <w:rsid w:val="00896FD6"/>
    <w:rsid w:val="008A3B43"/>
    <w:rsid w:val="008B3AFE"/>
    <w:rsid w:val="008D1CB2"/>
    <w:rsid w:val="00904C72"/>
    <w:rsid w:val="00924ACA"/>
    <w:rsid w:val="009261ED"/>
    <w:rsid w:val="00947CBD"/>
    <w:rsid w:val="00956632"/>
    <w:rsid w:val="00962A9E"/>
    <w:rsid w:val="0097210A"/>
    <w:rsid w:val="00972FB8"/>
    <w:rsid w:val="009761B2"/>
    <w:rsid w:val="00984207"/>
    <w:rsid w:val="009B1B2D"/>
    <w:rsid w:val="009B2973"/>
    <w:rsid w:val="009E6758"/>
    <w:rsid w:val="00A10265"/>
    <w:rsid w:val="00A12CAC"/>
    <w:rsid w:val="00A12D1B"/>
    <w:rsid w:val="00A134F5"/>
    <w:rsid w:val="00A21A00"/>
    <w:rsid w:val="00A31A7D"/>
    <w:rsid w:val="00A46754"/>
    <w:rsid w:val="00A569D3"/>
    <w:rsid w:val="00A57ED0"/>
    <w:rsid w:val="00A6011B"/>
    <w:rsid w:val="00A60795"/>
    <w:rsid w:val="00A74CDB"/>
    <w:rsid w:val="00A74FE8"/>
    <w:rsid w:val="00AA13FB"/>
    <w:rsid w:val="00AA39BF"/>
    <w:rsid w:val="00AA6F1B"/>
    <w:rsid w:val="00AC14DA"/>
    <w:rsid w:val="00AC4BB8"/>
    <w:rsid w:val="00AC568D"/>
    <w:rsid w:val="00AD1362"/>
    <w:rsid w:val="00AD372C"/>
    <w:rsid w:val="00AF0335"/>
    <w:rsid w:val="00AF6B12"/>
    <w:rsid w:val="00B20814"/>
    <w:rsid w:val="00B23E21"/>
    <w:rsid w:val="00B61190"/>
    <w:rsid w:val="00B679B9"/>
    <w:rsid w:val="00B7058E"/>
    <w:rsid w:val="00B73D46"/>
    <w:rsid w:val="00B77676"/>
    <w:rsid w:val="00B77C1E"/>
    <w:rsid w:val="00B92401"/>
    <w:rsid w:val="00B94E92"/>
    <w:rsid w:val="00BB0D86"/>
    <w:rsid w:val="00BB20C8"/>
    <w:rsid w:val="00BC3E93"/>
    <w:rsid w:val="00BE045F"/>
    <w:rsid w:val="00BE3678"/>
    <w:rsid w:val="00BF6DD5"/>
    <w:rsid w:val="00BF74AE"/>
    <w:rsid w:val="00C053FB"/>
    <w:rsid w:val="00C06C90"/>
    <w:rsid w:val="00C120A3"/>
    <w:rsid w:val="00C15689"/>
    <w:rsid w:val="00C272B3"/>
    <w:rsid w:val="00C37332"/>
    <w:rsid w:val="00C43871"/>
    <w:rsid w:val="00C51048"/>
    <w:rsid w:val="00C510B7"/>
    <w:rsid w:val="00C510BB"/>
    <w:rsid w:val="00C536C2"/>
    <w:rsid w:val="00C6137B"/>
    <w:rsid w:val="00C84C2B"/>
    <w:rsid w:val="00C94BB6"/>
    <w:rsid w:val="00CA691D"/>
    <w:rsid w:val="00CA711C"/>
    <w:rsid w:val="00CC0210"/>
    <w:rsid w:val="00CC077F"/>
    <w:rsid w:val="00CD74B8"/>
    <w:rsid w:val="00CE3846"/>
    <w:rsid w:val="00CE52A0"/>
    <w:rsid w:val="00CF5B24"/>
    <w:rsid w:val="00D149EA"/>
    <w:rsid w:val="00D268C0"/>
    <w:rsid w:val="00D43B51"/>
    <w:rsid w:val="00D5713E"/>
    <w:rsid w:val="00D741F2"/>
    <w:rsid w:val="00D743AD"/>
    <w:rsid w:val="00D82B60"/>
    <w:rsid w:val="00D86994"/>
    <w:rsid w:val="00DB20A1"/>
    <w:rsid w:val="00DB3233"/>
    <w:rsid w:val="00DD59E9"/>
    <w:rsid w:val="00DD7AC6"/>
    <w:rsid w:val="00DE65D8"/>
    <w:rsid w:val="00DE6BFD"/>
    <w:rsid w:val="00DF5698"/>
    <w:rsid w:val="00E05C92"/>
    <w:rsid w:val="00E16487"/>
    <w:rsid w:val="00E245CD"/>
    <w:rsid w:val="00E24764"/>
    <w:rsid w:val="00E3039C"/>
    <w:rsid w:val="00E30B08"/>
    <w:rsid w:val="00E3200A"/>
    <w:rsid w:val="00E33BE2"/>
    <w:rsid w:val="00E42DAC"/>
    <w:rsid w:val="00E43C10"/>
    <w:rsid w:val="00E4771C"/>
    <w:rsid w:val="00E555B8"/>
    <w:rsid w:val="00E55DA0"/>
    <w:rsid w:val="00E616DD"/>
    <w:rsid w:val="00E642A7"/>
    <w:rsid w:val="00E74084"/>
    <w:rsid w:val="00E93CBF"/>
    <w:rsid w:val="00E95C45"/>
    <w:rsid w:val="00E96BCA"/>
    <w:rsid w:val="00EA4B6C"/>
    <w:rsid w:val="00EB1431"/>
    <w:rsid w:val="00EB3B3F"/>
    <w:rsid w:val="00EB4CC8"/>
    <w:rsid w:val="00EC5BD5"/>
    <w:rsid w:val="00ED75B2"/>
    <w:rsid w:val="00EF24E2"/>
    <w:rsid w:val="00F042E5"/>
    <w:rsid w:val="00F266F6"/>
    <w:rsid w:val="00F34EFF"/>
    <w:rsid w:val="00F37F3E"/>
    <w:rsid w:val="00F41A0E"/>
    <w:rsid w:val="00F45A3C"/>
    <w:rsid w:val="00F5558B"/>
    <w:rsid w:val="00F627B1"/>
    <w:rsid w:val="00F73F82"/>
    <w:rsid w:val="00F8568F"/>
    <w:rsid w:val="00FA46A9"/>
    <w:rsid w:val="00FA5E82"/>
    <w:rsid w:val="00FA634F"/>
    <w:rsid w:val="00FA7CEB"/>
    <w:rsid w:val="00FB1D52"/>
    <w:rsid w:val="00FD563E"/>
    <w:rsid w:val="00FD6D4B"/>
    <w:rsid w:val="00FD7B6E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3B8AC-49FF-4B7B-BEA9-E9B33CEF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A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4E3B"/>
    <w:rPr>
      <w:i/>
      <w:iCs/>
    </w:rPr>
  </w:style>
  <w:style w:type="character" w:styleId="Hyperlink">
    <w:name w:val="Hyperlink"/>
    <w:basedOn w:val="DefaultParagraphFont"/>
    <w:uiPriority w:val="99"/>
    <w:unhideWhenUsed/>
    <w:rsid w:val="00494E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51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D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5DA0"/>
  </w:style>
  <w:style w:type="character" w:styleId="PlaceholderText">
    <w:name w:val="Placeholder Text"/>
    <w:basedOn w:val="DefaultParagraphFont"/>
    <w:uiPriority w:val="99"/>
    <w:semiHidden/>
    <w:rsid w:val="00C120A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071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071A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4071A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E30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en.wikipedia.org/wiki/Image_file_form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Sahu</dc:creator>
  <cp:keywords/>
  <dc:description/>
  <cp:lastModifiedBy>Sunil Kumar Sahu</cp:lastModifiedBy>
  <cp:revision>30</cp:revision>
  <dcterms:created xsi:type="dcterms:W3CDTF">2017-04-21T10:23:00Z</dcterms:created>
  <dcterms:modified xsi:type="dcterms:W3CDTF">2017-05-02T15:28:00Z</dcterms:modified>
</cp:coreProperties>
</file>