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Academic Session 13: In-Depth Descriptive Statistical Analysis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You'll Learn in This Section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Before building predictive Machine Learning models, a data scientist must understand the historical data they are working with. </w:t>
      </w:r>
      <w:r w:rsidDel="00000000" w:rsidR="00000000" w:rsidRPr="00000000">
        <w:rPr>
          <w:b w:val="1"/>
          <w:bCs w:val="1"/>
          <w:rtl w:val="0"/>
        </w:rPr>
        <w:t xml:space="preserve">Descriptive Statistics</w:t>
      </w:r>
      <w:r w:rsidDel="00000000" w:rsidR="00000000" w:rsidRPr="00000000">
        <w:rPr>
          <w:rtl w:val="0"/>
        </w:rPr>
        <w:t xml:space="preserve"> provides the mathematical tools to summarize, organize, and interpret massive datasets into digestible insights.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In this comprehensively detailed lesson, you will learn to: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true "center" of your data using </w:t>
      </w:r>
      <w:r w:rsidDel="00000000" w:rsidR="00000000" w:rsidRPr="00000000">
        <w:rPr>
          <w:b w:val="1"/>
          <w:bCs w:val="1"/>
          <w:rtl w:val="0"/>
        </w:rPr>
        <w:t xml:space="preserve">Central Tendency</w:t>
      </w:r>
      <w:r w:rsidDel="00000000" w:rsidR="00000000" w:rsidRPr="00000000">
        <w:rPr>
          <w:rtl w:val="0"/>
        </w:rPr>
        <w:t xml:space="preserve"> (Mean, Median, Mode) and know exactly when to use each.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Quantify how scattered or consistent your data is using measures of </w:t>
      </w:r>
      <w:r w:rsidDel="00000000" w:rsidR="00000000" w:rsidRPr="00000000">
        <w:rPr>
          <w:b w:val="1"/>
          <w:bCs w:val="1"/>
          <w:rtl w:val="0"/>
        </w:rPr>
        <w:t xml:space="preserve">Spread</w:t>
      </w:r>
      <w:r w:rsidDel="00000000" w:rsidR="00000000" w:rsidRPr="00000000">
        <w:rPr>
          <w:rtl w:val="0"/>
        </w:rPr>
        <w:t xml:space="preserve"> (Range, Variance, Standard Deviation).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the distribution of your data using </w:t>
      </w:r>
      <w:r w:rsidDel="00000000" w:rsidR="00000000" w:rsidRPr="00000000">
        <w:rPr>
          <w:b w:val="1"/>
          <w:bCs w:val="1"/>
          <w:rtl w:val="0"/>
        </w:rPr>
        <w:t xml:space="preserve">Percentiles and Quartiles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Systematically calculate and remove anomalous data using the </w:t>
      </w:r>
      <w:r w:rsidDel="00000000" w:rsidR="00000000" w:rsidRPr="00000000">
        <w:rPr>
          <w:b w:val="1"/>
          <w:bCs w:val="1"/>
          <w:rtl w:val="0"/>
        </w:rPr>
        <w:t xml:space="preserve">Interquartile Range (IQR) 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complex statistical summaries using Python's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 libraries.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Measures of Central Tendency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Central tendency represents the single "typical" value that best describes your entire dataset. Choosing the wrong measure can lead to drastically incorrect business decisions.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Mean (Mathematical Average)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The mean is calculated by summing all values and dividing by the total number of data points.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Code:</w:t>
      </w:r>
      <w:r w:rsidDel="00000000" w:rsidR="00000000" w:rsidRPr="00000000">
        <w:rPr>
          <w:rtl w:val="0"/>
        </w:rPr>
        <w:t xml:space="preserve"> np.mean(data)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Vulnerability:</w:t>
      </w:r>
      <w:r w:rsidDel="00000000" w:rsidR="00000000" w:rsidRPr="00000000">
        <w:rPr>
          <w:rtl w:val="0"/>
        </w:rPr>
        <w:t xml:space="preserve"> The mean is highly sensitive to </w:t>
      </w:r>
      <w:r w:rsidDel="00000000" w:rsidR="00000000" w:rsidRPr="00000000">
        <w:rPr>
          <w:b w:val="1"/>
          <w:bCs w:val="1"/>
          <w:rtl w:val="0"/>
        </w:rPr>
        <w:t xml:space="preserve">outliers</w:t>
      </w:r>
      <w:r w:rsidDel="00000000" w:rsidR="00000000" w:rsidRPr="00000000">
        <w:rPr>
          <w:rtl w:val="0"/>
        </w:rPr>
        <w:t xml:space="preserve"> (extreme values).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Example:</w:t>
      </w:r>
      <w:r w:rsidDel="00000000" w:rsidR="00000000" w:rsidRPr="00000000">
        <w:rPr>
          <w:rtl w:val="0"/>
        </w:rPr>
        <w:t xml:space="preserve"> Imagine calculating the average delivery time for a food app. Most deliveries take 30, 32, and 35 minutes. But one driver gets a flat tire, taking 180 minutes. The mean delivery time will spike, falsely indicating to management that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deliveries are slower than they actually are.</w:t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Median (The Exact Middle)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The median is the exact middle value when a dataset is sorted from smallest to largest. If there is an even number of data points, it is the average of the two middle numbers.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Code:</w:t>
      </w:r>
      <w:r w:rsidDel="00000000" w:rsidR="00000000" w:rsidRPr="00000000">
        <w:rPr>
          <w:rtl w:val="0"/>
        </w:rPr>
        <w:t xml:space="preserve"> np.median(data)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Advantage:</w:t>
      </w:r>
      <w:r w:rsidDel="00000000" w:rsidR="00000000" w:rsidRPr="00000000">
        <w:rPr>
          <w:rtl w:val="0"/>
        </w:rPr>
        <w:t xml:space="preserve"> The median is </w:t>
      </w:r>
      <w:r w:rsidDel="00000000" w:rsidR="00000000" w:rsidRPr="00000000">
        <w:rPr>
          <w:b w:val="1"/>
          <w:bCs w:val="1"/>
          <w:rtl w:val="0"/>
        </w:rPr>
        <w:t xml:space="preserve">robust to outliers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Example:</w:t>
      </w:r>
      <w:r w:rsidDel="00000000" w:rsidR="00000000" w:rsidRPr="00000000">
        <w:rPr>
          <w:rtl w:val="0"/>
        </w:rPr>
        <w:t xml:space="preserve"> In a salary survey of five people earning 40k, 50k, 60k, 70k and a CEO earning 5,000,000, the mean is over 1 million. However, thee median remains exactly 60k, which is a much more accurate representation of the “typical” worker’s salary.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Mode (The Most Frequent)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The mode is the value that appears most often in a dataset.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Code:</w:t>
      </w:r>
      <w:r w:rsidDel="00000000" w:rsidR="00000000" w:rsidRPr="00000000">
        <w:rPr>
          <w:rtl w:val="0"/>
        </w:rPr>
        <w:t xml:space="preserve"> scipy.stats.mode(data)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Advantage:</w:t>
      </w:r>
      <w:r w:rsidDel="00000000" w:rsidR="00000000" w:rsidRPr="00000000">
        <w:rPr>
          <w:rtl w:val="0"/>
        </w:rPr>
        <w:t xml:space="preserve"> It is the only measure of central tendency that works for </w:t>
      </w:r>
      <w:r w:rsidDel="00000000" w:rsidR="00000000" w:rsidRPr="00000000">
        <w:rPr>
          <w:b w:val="1"/>
          <w:bCs w:val="1"/>
          <w:rtl w:val="0"/>
        </w:rPr>
        <w:t xml:space="preserve">categorical data</w:t>
      </w:r>
      <w:r w:rsidDel="00000000" w:rsidR="00000000" w:rsidRPr="00000000">
        <w:rPr>
          <w:rtl w:val="0"/>
        </w:rPr>
        <w:t xml:space="preserve"> (text/labels).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Example:</w:t>
      </w:r>
      <w:r w:rsidDel="00000000" w:rsidR="00000000" w:rsidRPr="00000000">
        <w:rPr>
          <w:rtl w:val="0"/>
        </w:rPr>
        <w:t xml:space="preserve"> If you want to know the most common payment method on an e-commerce site, you cannot calculate the "average" of Credit Card, UPI, and Cash. You must use the mode to find the highest-frequency category.</w:t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Measures of Spread (Data Dispersion)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Knowing the average isn't enough. You must understand how tightly clustered or widely scattered your data points are around that average.</w:t>
      </w:r>
    </w:p>
    <w:p w:rsidR="00000000" w:rsidDel="00000000" w:rsidP="00000000" w:rsidRDefault="00000000" w:rsidRPr="00000000" w14:paraId="0000001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The simplest measure of spread. It tells you the absolute total width of your dataset.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  <w:r w:rsidDel="00000000" w:rsidR="00000000" w:rsidRPr="00000000">
        <w:rPr>
          <w:i w:val="1"/>
          <w:iCs w:val="1"/>
          <w:rtl w:val="0"/>
        </w:rPr>
        <w:t xml:space="preserve">Min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It only looks at the two most extreme endpoints and ignores the distribution of the 99% of data in between.</w:t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Variance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Variance measures the average </w:t>
      </w:r>
      <w:r w:rsidDel="00000000" w:rsidR="00000000" w:rsidRPr="00000000">
        <w:rPr>
          <w:i w:val="1"/>
          <w:iCs w:val="1"/>
          <w:rtl w:val="0"/>
        </w:rPr>
        <w:t xml:space="preserve">squared</w:t>
      </w:r>
      <w:r w:rsidDel="00000000" w:rsidR="00000000" w:rsidRPr="00000000">
        <w:rPr>
          <w:rtl w:val="0"/>
        </w:rPr>
        <w:t xml:space="preserve"> distance of each data point from the mean.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Code:</w:t>
      </w:r>
      <w:r w:rsidDel="00000000" w:rsidR="00000000" w:rsidRPr="00000000">
        <w:rPr>
          <w:rtl w:val="0"/>
        </w:rPr>
        <w:t xml:space="preserve"> np.var(data)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do we square it?</w:t>
      </w:r>
      <w:r w:rsidDel="00000000" w:rsidR="00000000" w:rsidRPr="00000000">
        <w:rPr>
          <w:rtl w:val="0"/>
        </w:rPr>
        <w:t xml:space="preserve"> Squaring serves two purposes: it turns all negative distances into positive numbers (so they don't cancel each other out), and it heavily penalizes data points that are very far from the mean.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Because the calculation squares the values, the final unit is also squared (e.g., "squared minutes" or "squared dollars"), which is not intuitive for human interpretation.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Deviation (The Gold Standard)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Standard deviation is simply the square root of the variance.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Code:</w:t>
      </w:r>
      <w:r w:rsidDel="00000000" w:rsidR="00000000" w:rsidRPr="00000000">
        <w:rPr>
          <w:rtl w:val="0"/>
        </w:rPr>
        <w:t xml:space="preserve"> np.std(data)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Advantage:</w:t>
      </w:r>
      <w:r w:rsidDel="00000000" w:rsidR="00000000" w:rsidRPr="00000000">
        <w:rPr>
          <w:rtl w:val="0"/>
        </w:rPr>
        <w:t xml:space="preserve"> Taking the square root brings the measurement back to the </w:t>
      </w:r>
      <w:r w:rsidDel="00000000" w:rsidR="00000000" w:rsidRPr="00000000">
        <w:rPr>
          <w:b w:val="1"/>
          <w:bCs w:val="1"/>
          <w:rtl w:val="0"/>
        </w:rPr>
        <w:t xml:space="preserve">original units</w:t>
      </w:r>
      <w:r w:rsidDel="00000000" w:rsidR="00000000" w:rsidRPr="00000000">
        <w:rPr>
          <w:rtl w:val="0"/>
        </w:rPr>
        <w:t xml:space="preserve"> of your data.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Example:</w:t>
      </w:r>
      <w:r w:rsidDel="00000000" w:rsidR="00000000" w:rsidRPr="00000000">
        <w:rPr>
          <w:rtl w:val="0"/>
        </w:rPr>
        <w:t xml:space="preserve"> If a batsman averages 50 runs per match with a standard deviation of 5, they are highly consistent (scoring between 45 and 55 most of the time). If they average 50 with a standard deviation of 40, they are highly volatile (scoring 0 one day and 100 the next).</w:t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Position Indicators: Percentiles and Quartiles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These metrics help you understand the relative standing of a specific data point compared to the rest of the dataset.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Percentiles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A percentile indicates the percentage of data points that fall </w:t>
      </w:r>
      <w:r w:rsidDel="00000000" w:rsidR="00000000" w:rsidRPr="00000000">
        <w:rPr>
          <w:i w:val="1"/>
          <w:iCs w:val="1"/>
          <w:rtl w:val="0"/>
        </w:rPr>
        <w:t xml:space="preserve">below</w:t>
      </w:r>
      <w:r w:rsidDel="00000000" w:rsidR="00000000" w:rsidRPr="00000000">
        <w:rPr>
          <w:rtl w:val="0"/>
        </w:rPr>
        <w:t xml:space="preserve"> a certain value.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Code:</w:t>
      </w:r>
      <w:r w:rsidDel="00000000" w:rsidR="00000000" w:rsidRPr="00000000">
        <w:rPr>
          <w:rtl w:val="0"/>
        </w:rPr>
        <w:t xml:space="preserve"> np.percentile(data, 90)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your test score is in the 90th percentile, it does not mean you scored 90%. It means your score is higher than 90% of all the students who took the test.</w:t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Quartiles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Quartiles are three specific percentiles that slice your sorted dataset into four perfectly equal quarters: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Q1 (First Quartile):</w:t>
      </w:r>
      <w:r w:rsidDel="00000000" w:rsidR="00000000" w:rsidRPr="00000000">
        <w:rPr>
          <w:rtl w:val="0"/>
        </w:rPr>
        <w:t xml:space="preserve"> The 25th percentile. Separates the lowest 25% from the top 75%.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Q2 (Second Quartile):</w:t>
      </w:r>
      <w:r w:rsidDel="00000000" w:rsidR="00000000" w:rsidRPr="00000000">
        <w:rPr>
          <w:rtl w:val="0"/>
        </w:rPr>
        <w:t xml:space="preserve"> The 50th percentile. This is exactly the </w:t>
      </w:r>
      <w:r w:rsidDel="00000000" w:rsidR="00000000" w:rsidRPr="00000000">
        <w:rPr>
          <w:b w:val="1"/>
          <w:bCs w:val="1"/>
          <w:rtl w:val="0"/>
        </w:rPr>
        <w:t xml:space="preserve">Median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 (Third Quartile):</w:t>
      </w:r>
      <w:r w:rsidDel="00000000" w:rsidR="00000000" w:rsidRPr="00000000">
        <w:rPr>
          <w:rtl w:val="0"/>
        </w:rPr>
        <w:t xml:space="preserve"> The 75th percentile. Separates the lowest 75% from the top 25%.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Mathematical Outlier Detection (The IQR Method)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In data science, we cannot guess what an outlier is just by looking at it. We use the </w:t>
      </w:r>
      <w:r w:rsidDel="00000000" w:rsidR="00000000" w:rsidRPr="00000000">
        <w:rPr>
          <w:b w:val="1"/>
          <w:bCs w:val="1"/>
          <w:rtl w:val="0"/>
        </w:rPr>
        <w:t xml:space="preserve">Interquartile Range (IQR)</w:t>
      </w:r>
      <w:r w:rsidDel="00000000" w:rsidR="00000000" w:rsidRPr="00000000">
        <w:rPr>
          <w:rtl w:val="0"/>
        </w:rPr>
        <w:t xml:space="preserve"> to mathematically define and filter anomalies. This is the industry standard for cleaning data.</w:t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Step-by-Step Calculation: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240"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Calculate the IQR:</w:t>
      </w:r>
      <w:r w:rsidDel="00000000" w:rsidR="00000000" w:rsidRPr="00000000">
        <w:rPr>
          <w:i w:val="1"/>
          <w:iCs w:val="1"/>
          <w:rtl w:val="0"/>
        </w:rPr>
        <w:t xml:space="preserve"> Find the difference between the 75th percentile and the 25th percentile. This represents the spread of the "middle 50%" of your data. 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IQR = Q3 - Q1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240"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Calculate the Lower Bound: Multiply the IQR by 1.5 and subtract it from Q1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Lower Bound = Q1 - (IQR * 1.5)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240"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Calculate the Upper Bound: Multiply the IQR by 1.5 and add it to Q3.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Upper Bound = Q3 + (IQR * 1.5)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Outlier Rule</w:t>
      </w:r>
      <w:r w:rsidDel="00000000" w:rsidR="00000000" w:rsidRPr="00000000">
        <w:rPr>
          <w:rtl w:val="0"/>
        </w:rPr>
        <w:t xml:space="preserve">: Any data that is strictly less than Lower Bound, or strictly upper than Upper Bound, is Mathematically classified as an Outlier.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Industry Implementation: Pandas </w:t>
      </w:r>
      <w:r w:rsidDel="00000000" w:rsidR="00000000" w:rsidRPr="00000000">
        <w:rPr>
          <w:rtl w:val="0"/>
        </w:rPr>
        <w:t xml:space="preserve">.describe()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In a real-world scenario, you will not calculate these metrics one by one. The Python library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provides a single function that instantly calculates all descriptive statistics for every numerical column in your dataset.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# Load a dataset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df = pd.read_csv("salary_data.csv")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# Generate an instant statistical summary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summary = df.describe()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print(summary)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</w:t>
      </w:r>
      <w:r w:rsidDel="00000000" w:rsidR="00000000" w:rsidRPr="00000000">
        <w:rPr>
          <w:rtl w:val="0"/>
        </w:rPr>
        <w:t xml:space="preserve">.describe()</w:t>
      </w:r>
      <w:r w:rsidDel="00000000" w:rsidR="00000000" w:rsidRPr="00000000">
        <w:rPr>
          <w:b w:val="1"/>
          <w:bCs w:val="1"/>
          <w:rtl w:val="0"/>
        </w:rPr>
        <w:t xml:space="preserve"> outputs: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count:</w:t>
      </w:r>
      <w:r w:rsidDel="00000000" w:rsidR="00000000" w:rsidRPr="00000000">
        <w:rPr>
          <w:rtl w:val="0"/>
        </w:rPr>
        <w:t xml:space="preserve"> Total number of non-missing rows.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mean:</w:t>
      </w:r>
      <w:r w:rsidDel="00000000" w:rsidR="00000000" w:rsidRPr="00000000">
        <w:rPr>
          <w:rtl w:val="0"/>
        </w:rPr>
        <w:t xml:space="preserve"> The mathematical average.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std:</w:t>
      </w:r>
      <w:r w:rsidDel="00000000" w:rsidR="00000000" w:rsidRPr="00000000">
        <w:rPr>
          <w:rtl w:val="0"/>
        </w:rPr>
        <w:t xml:space="preserve"> The standard deviation (data spread).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min:</w:t>
      </w:r>
      <w:r w:rsidDel="00000000" w:rsidR="00000000" w:rsidRPr="00000000">
        <w:rPr>
          <w:rtl w:val="0"/>
        </w:rPr>
        <w:t xml:space="preserve"> The absolute lowest value.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25%:</w:t>
      </w:r>
      <w:r w:rsidDel="00000000" w:rsidR="00000000" w:rsidRPr="00000000">
        <w:rPr>
          <w:rtl w:val="0"/>
        </w:rPr>
        <w:t xml:space="preserve"> Q1 (First Quartile).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50%:</w:t>
      </w:r>
      <w:r w:rsidDel="00000000" w:rsidR="00000000" w:rsidRPr="00000000">
        <w:rPr>
          <w:rtl w:val="0"/>
        </w:rPr>
        <w:t xml:space="preserve"> Q2 (The Median).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75%:</w:t>
      </w:r>
      <w:r w:rsidDel="00000000" w:rsidR="00000000" w:rsidRPr="00000000">
        <w:rPr>
          <w:rtl w:val="0"/>
        </w:rPr>
        <w:t xml:space="preserve"> Q3 (Third Quartile).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max:</w:t>
      </w:r>
      <w:r w:rsidDel="00000000" w:rsidR="00000000" w:rsidRPr="00000000">
        <w:rPr>
          <w:rtl w:val="0"/>
        </w:rPr>
        <w:t xml:space="preserve"> The absolute highest value.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By looking at the output of .describe(), a data scientist can immediately spot if the mean is drastically different from the 50% (Median), which instantly warns them that severe outliers are present in the dataset.</w:t>
      </w:r>
    </w:p>
    <w:p w:rsidR="00000000" w:rsidDel="00000000" w:rsidP="00000000" w:rsidRDefault="00000000" w:rsidRPr="00000000" w14:paraId="0000005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Key Takeaways and Best Practices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check for outliers first:</w:t>
      </w:r>
      <w:r w:rsidDel="00000000" w:rsidR="00000000" w:rsidRPr="00000000">
        <w:rPr>
          <w:rtl w:val="0"/>
        </w:rPr>
        <w:t xml:space="preserve"> Never blindly trust the mean. Compare the mean and median; if they are vastly different, rely on the median.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is everything:</w:t>
      </w:r>
      <w:r w:rsidDel="00000000" w:rsidR="00000000" w:rsidRPr="00000000">
        <w:rPr>
          <w:rtl w:val="0"/>
        </w:rPr>
        <w:t xml:space="preserve"> A high standard deviation is bad for manufacturing precision, but standard for venture capital returns. Understand what "spread" means for your specific industry.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with Python:</w:t>
      </w:r>
      <w:r w:rsidDel="00000000" w:rsidR="00000000" w:rsidRPr="00000000">
        <w:rPr>
          <w:rtl w:val="0"/>
        </w:rPr>
        <w:t xml:space="preserve"> While understanding the math is crucial, rely on np.mean(), np.std(), and df.describe() for efficient, error-free computations.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before you train:</w:t>
      </w:r>
      <w:r w:rsidDel="00000000" w:rsidR="00000000" w:rsidRPr="00000000">
        <w:rPr>
          <w:rtl w:val="0"/>
        </w:rPr>
        <w:t xml:space="preserve"> Unhandled outliers will severely damage the accuracy of Machine Learning models like Linear Regression. Always use the IQR method to detect and handle them during the Data Cleaning phase.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