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9E79" w14:textId="0C492EA9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  <w:r w:rsidRPr="008D6418">
        <w:rPr>
          <w:rFonts w:ascii="Times New Roman" w:eastAsia="Times New Roman" w:hAnsi="Times New Roman" w:cs="Times New Roman"/>
          <w:b/>
        </w:rPr>
        <w:t xml:space="preserve">Kickstarter </w:t>
      </w:r>
      <w:r w:rsidR="00067456">
        <w:rPr>
          <w:rFonts w:ascii="Times New Roman" w:eastAsia="Times New Roman" w:hAnsi="Times New Roman" w:cs="Times New Roman"/>
          <w:b/>
        </w:rPr>
        <w:t>C</w:t>
      </w:r>
      <w:r w:rsidRPr="008D6418">
        <w:rPr>
          <w:rFonts w:ascii="Times New Roman" w:eastAsia="Times New Roman" w:hAnsi="Times New Roman" w:cs="Times New Roman"/>
          <w:b/>
        </w:rPr>
        <w:t>ampaigns Analysis</w:t>
      </w:r>
      <w:r w:rsidR="00823744">
        <w:rPr>
          <w:rFonts w:ascii="Times New Roman" w:eastAsia="Times New Roman" w:hAnsi="Times New Roman" w:cs="Times New Roman"/>
          <w:b/>
        </w:rPr>
        <w:t xml:space="preserve"> Report</w:t>
      </w:r>
    </w:p>
    <w:p w14:paraId="65627DAB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129E182B" w14:textId="2E79F837" w:rsidR="007D389F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  <w:r w:rsidR="00523235">
        <w:rPr>
          <w:rFonts w:ascii="Times New Roman" w:eastAsia="Times New Roman" w:hAnsi="Times New Roman" w:cs="Times New Roman"/>
        </w:rPr>
        <w:br/>
      </w:r>
    </w:p>
    <w:p w14:paraId="0E7BF0AD" w14:textId="0AAF388C" w:rsidR="008D6418" w:rsidRPr="00DD0E22" w:rsidRDefault="007D389F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D0E22">
        <w:rPr>
          <w:rFonts w:ascii="Times New Roman" w:eastAsia="Times New Roman" w:hAnsi="Times New Roman" w:cs="Times New Roman"/>
        </w:rPr>
        <w:t>Theater</w:t>
      </w:r>
      <w:r w:rsidR="009D44F0">
        <w:rPr>
          <w:rFonts w:ascii="Times New Roman" w:eastAsia="Times New Roman" w:hAnsi="Times New Roman" w:cs="Times New Roman"/>
        </w:rPr>
        <w:t xml:space="preserve">, </w:t>
      </w:r>
      <w:r w:rsidR="00F263E7" w:rsidRPr="00DD0E22">
        <w:rPr>
          <w:rFonts w:ascii="Times New Roman" w:eastAsia="Times New Roman" w:hAnsi="Times New Roman" w:cs="Times New Roman"/>
        </w:rPr>
        <w:t xml:space="preserve">Music </w:t>
      </w:r>
      <w:r w:rsidR="009D44F0">
        <w:rPr>
          <w:rFonts w:ascii="Times New Roman" w:eastAsia="Times New Roman" w:hAnsi="Times New Roman" w:cs="Times New Roman"/>
        </w:rPr>
        <w:t xml:space="preserve">and Film &amp; Video </w:t>
      </w:r>
      <w:r w:rsidRPr="00DD0E22">
        <w:rPr>
          <w:rFonts w:ascii="Times New Roman" w:eastAsia="Times New Roman" w:hAnsi="Times New Roman" w:cs="Times New Roman"/>
        </w:rPr>
        <w:t>are most impactful crowdfunding services</w:t>
      </w:r>
      <w:r w:rsidR="009D44F0">
        <w:rPr>
          <w:rFonts w:ascii="Times New Roman" w:eastAsia="Times New Roman" w:hAnsi="Times New Roman" w:cs="Times New Roman"/>
        </w:rPr>
        <w:t xml:space="preserve"> where </w:t>
      </w:r>
      <w:r w:rsidR="004F24A5">
        <w:rPr>
          <w:rFonts w:ascii="Times New Roman" w:eastAsia="Times New Roman" w:hAnsi="Times New Roman" w:cs="Times New Roman"/>
        </w:rPr>
        <w:t>m</w:t>
      </w:r>
      <w:r w:rsidRPr="00DD0E22">
        <w:rPr>
          <w:rFonts w:ascii="Times New Roman" w:eastAsia="Times New Roman" w:hAnsi="Times New Roman" w:cs="Times New Roman"/>
        </w:rPr>
        <w:t>usic has highest success rate.</w:t>
      </w:r>
    </w:p>
    <w:p w14:paraId="33BFCFE9" w14:textId="1E5C1A44" w:rsidR="006D71D9" w:rsidRPr="00DD0E22" w:rsidRDefault="00565B47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Best time for the campaign launches are </w:t>
      </w:r>
      <w:r w:rsidR="007D389F" w:rsidRPr="00DD0E22">
        <w:rPr>
          <w:rFonts w:ascii="Times New Roman" w:eastAsia="Times New Roman" w:hAnsi="Times New Roman" w:cs="Times New Roman"/>
        </w:rPr>
        <w:t xml:space="preserve">May and June </w:t>
      </w:r>
      <w:r>
        <w:rPr>
          <w:rFonts w:ascii="Times New Roman" w:eastAsia="Times New Roman" w:hAnsi="Times New Roman" w:cs="Times New Roman"/>
        </w:rPr>
        <w:t xml:space="preserve">month as it </w:t>
      </w:r>
      <w:r w:rsidR="008D4C52" w:rsidRPr="00DD0E22">
        <w:rPr>
          <w:rFonts w:ascii="Times New Roman" w:eastAsia="Times New Roman" w:hAnsi="Times New Roman" w:cs="Times New Roman"/>
        </w:rPr>
        <w:t xml:space="preserve">attracts </w:t>
      </w:r>
      <w:r w:rsidR="007D389F" w:rsidRPr="00DD0E22">
        <w:rPr>
          <w:rFonts w:ascii="Times New Roman" w:eastAsia="Times New Roman" w:hAnsi="Times New Roman" w:cs="Times New Roman"/>
        </w:rPr>
        <w:t>ma</w:t>
      </w:r>
      <w:r w:rsidR="0015036B" w:rsidRPr="00DD0E22">
        <w:rPr>
          <w:rFonts w:ascii="Times New Roman" w:eastAsia="Times New Roman" w:hAnsi="Times New Roman" w:cs="Times New Roman"/>
        </w:rPr>
        <w:t>j</w:t>
      </w:r>
      <w:r w:rsidR="007D389F" w:rsidRPr="00DD0E22">
        <w:rPr>
          <w:rFonts w:ascii="Times New Roman" w:eastAsia="Times New Roman" w:hAnsi="Times New Roman" w:cs="Times New Roman"/>
        </w:rPr>
        <w:t>or audience</w:t>
      </w:r>
      <w:r w:rsidR="006D71D9" w:rsidRPr="00DD0E22">
        <w:rPr>
          <w:rFonts w:ascii="Times New Roman" w:eastAsia="Times New Roman" w:hAnsi="Times New Roman" w:cs="Times New Roman"/>
        </w:rPr>
        <w:t xml:space="preserve">. </w:t>
      </w:r>
    </w:p>
    <w:p w14:paraId="48D94FD9" w14:textId="4B66EE47" w:rsidR="007D389F" w:rsidRPr="00DD0E22" w:rsidRDefault="008641AB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 w:rsidR="00EA5314" w:rsidRPr="00DD0E22">
        <w:rPr>
          <w:rFonts w:ascii="Times New Roman" w:eastAsia="Times New Roman" w:hAnsi="Times New Roman" w:cs="Times New Roman"/>
        </w:rPr>
        <w:t>ournalism,</w:t>
      </w:r>
      <w:r w:rsidR="006D71D9" w:rsidRPr="00DD0E22">
        <w:rPr>
          <w:rFonts w:ascii="Times New Roman" w:eastAsia="Times New Roman" w:hAnsi="Times New Roman" w:cs="Times New Roman"/>
        </w:rPr>
        <w:t xml:space="preserve"> food and </w:t>
      </w:r>
      <w:r w:rsidR="00295336" w:rsidRPr="00DD0E22">
        <w:rPr>
          <w:rFonts w:ascii="Times New Roman" w:eastAsia="Times New Roman" w:hAnsi="Times New Roman" w:cs="Times New Roman"/>
        </w:rPr>
        <w:t>Publishing have</w:t>
      </w:r>
      <w:r w:rsidR="006D71D9" w:rsidRPr="00DD0E22">
        <w:rPr>
          <w:rFonts w:ascii="Times New Roman" w:eastAsia="Times New Roman" w:hAnsi="Times New Roman" w:cs="Times New Roman"/>
        </w:rPr>
        <w:t xml:space="preserve"> high failure rates.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614EAC" w:rsidRPr="00DD0E22">
        <w:rPr>
          <w:rFonts w:ascii="Times New Roman" w:eastAsia="Times New Roman" w:hAnsi="Times New Roman" w:cs="Times New Roman"/>
        </w:rPr>
        <w:t>Majorly</w:t>
      </w:r>
      <w:r w:rsidR="00B4039F" w:rsidRPr="00DD0E22">
        <w:rPr>
          <w:rFonts w:ascii="Times New Roman" w:eastAsia="Times New Roman" w:hAnsi="Times New Roman" w:cs="Times New Roman"/>
        </w:rPr>
        <w:t xml:space="preserve"> food truck </w:t>
      </w:r>
      <w:r w:rsidR="00295336" w:rsidRPr="00DD0E22">
        <w:rPr>
          <w:rFonts w:ascii="Times New Roman" w:eastAsia="Times New Roman" w:hAnsi="Times New Roman" w:cs="Times New Roman"/>
        </w:rPr>
        <w:t>campaign</w:t>
      </w:r>
      <w:r w:rsidR="00B4039F" w:rsidRPr="00DD0E22">
        <w:rPr>
          <w:rFonts w:ascii="Times New Roman" w:eastAsia="Times New Roman" w:hAnsi="Times New Roman" w:cs="Times New Roman"/>
        </w:rPr>
        <w:t xml:space="preserve"> </w:t>
      </w:r>
      <w:r w:rsidR="00BA367C">
        <w:rPr>
          <w:rFonts w:ascii="Times New Roman" w:eastAsia="Times New Roman" w:hAnsi="Times New Roman" w:cs="Times New Roman"/>
        </w:rPr>
        <w:t>is</w:t>
      </w:r>
      <w:r w:rsidR="00B4039F" w:rsidRPr="00DD0E22">
        <w:rPr>
          <w:rFonts w:ascii="Times New Roman" w:eastAsia="Times New Roman" w:hAnsi="Times New Roman" w:cs="Times New Roman"/>
        </w:rPr>
        <w:t xml:space="preserve"> not found successful.</w:t>
      </w:r>
    </w:p>
    <w:p w14:paraId="71C07E48" w14:textId="661663B2" w:rsidR="007D389F" w:rsidRPr="00F910E7" w:rsidRDefault="007D389F" w:rsidP="00F910E7">
      <w:pPr>
        <w:rPr>
          <w:rFonts w:ascii="Times New Roman" w:eastAsia="Times New Roman" w:hAnsi="Times New Roman" w:cs="Times New Roman"/>
        </w:rPr>
      </w:pPr>
    </w:p>
    <w:p w14:paraId="43CCD15F" w14:textId="3F64E42D" w:rsidR="008D6418" w:rsidRPr="00DD0E22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0C6136A4" w14:textId="292587C2" w:rsidR="0093407D" w:rsidRDefault="0093407D" w:rsidP="00DD0E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successfully predict a positive </w:t>
      </w:r>
      <w:r w:rsidR="00E154D8">
        <w:rPr>
          <w:rFonts w:ascii="Times New Roman" w:eastAsia="Times New Roman" w:hAnsi="Times New Roman" w:cs="Times New Roman"/>
        </w:rPr>
        <w:t>success-based</w:t>
      </w:r>
      <w:r>
        <w:rPr>
          <w:rFonts w:ascii="Times New Roman" w:eastAsia="Times New Roman" w:hAnsi="Times New Roman" w:cs="Times New Roman"/>
        </w:rPr>
        <w:t xml:space="preserve"> campaign, the data volume is less.</w:t>
      </w:r>
    </w:p>
    <w:p w14:paraId="1C92787A" w14:textId="0A7515AF" w:rsidR="0093407D" w:rsidRPr="0093407D" w:rsidRDefault="0093407D" w:rsidP="00DD0E2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3891004" w14:textId="1FD5E004" w:rsidR="008D6418" w:rsidRDefault="008D6418" w:rsidP="006F451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D0E22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6AFFB851" w14:textId="47EC04DC" w:rsidR="00E154D8" w:rsidRPr="00E154D8" w:rsidRDefault="00D87A81" w:rsidP="00A209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a table to c</w:t>
      </w:r>
      <w:r w:rsidR="00A2094D">
        <w:rPr>
          <w:rFonts w:ascii="Times New Roman" w:eastAsia="Times New Roman" w:hAnsi="Times New Roman" w:cs="Times New Roman"/>
        </w:rPr>
        <w:t xml:space="preserve">alculate a campaign </w:t>
      </w:r>
      <w:r w:rsidR="009736E2">
        <w:rPr>
          <w:rFonts w:ascii="Times New Roman" w:eastAsia="Times New Roman" w:hAnsi="Times New Roman" w:cs="Times New Roman"/>
        </w:rPr>
        <w:t>duration based on Date Created Conversion and Date Ended Conversion</w:t>
      </w:r>
      <w:r w:rsidR="003D1235">
        <w:rPr>
          <w:rFonts w:ascii="Times New Roman" w:eastAsia="Times New Roman" w:hAnsi="Times New Roman" w:cs="Times New Roman"/>
        </w:rPr>
        <w:t xml:space="preserve">. </w:t>
      </w:r>
      <w:r w:rsidR="00A2094D">
        <w:rPr>
          <w:rFonts w:ascii="Times New Roman" w:eastAsia="Times New Roman" w:hAnsi="Times New Roman" w:cs="Times New Roman"/>
        </w:rPr>
        <w:t xml:space="preserve"> Use this to do time variation analysis against pledged goal. </w:t>
      </w:r>
      <w:r>
        <w:rPr>
          <w:rFonts w:ascii="Times New Roman" w:eastAsia="Times New Roman" w:hAnsi="Times New Roman" w:cs="Times New Roman"/>
        </w:rPr>
        <w:t>P</w:t>
      </w:r>
      <w:r w:rsidR="00A2094D"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</w:rPr>
        <w:t xml:space="preserve">a chart </w:t>
      </w:r>
      <w:r w:rsidR="00A2094D">
        <w:rPr>
          <w:rFonts w:ascii="Times New Roman" w:eastAsia="Times New Roman" w:hAnsi="Times New Roman" w:cs="Times New Roman"/>
        </w:rPr>
        <w:t xml:space="preserve">if count of </w:t>
      </w:r>
      <w:r>
        <w:rPr>
          <w:rFonts w:ascii="Times New Roman" w:eastAsia="Times New Roman" w:hAnsi="Times New Roman" w:cs="Times New Roman"/>
        </w:rPr>
        <w:t>pledged</w:t>
      </w:r>
      <w:r w:rsidR="00A2094D">
        <w:rPr>
          <w:rFonts w:ascii="Times New Roman" w:eastAsia="Times New Roman" w:hAnsi="Times New Roman" w:cs="Times New Roman"/>
        </w:rPr>
        <w:t xml:space="preserve"> is </w:t>
      </w:r>
      <w:r w:rsidR="00BA3B7F">
        <w:rPr>
          <w:rFonts w:ascii="Times New Roman" w:eastAsia="Times New Roman" w:hAnsi="Times New Roman" w:cs="Times New Roman"/>
        </w:rPr>
        <w:t>higher, however</w:t>
      </w:r>
      <w:r>
        <w:rPr>
          <w:rFonts w:ascii="Times New Roman" w:eastAsia="Times New Roman" w:hAnsi="Times New Roman" w:cs="Times New Roman"/>
        </w:rPr>
        <w:t xml:space="preserve"> </w:t>
      </w:r>
      <w:r w:rsidR="00A2094D">
        <w:rPr>
          <w:rFonts w:ascii="Times New Roman" w:eastAsia="Times New Roman" w:hAnsi="Times New Roman" w:cs="Times New Roman"/>
        </w:rPr>
        <w:t xml:space="preserve">if time variation is high, it impacts the </w:t>
      </w:r>
      <w:r>
        <w:rPr>
          <w:rFonts w:ascii="Times New Roman" w:eastAsia="Times New Roman" w:hAnsi="Times New Roman" w:cs="Times New Roman"/>
        </w:rPr>
        <w:t>financial</w:t>
      </w:r>
      <w:r w:rsidR="00A2094D">
        <w:rPr>
          <w:rFonts w:ascii="Times New Roman" w:eastAsia="Times New Roman" w:hAnsi="Times New Roman" w:cs="Times New Roman"/>
        </w:rPr>
        <w:t xml:space="preserve"> turnaround. This </w:t>
      </w:r>
      <w:r>
        <w:rPr>
          <w:rFonts w:ascii="Times New Roman" w:eastAsia="Times New Roman" w:hAnsi="Times New Roman" w:cs="Times New Roman"/>
        </w:rPr>
        <w:t>help</w:t>
      </w:r>
      <w:r w:rsidR="00A2094D">
        <w:rPr>
          <w:rFonts w:ascii="Times New Roman" w:eastAsia="Times New Roman" w:hAnsi="Times New Roman" w:cs="Times New Roman"/>
        </w:rPr>
        <w:t xml:space="preserve"> will help in </w:t>
      </w:r>
      <w:r>
        <w:rPr>
          <w:rFonts w:ascii="Times New Roman" w:eastAsia="Times New Roman" w:hAnsi="Times New Roman" w:cs="Times New Roman"/>
        </w:rPr>
        <w:t xml:space="preserve">determining </w:t>
      </w:r>
      <w:r w:rsidR="00A2094D">
        <w:rPr>
          <w:rFonts w:ascii="Times New Roman" w:eastAsia="Times New Roman" w:hAnsi="Times New Roman" w:cs="Times New Roman"/>
        </w:rPr>
        <w:t xml:space="preserve">Return of </w:t>
      </w:r>
      <w:r>
        <w:rPr>
          <w:rFonts w:ascii="Times New Roman" w:eastAsia="Times New Roman" w:hAnsi="Times New Roman" w:cs="Times New Roman"/>
        </w:rPr>
        <w:t>investment</w:t>
      </w:r>
      <w:r w:rsidR="00C25943">
        <w:rPr>
          <w:rFonts w:ascii="Times New Roman" w:eastAsia="Times New Roman" w:hAnsi="Times New Roman" w:cs="Times New Roman"/>
        </w:rPr>
        <w:t xml:space="preserve"> (ROI)</w:t>
      </w:r>
      <w:r w:rsidR="00A2094D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5C382F82" w14:textId="77777777" w:rsid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7283880F" w14:textId="77777777" w:rsidR="008D6418" w:rsidRPr="008D6418" w:rsidRDefault="008D6418" w:rsidP="006F4515">
      <w:pPr>
        <w:jc w:val="center"/>
        <w:rPr>
          <w:rFonts w:ascii="Times New Roman" w:eastAsia="Times New Roman" w:hAnsi="Times New Roman" w:cs="Times New Roman"/>
          <w:b/>
        </w:rPr>
      </w:pPr>
    </w:p>
    <w:p w14:paraId="3B078EA0" w14:textId="77777777" w:rsidR="005E4A8A" w:rsidRDefault="00C25943" w:rsidP="006F4515"/>
    <w:sectPr w:rsidR="005E4A8A" w:rsidSect="00B3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0C4"/>
    <w:multiLevelType w:val="multilevel"/>
    <w:tmpl w:val="74DE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1A37"/>
    <w:multiLevelType w:val="hybridMultilevel"/>
    <w:tmpl w:val="DF7AF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11080"/>
    <w:multiLevelType w:val="hybridMultilevel"/>
    <w:tmpl w:val="899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F0015"/>
    <w:multiLevelType w:val="hybridMultilevel"/>
    <w:tmpl w:val="157C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8"/>
    <w:rsid w:val="0002657A"/>
    <w:rsid w:val="00067456"/>
    <w:rsid w:val="000F4372"/>
    <w:rsid w:val="00136CA3"/>
    <w:rsid w:val="0015036B"/>
    <w:rsid w:val="001C7D18"/>
    <w:rsid w:val="00234A64"/>
    <w:rsid w:val="00282228"/>
    <w:rsid w:val="00295336"/>
    <w:rsid w:val="00301EED"/>
    <w:rsid w:val="00313EA6"/>
    <w:rsid w:val="00323029"/>
    <w:rsid w:val="00365064"/>
    <w:rsid w:val="003D1235"/>
    <w:rsid w:val="004F24A5"/>
    <w:rsid w:val="00523235"/>
    <w:rsid w:val="00565B47"/>
    <w:rsid w:val="005B546F"/>
    <w:rsid w:val="00614EAC"/>
    <w:rsid w:val="0063158D"/>
    <w:rsid w:val="0063411F"/>
    <w:rsid w:val="006D71D9"/>
    <w:rsid w:val="006F4515"/>
    <w:rsid w:val="00774530"/>
    <w:rsid w:val="007D389F"/>
    <w:rsid w:val="00823744"/>
    <w:rsid w:val="008516B5"/>
    <w:rsid w:val="008641AB"/>
    <w:rsid w:val="008D4C52"/>
    <w:rsid w:val="008D6418"/>
    <w:rsid w:val="0093407D"/>
    <w:rsid w:val="00955329"/>
    <w:rsid w:val="009736E2"/>
    <w:rsid w:val="009D44F0"/>
    <w:rsid w:val="00A2094D"/>
    <w:rsid w:val="00B3513A"/>
    <w:rsid w:val="00B4039F"/>
    <w:rsid w:val="00BA367C"/>
    <w:rsid w:val="00BA3B7F"/>
    <w:rsid w:val="00C25943"/>
    <w:rsid w:val="00D3518B"/>
    <w:rsid w:val="00D87A81"/>
    <w:rsid w:val="00DA46E9"/>
    <w:rsid w:val="00DC65AA"/>
    <w:rsid w:val="00DD0E22"/>
    <w:rsid w:val="00E154D8"/>
    <w:rsid w:val="00EA5314"/>
    <w:rsid w:val="00F263E7"/>
    <w:rsid w:val="00F910E7"/>
    <w:rsid w:val="00FC173F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3262"/>
  <w15:chartTrackingRefBased/>
  <w15:docId w15:val="{9D8719A4-F612-434C-9C8A-3A009FCC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4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Agarwal</dc:creator>
  <cp:keywords/>
  <dc:description/>
  <cp:lastModifiedBy>Sunil Agarwal</cp:lastModifiedBy>
  <cp:revision>60</cp:revision>
  <dcterms:created xsi:type="dcterms:W3CDTF">2019-08-11T23:21:00Z</dcterms:created>
  <dcterms:modified xsi:type="dcterms:W3CDTF">2019-08-18T02:16:00Z</dcterms:modified>
</cp:coreProperties>
</file>