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FA" w:rsidRPr="000B2BFA" w:rsidRDefault="000B2BFA" w:rsidP="000B2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BFA">
        <w:rPr>
          <w:rFonts w:ascii="Times New Roman" w:eastAsia="Times New Roman" w:hAnsi="Times New Roman" w:cs="Times New Roman"/>
          <w:sz w:val="24"/>
          <w:szCs w:val="24"/>
        </w:rPr>
        <w:t xml:space="preserve">This topic describes all of the tables and stored procedures associated with a log shipping configuration. All log shipping tables are stored in </w:t>
      </w:r>
      <w:r w:rsidRPr="000B2BFA">
        <w:rPr>
          <w:rFonts w:ascii="Times New Roman" w:eastAsia="Times New Roman" w:hAnsi="Times New Roman" w:cs="Times New Roman"/>
          <w:b/>
          <w:bCs/>
          <w:sz w:val="24"/>
          <w:szCs w:val="24"/>
        </w:rPr>
        <w:t>msdb</w:t>
      </w:r>
      <w:r w:rsidRPr="000B2BFA">
        <w:rPr>
          <w:rFonts w:ascii="Times New Roman" w:eastAsia="Times New Roman" w:hAnsi="Times New Roman" w:cs="Times New Roman"/>
          <w:sz w:val="24"/>
          <w:szCs w:val="24"/>
        </w:rPr>
        <w:t xml:space="preserve"> on each server. The tables below describe which tables and stored procedures are used on which servers in a log shipping configuration.</w:t>
      </w:r>
    </w:p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ooltip="Expand" w:history="1">
        <w:r w:rsidR="000B2BFA" w:rsidRPr="000B2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Primary Server Tables</w:t>
        </w:r>
      </w:hyperlink>
      <w:r w:rsidR="000B2BFA" w:rsidRPr="000B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9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9"/>
        <w:gridCol w:w="5801"/>
      </w:tblGrid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log_shipping_monitor_alert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alert job ID. This table is only used on the primary server if a remote monitor server has not been configured.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log_shipping_monitor_error_detail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error detail for log shipping jobs associated with this primary server.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log_shipping_monitor_history_detail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history detail for log shipping jobs associated with this primary server.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log_shipping_monitor_primary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one monitor record for this primary database.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log_shipping_primary_databases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configuration information for primary databases on a given server. Stores one row per primary database.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log_shipping_primary_secondaries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7643B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Maps primary databases to secondary databases.</w:t>
            </w:r>
          </w:p>
        </w:tc>
      </w:tr>
    </w:tbl>
    <w:p w:rsidR="0067643B" w:rsidRDefault="0067643B" w:rsidP="000B2BFA">
      <w:pPr>
        <w:spacing w:after="0" w:line="240" w:lineRule="auto"/>
      </w:pPr>
    </w:p>
    <w:p w:rsidR="0067643B" w:rsidRDefault="0067643B" w:rsidP="000B2BFA">
      <w:pPr>
        <w:spacing w:after="0" w:line="240" w:lineRule="auto"/>
      </w:pPr>
    </w:p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Collapse" w:history="1">
        <w:r w:rsidR="000B2BFA" w:rsidRPr="000B2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Primary Server Stored Procedures</w:t>
        </w:r>
      </w:hyperlink>
      <w:r w:rsidR="000B2BFA" w:rsidRPr="000B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9C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8"/>
        <w:gridCol w:w="5122"/>
      </w:tblGrid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sp_add_log_shipping_primary_database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Sets up the primary database for a log shipping configuration, including the backup job, local monitor record, and remote monitor record.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sp_add_log_shipping_primary_secondary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Adds a secondary database name to an existing primary database.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sp_change_log_shipping_primary_database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Changes primary database settings including local and remote monitor record.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sp_cleanup_log_shipping_history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Cleans up history locally and on the monitor based on retention period.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sp_delete_log_shipping_primary_database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Removes log shipping of primary database including backup job as well as local and remote history.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sp_delete_log_shipping_primary_secondary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secondary database name from a primary database.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sp_help_log_shipping_primary_database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Retrieves primary database settings and displays the values from the </w:t>
            </w: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log_shipping_primary_databases</w:t>
            </w: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log_shipping_monitor_primary</w:t>
            </w: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tables.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sp_help_log_shipping_primary_secondary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secondary database names for a primary database.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sp_refresh_log_shipping_monitor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Refreshes the monitor with the latest information for the specified log shipping agent.</w:t>
            </w:r>
          </w:p>
        </w:tc>
      </w:tr>
    </w:tbl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Collapse" w:history="1">
        <w:r w:rsidR="000B2BFA" w:rsidRPr="000B2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Secondary Server Tables</w:t>
        </w:r>
      </w:hyperlink>
      <w:r w:rsidR="000B2BFA" w:rsidRPr="000B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9C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ca899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7"/>
        <w:gridCol w:w="5363"/>
      </w:tblGrid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log_shipping_monitor_alert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alert job ID. This table is only used on the secondary server if a remote monitor server has not been configured.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log_shipping_monitor_error_detail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error detail for log shipping jobs associated with this secondary server.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log_shipping_monitor_history_detail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history detail for log shipping jobs associated with this secondary server.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log_shipping_monitor_secondary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one monitor record per secondary database associated with this secondary server.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log_shipping_secondary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configuration information for the secondary databases on a given server. Stores one row per secondary ID.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log_shipping_secondary_databases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configuration information for a given secondary database. Stores one row per secondary database.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B2BFA" w:rsidRPr="000B2BFA" w:rsidRDefault="000B2BFA" w:rsidP="000B2B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7620" cy="7620"/>
                  <wp:effectExtent l="0" t="0" r="0" b="0"/>
                  <wp:docPr id="24" name="alert_note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 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databases on the same secondary server for a given primary database share the settings in the </w:t>
            </w: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log_shipping_secondary</w:t>
            </w: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 If a shared setting is altered for one secondary database, the setting is altered for all of them.</w:t>
            </w:r>
          </w:p>
        </w:tc>
      </w:tr>
    </w:tbl>
    <w:p w:rsidR="008C097D" w:rsidRDefault="008C097D" w:rsidP="000B2BFA">
      <w:pPr>
        <w:spacing w:after="0" w:line="240" w:lineRule="auto"/>
      </w:pPr>
    </w:p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Collapse" w:history="1">
        <w:r w:rsidR="000B2BFA" w:rsidRPr="000B2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Secondary Server Stored Procedures</w:t>
        </w:r>
      </w:hyperlink>
      <w:r w:rsidR="000B2BFA" w:rsidRPr="000B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9C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ca899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1"/>
        <w:gridCol w:w="4949"/>
      </w:tblGrid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sp_add_log_shipping_secondary_database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Sets up a secondary database for log shipping.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sp_add_log_shipping_secondary_primary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Sets up the primary information, adds local and remote monitor links, and creates copy and restore jobs on the secondary server for the specified primary database.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sp_change_log_shipping_secondary_database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Changes secondary database settings including local and remote monitor records.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sp_change_log_shipping_secondary_primary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Changes secondary database settings such as source and destination directory, and file retention period.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sp_cleanup_log_shipping_history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Cleans up history locally and on the monitor based on retention period.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sp_delete_log_shipping_secondary_database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secondary database and the local history and remote history.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sp_delete_log_shipping_secondary_primary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information about the specified primary server from the secondary server.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sp_help_log_shipping_secondary_database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Retrieves secondary database settings from the </w:t>
            </w: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log_shipping_secondary</w:t>
            </w: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log_shipping_secondary_databases</w:t>
            </w: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log_shipping_monitor_secondary</w:t>
            </w: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tables.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sp_help_log_shipping_secondary_primary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This stored procedure retrieves the settings for a given primary database on the secondary server.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sp_refresh_log_shipping_monitor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Refreshes the monitor with the latest information for the specified log shipping agent.</w:t>
            </w:r>
          </w:p>
        </w:tc>
      </w:tr>
    </w:tbl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Collapse" w:history="1">
        <w:r w:rsidR="000B2BFA" w:rsidRPr="000B2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Monitor Server Tables</w:t>
        </w:r>
      </w:hyperlink>
      <w:r w:rsidR="000B2BFA" w:rsidRPr="000B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9C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ca899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9"/>
        <w:gridCol w:w="5801"/>
      </w:tblGrid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log_shipping_monitor_alert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alert job ID.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log_shipping_monitor_error_detail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error detail for log shipping jobs.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log_shipping_monitor_history_detail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history detail for log shipping jobs.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log_shipping_monitor_primary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one monitor record per primary database associated with this monitor server.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log_shipping_monitor_secondary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Stores one monitor record per secondary database associated with this monitor server.</w:t>
            </w:r>
          </w:p>
        </w:tc>
      </w:tr>
    </w:tbl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ooltip="Collapse" w:history="1">
        <w:r w:rsidR="000B2BFA" w:rsidRPr="000B2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Monitor Server Stored Procedures</w:t>
        </w:r>
      </w:hyperlink>
      <w:r w:rsidR="000B2BFA" w:rsidRPr="000B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BFA" w:rsidRPr="000B2BFA" w:rsidRDefault="000D59CD" w:rsidP="000B2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9C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ca899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8"/>
        <w:gridCol w:w="5282"/>
      </w:tblGrid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sp_add_log_shipping_alert_job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log shipping alert job if one has not already been created.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sp_delete_log_shipping_alert_job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log shipping alert job if there are no associated primary databases.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sp_help_log_shipping_alert_job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job ID of the alert job.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sp_help_log_shipping_monitor_primary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monitor records for the specified primary database from the </w:t>
            </w: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log_shipping_monitor_primary</w:t>
            </w: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0B2BFA" w:rsidRPr="000B2BFA" w:rsidTr="000B2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BFA" w:rsidRPr="000B2BFA" w:rsidRDefault="000D59CD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0B2BFA" w:rsidRPr="000B2BF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sp_help_log_shipping_monitor_secondary</w:t>
              </w:r>
            </w:hyperlink>
            <w:r w:rsidR="000B2BFA"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2BFA" w:rsidRPr="000B2BFA" w:rsidRDefault="000B2BFA" w:rsidP="000B2B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monitor records for the specified secondary database from the </w:t>
            </w:r>
            <w:r w:rsidRPr="000B2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log_shipping_monitor_secondary</w:t>
            </w:r>
            <w:r w:rsidRPr="000B2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</w:tbl>
    <w:p w:rsidR="00D16D8F" w:rsidRPr="000B2BFA" w:rsidRDefault="00D16D8F" w:rsidP="000B2BFA"/>
    <w:sectPr w:rsidR="00D16D8F" w:rsidRPr="000B2BFA" w:rsidSect="000B2BF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FELayout/>
  </w:compat>
  <w:rsids>
    <w:rsidRoot w:val="00FA6733"/>
    <w:rsid w:val="000B2BFA"/>
    <w:rsid w:val="000D59CD"/>
    <w:rsid w:val="0067643B"/>
    <w:rsid w:val="008C097D"/>
    <w:rsid w:val="00D16D8F"/>
    <w:rsid w:val="00FA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6733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FA6733"/>
  </w:style>
  <w:style w:type="character" w:styleId="Strong">
    <w:name w:val="Strong"/>
    <w:basedOn w:val="DefaultParagraphFont"/>
    <w:uiPriority w:val="22"/>
    <w:qFormat/>
    <w:rsid w:val="00FA67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2798">
                  <w:marLeft w:val="3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0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1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12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6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83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8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32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66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73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6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81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6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1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02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22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0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3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94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68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9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5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9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2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06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0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2112">
                  <w:marLeft w:val="3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54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3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0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54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0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2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2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66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9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9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12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1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63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57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29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78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9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34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34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9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31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ms175025.aspx" TargetMode="External"/><Relationship Id="rId18" Type="http://schemas.openxmlformats.org/officeDocument/2006/relationships/hyperlink" Target="http://msdn.microsoft.com/en-us/library/ms189761.aspx" TargetMode="External"/><Relationship Id="rId26" Type="http://schemas.openxmlformats.org/officeDocument/2006/relationships/hyperlink" Target="http://msdn.microsoft.com/en-us/library/ms182784.aspx" TargetMode="External"/><Relationship Id="rId39" Type="http://schemas.openxmlformats.org/officeDocument/2006/relationships/hyperlink" Target="http://msdn.microsoft.com/en-us/library/ms189754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http://msdn.microsoft.com/en-us/library/ms187374.aspx" TargetMode="External"/><Relationship Id="rId42" Type="http://schemas.openxmlformats.org/officeDocument/2006/relationships/hyperlink" Target="http://msdn.microsoft.com/en-us/library/ms173391.aspx" TargetMode="External"/><Relationship Id="rId47" Type="http://schemas.openxmlformats.org/officeDocument/2006/relationships/hyperlink" Target="http://msdn.microsoft.com/en-us/library/ms189509.aspx" TargetMode="External"/><Relationship Id="rId50" Type="http://schemas.openxmlformats.org/officeDocument/2006/relationships/hyperlink" Target="http://msdn.microsoft.com/en-us/library/ms189441.aspx" TargetMode="External"/><Relationship Id="rId7" Type="http://schemas.openxmlformats.org/officeDocument/2006/relationships/hyperlink" Target="http://msdn.microsoft.com/en-us/library/ms186223.aspx" TargetMode="External"/><Relationship Id="rId12" Type="http://schemas.openxmlformats.org/officeDocument/2006/relationships/hyperlink" Target="http://msdn.microsoft.com/en-us/library/ms182718.aspx" TargetMode="External"/><Relationship Id="rId17" Type="http://schemas.openxmlformats.org/officeDocument/2006/relationships/hyperlink" Target="http://msdn.microsoft.com/en-us/library/ms189467.aspx" TargetMode="External"/><Relationship Id="rId25" Type="http://schemas.openxmlformats.org/officeDocument/2006/relationships/hyperlink" Target="http://msdn.microsoft.com/en-us/library/ms188004.aspx" TargetMode="External"/><Relationship Id="rId33" Type="http://schemas.openxmlformats.org/officeDocument/2006/relationships/hyperlink" Target="http://msdn.microsoft.com/en-us/library/ms180034.aspx" TargetMode="External"/><Relationship Id="rId38" Type="http://schemas.openxmlformats.org/officeDocument/2006/relationships/hyperlink" Target="http://msdn.microsoft.com/en-us/library/ms174376.aspx" TargetMode="External"/><Relationship Id="rId46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ms188799.aspx" TargetMode="External"/><Relationship Id="rId20" Type="http://schemas.openxmlformats.org/officeDocument/2006/relationships/hyperlink" Target="http://msdn.microsoft.com/en-us/library/ms189754.aspx" TargetMode="External"/><Relationship Id="rId29" Type="http://schemas.openxmlformats.org/officeDocument/2006/relationships/hyperlink" Target="javascript:void(0)" TargetMode="External"/><Relationship Id="rId41" Type="http://schemas.openxmlformats.org/officeDocument/2006/relationships/hyperlink" Target="http://msdn.microsoft.com/en-us/library/ms175071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ms173391.aspx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://msdn.microsoft.com/en-us/library/ms186223.aspx" TargetMode="External"/><Relationship Id="rId32" Type="http://schemas.openxmlformats.org/officeDocument/2006/relationships/hyperlink" Target="http://msdn.microsoft.com/en-us/library/ms177507.aspx" TargetMode="External"/><Relationship Id="rId37" Type="http://schemas.openxmlformats.org/officeDocument/2006/relationships/hyperlink" Target="http://msdn.microsoft.com/en-us/library/ms174413.aspx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http://msdn.microsoft.com/en-us/library/ms188004.aspx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msdn.microsoft.com/en-us/library/ms175071.aspx" TargetMode="External"/><Relationship Id="rId15" Type="http://schemas.openxmlformats.org/officeDocument/2006/relationships/hyperlink" Target="http://msdn.microsoft.com/en-us/library/ms187374.aspx" TargetMode="External"/><Relationship Id="rId23" Type="http://schemas.openxmlformats.org/officeDocument/2006/relationships/hyperlink" Target="http://msdn.microsoft.com/en-us/library/ms173391.aspx" TargetMode="External"/><Relationship Id="rId28" Type="http://schemas.openxmlformats.org/officeDocument/2006/relationships/image" Target="media/image1.gif"/><Relationship Id="rId36" Type="http://schemas.openxmlformats.org/officeDocument/2006/relationships/hyperlink" Target="http://msdn.microsoft.com/en-us/library/ms178633.aspx" TargetMode="External"/><Relationship Id="rId49" Type="http://schemas.openxmlformats.org/officeDocument/2006/relationships/hyperlink" Target="http://msdn.microsoft.com/en-us/library/ms178562.aspx" TargetMode="External"/><Relationship Id="rId10" Type="http://schemas.openxmlformats.org/officeDocument/2006/relationships/hyperlink" Target="http://msdn.microsoft.com/en-us/library/ms178636.aspx" TargetMode="External"/><Relationship Id="rId19" Type="http://schemas.openxmlformats.org/officeDocument/2006/relationships/hyperlink" Target="http://msdn.microsoft.com/en-us/library/ms188352.aspx" TargetMode="External"/><Relationship Id="rId31" Type="http://schemas.openxmlformats.org/officeDocument/2006/relationships/hyperlink" Target="http://msdn.microsoft.com/en-us/library/ms188382.aspx" TargetMode="External"/><Relationship Id="rId44" Type="http://schemas.openxmlformats.org/officeDocument/2006/relationships/hyperlink" Target="http://msdn.microsoft.com/en-us/library/ms179912.aspx" TargetMode="External"/><Relationship Id="rId52" Type="http://schemas.openxmlformats.org/officeDocument/2006/relationships/fontTable" Target="fontTable.xm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http://msdn.microsoft.com/en-us/library/ms180203.aspx" TargetMode="External"/><Relationship Id="rId14" Type="http://schemas.openxmlformats.org/officeDocument/2006/relationships/hyperlink" Target="http://msdn.microsoft.com/en-us/library/ms187351.aspx" TargetMode="External"/><Relationship Id="rId22" Type="http://schemas.openxmlformats.org/officeDocument/2006/relationships/hyperlink" Target="http://msdn.microsoft.com/en-us/library/ms175071.aspx" TargetMode="External"/><Relationship Id="rId27" Type="http://schemas.openxmlformats.org/officeDocument/2006/relationships/hyperlink" Target="http://msdn.microsoft.com/en-us/library/ms188331.aspx" TargetMode="External"/><Relationship Id="rId30" Type="http://schemas.openxmlformats.org/officeDocument/2006/relationships/hyperlink" Target="http://msdn.microsoft.com/en-us/library/ms188916.aspx" TargetMode="External"/><Relationship Id="rId35" Type="http://schemas.openxmlformats.org/officeDocument/2006/relationships/hyperlink" Target="http://msdn.microsoft.com/en-us/library/ms188928.aspx" TargetMode="External"/><Relationship Id="rId43" Type="http://schemas.openxmlformats.org/officeDocument/2006/relationships/hyperlink" Target="http://msdn.microsoft.com/en-us/library/ms186223.aspx" TargetMode="External"/><Relationship Id="rId48" Type="http://schemas.openxmlformats.org/officeDocument/2006/relationships/hyperlink" Target="http://msdn.microsoft.com/en-us/library/ms179866.aspx" TargetMode="External"/><Relationship Id="rId8" Type="http://schemas.openxmlformats.org/officeDocument/2006/relationships/hyperlink" Target="http://msdn.microsoft.com/en-us/library/ms179912.aspx" TargetMode="External"/><Relationship Id="rId51" Type="http://schemas.openxmlformats.org/officeDocument/2006/relationships/hyperlink" Target="http://msdn.microsoft.com/en-us/library/ms17763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1337</Words>
  <Characters>7621</Characters>
  <Application>Microsoft Office Word</Application>
  <DocSecurity>0</DocSecurity>
  <Lines>63</Lines>
  <Paragraphs>17</Paragraphs>
  <ScaleCrop>false</ScaleCrop>
  <Company>Logica</Company>
  <LinksUpToDate>false</LinksUpToDate>
  <CharactersWithSpaces>8941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7</cp:revision>
  <dcterms:created xsi:type="dcterms:W3CDTF">2013-05-30T18:30:00Z</dcterms:created>
  <dcterms:modified xsi:type="dcterms:W3CDTF">2013-05-30T21:58:00Z</dcterms:modified>
</cp:coreProperties>
</file>