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D45C9" w14:textId="6150870E" w:rsidR="00775397" w:rsidRDefault="00B01576">
      <w:r>
        <w:t>Assignment Day 10</w:t>
      </w:r>
    </w:p>
    <w:p w14:paraId="695A0378" w14:textId="32BD4FA8" w:rsidR="00B01576" w:rsidRDefault="0039359B">
      <w:r>
        <w:t>Question:</w:t>
      </w:r>
      <w:r w:rsidR="00B01576">
        <w:t xml:space="preserve"> Prepare 10 Hypothesis Statement from the given dataset.</w:t>
      </w:r>
    </w:p>
    <w:p w14:paraId="3342903C" w14:textId="0BD9CE8E" w:rsidR="00B01576" w:rsidRDefault="00B01576" w:rsidP="00B01576">
      <w:pPr>
        <w:pStyle w:val="ListParagraph"/>
        <w:numPr>
          <w:ilvl w:val="0"/>
          <w:numId w:val="1"/>
        </w:numPr>
      </w:pPr>
      <w:r>
        <w:t xml:space="preserve">There is a </w:t>
      </w:r>
      <w:r w:rsidR="00FD61C8">
        <w:t>significant relation between salary hike and attrition of employee.</w:t>
      </w:r>
    </w:p>
    <w:p w14:paraId="3DD5D076" w14:textId="277E39E6" w:rsidR="00FD61C8" w:rsidRDefault="00FD61C8" w:rsidP="00B01576">
      <w:pPr>
        <w:pStyle w:val="ListParagraph"/>
        <w:numPr>
          <w:ilvl w:val="0"/>
          <w:numId w:val="1"/>
        </w:numPr>
      </w:pPr>
      <w:r>
        <w:t>Employees who have not worked in any companies previously are likely to live within 2 years.</w:t>
      </w:r>
    </w:p>
    <w:p w14:paraId="307FE76A" w14:textId="275790C2" w:rsidR="00FD61C8" w:rsidRDefault="00FD61C8" w:rsidP="00B01576">
      <w:pPr>
        <w:pStyle w:val="ListParagraph"/>
        <w:numPr>
          <w:ilvl w:val="0"/>
          <w:numId w:val="1"/>
        </w:numPr>
      </w:pPr>
      <w:r>
        <w:t>If the employees works with same manager for more than 3 years, they are likely to live the company.</w:t>
      </w:r>
    </w:p>
    <w:p w14:paraId="65593366" w14:textId="02FB0946" w:rsidR="00FD61C8" w:rsidRDefault="00FD61C8" w:rsidP="00B01576">
      <w:pPr>
        <w:pStyle w:val="ListParagraph"/>
        <w:numPr>
          <w:ilvl w:val="0"/>
          <w:numId w:val="1"/>
        </w:numPr>
      </w:pPr>
      <w:r>
        <w:t>Employees who have not got the promotion in last 4 years have the high attrition rate.</w:t>
      </w:r>
    </w:p>
    <w:p w14:paraId="739F692A" w14:textId="1285499A" w:rsidR="00FD61C8" w:rsidRDefault="00FD61C8" w:rsidP="00B01576">
      <w:pPr>
        <w:pStyle w:val="ListParagraph"/>
        <w:numPr>
          <w:ilvl w:val="0"/>
          <w:numId w:val="1"/>
        </w:numPr>
      </w:pPr>
      <w:r>
        <w:t>Most number of employees who leave the company belongs to job level 3 and below.</w:t>
      </w:r>
    </w:p>
    <w:p w14:paraId="1E6554BE" w14:textId="23B5CC22" w:rsidR="00FD61C8" w:rsidRDefault="00FD61C8" w:rsidP="00B01576">
      <w:pPr>
        <w:pStyle w:val="ListParagraph"/>
        <w:numPr>
          <w:ilvl w:val="0"/>
          <w:numId w:val="1"/>
        </w:numPr>
      </w:pPr>
      <w:r>
        <w:t>Employees who are single are most likely to leave the company less than 3 years.</w:t>
      </w:r>
    </w:p>
    <w:p w14:paraId="10650A13" w14:textId="2853CA95" w:rsidR="00FD61C8" w:rsidRDefault="009E7DB7" w:rsidP="00B01576">
      <w:pPr>
        <w:pStyle w:val="ListParagraph"/>
        <w:numPr>
          <w:ilvl w:val="0"/>
          <w:numId w:val="1"/>
        </w:numPr>
      </w:pPr>
      <w:r>
        <w:t>Average salary hike of the employees who are part of attrition is equal to 10 %.</w:t>
      </w:r>
    </w:p>
    <w:p w14:paraId="2A3013CA" w14:textId="323E2587" w:rsidR="009E7DB7" w:rsidRDefault="00BC029E" w:rsidP="00B01576">
      <w:pPr>
        <w:pStyle w:val="ListParagraph"/>
        <w:numPr>
          <w:ilvl w:val="0"/>
          <w:numId w:val="1"/>
        </w:numPr>
      </w:pPr>
      <w:r>
        <w:t>There is high rate of attrition with male employees than female employees.</w:t>
      </w:r>
    </w:p>
    <w:p w14:paraId="153274F3" w14:textId="47EB483A" w:rsidR="007D3FF7" w:rsidRDefault="007D3FF7" w:rsidP="00B01576">
      <w:pPr>
        <w:pStyle w:val="ListParagraph"/>
        <w:numPr>
          <w:ilvl w:val="0"/>
          <w:numId w:val="1"/>
        </w:numPr>
      </w:pPr>
      <w:r>
        <w:t xml:space="preserve">If the average working hour of employee is more than 10 Hours, he is </w:t>
      </w:r>
      <w:r w:rsidR="00282A91">
        <w:t>most likely to leave the company.</w:t>
      </w:r>
    </w:p>
    <w:p w14:paraId="283EC139" w14:textId="35C56751" w:rsidR="00282A91" w:rsidRDefault="00265120" w:rsidP="00B01576">
      <w:pPr>
        <w:pStyle w:val="ListParagraph"/>
        <w:numPr>
          <w:ilvl w:val="0"/>
          <w:numId w:val="1"/>
        </w:numPr>
      </w:pPr>
      <w:r>
        <w:t xml:space="preserve"> Average age of the employees who leave the company is less than 35 years.</w:t>
      </w:r>
      <w:bookmarkStart w:id="0" w:name="_GoBack"/>
      <w:bookmarkEnd w:id="0"/>
    </w:p>
    <w:sectPr w:rsidR="0028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D187D"/>
    <w:multiLevelType w:val="hybridMultilevel"/>
    <w:tmpl w:val="59AA3218"/>
    <w:lvl w:ilvl="0" w:tplc="C2DE32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76"/>
    <w:rsid w:val="00265120"/>
    <w:rsid w:val="00282A91"/>
    <w:rsid w:val="0039359B"/>
    <w:rsid w:val="007D3FF7"/>
    <w:rsid w:val="009E7DB7"/>
    <w:rsid w:val="00A67801"/>
    <w:rsid w:val="00B01576"/>
    <w:rsid w:val="00BC029E"/>
    <w:rsid w:val="00C92934"/>
    <w:rsid w:val="00FD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B134"/>
  <w15:chartTrackingRefBased/>
  <w15:docId w15:val="{E30C8FAE-FE94-4082-8498-CC9D8129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E2C7FD8ECCC44BC3517E100BC9F42" ma:contentTypeVersion="13" ma:contentTypeDescription="Create a new document." ma:contentTypeScope="" ma:versionID="a9bcf2f7e3308b91332dc8d87fd40c39">
  <xsd:schema xmlns:xsd="http://www.w3.org/2001/XMLSchema" xmlns:xs="http://www.w3.org/2001/XMLSchema" xmlns:p="http://schemas.microsoft.com/office/2006/metadata/properties" xmlns:ns3="df23e572-4847-41d7-85ee-c8f8b995e1b7" xmlns:ns4="6638848c-81e3-4f7c-acc3-9076de32a152" targetNamespace="http://schemas.microsoft.com/office/2006/metadata/properties" ma:root="true" ma:fieldsID="171170a2d9b3e4d53f00b23f9f6d96c1" ns3:_="" ns4:_="">
    <xsd:import namespace="df23e572-4847-41d7-85ee-c8f8b995e1b7"/>
    <xsd:import namespace="6638848c-81e3-4f7c-acc3-9076de32a1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3e572-4847-41d7-85ee-c8f8b995e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8848c-81e3-4f7c-acc3-9076de32a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C9AB6C-63FC-49D9-94BE-F11C459BF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23e572-4847-41d7-85ee-c8f8b995e1b7"/>
    <ds:schemaRef ds:uri="6638848c-81e3-4f7c-acc3-9076de32a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755817-2085-4C7D-BB08-66FA06149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C5773D-0A4A-4587-B1A5-89D827CFCEF6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6638848c-81e3-4f7c-acc3-9076de32a152"/>
    <ds:schemaRef ds:uri="df23e572-4847-41d7-85ee-c8f8b995e1b7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Chidananda, Sunil</dc:creator>
  <cp:keywords/>
  <dc:description/>
  <cp:lastModifiedBy>Chidananda, Sunil</cp:lastModifiedBy>
  <cp:revision>7</cp:revision>
  <dcterms:created xsi:type="dcterms:W3CDTF">2020-07-24T06:10:00Z</dcterms:created>
  <dcterms:modified xsi:type="dcterms:W3CDTF">2020-07-24T06:35:00Z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0x010100AEFE2C7FD8ECCC44BC3517E100BC9F42</vt:lpwstr>
  </property>
</Properties>
</file>