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d179268fe5f9c67de83afdccbfcb835646b1d37"/>
    <w:p>
      <w:pPr>
        <w:pStyle w:val="Heading1"/>
      </w:pPr>
      <w:r>
        <w:t xml:space="preserve">Bowel Obstruction: Clinical Timeline-Based Narrative</w:t>
      </w:r>
    </w:p>
    <w:bookmarkStart w:id="9" w:name="X0c31c2a4c83c86b3ab3e505a03e648637f535a7"/>
    <w:p>
      <w:pPr>
        <w:pStyle w:val="Heading2"/>
      </w:pPr>
      <w:r>
        <w:t xml:space="preserve">Master Case Study: The</w:t>
      </w:r>
      <w:r>
        <w:t xml:space="preserve"> </w:t>
      </w:r>
      <w:r>
        <w:t xml:space="preserve">“Post-Surgical Distension”</w:t>
      </w:r>
      <w:r>
        <w:t xml:space="preserve"> </w:t>
      </w:r>
      <w:r>
        <w:t xml:space="preserve">Presentation</w:t>
      </w:r>
    </w:p>
    <w:p>
      <w:pPr>
        <w:pStyle w:val="FirstParagraph"/>
      </w:pPr>
      <w:r>
        <w:rPr>
          <w:b/>
          <w:bCs/>
        </w:rPr>
        <w:t xml:space="preserve">Triage (14:00):</w:t>
      </w:r>
      <w:r>
        <w:t xml:space="preserve"> </w:t>
      </w:r>
      <w:r>
        <w:t xml:space="preserve">A 62-year-old female presents to the Emergency Department with a 24-hour history of worsening abdominal distension, colicky central abdominal pain, and three episodes of bilious vomiting. She has not passed flatus or stool for 18 hours. Her past surgical history includes an open cholecystectomy ten years ago and a total abdominal hysterectomy five years ago.</w:t>
      </w:r>
    </w:p>
    <w:p>
      <w:pPr>
        <w:pStyle w:val="BodyText"/>
      </w:pPr>
      <w:r>
        <w:rPr>
          <w:b/>
          <w:bCs/>
        </w:rPr>
        <w:t xml:space="preserve">Initial Assessment (14:30):</w:t>
      </w:r>
      <w:r>
        <w:t xml:space="preserve"> </w:t>
      </w:r>
      <w:r>
        <w:t xml:space="preserve">On examination, she is tachycardic (HR 110 bpm) and hypertensive (BP 155/90 mmHg). Her abdomen is significantly distended and tympanic to percussion. There are well-healed surgical scars. She has mild, generalized tenderness but no guarding or rebound. Bowel sounds are high-pitched and</w:t>
      </w:r>
      <w:r>
        <w:t xml:space="preserve"> </w:t>
      </w:r>
      <w:r>
        <w:t xml:space="preserve">“tinkling.”</w:t>
      </w:r>
    </w:p>
    <w:p>
      <w:pPr>
        <w:pStyle w:val="BodyText"/>
      </w:pPr>
      <w:r>
        <w:rPr>
          <w:b/>
          <w:bCs/>
        </w:rPr>
        <w:t xml:space="preserve">Diagnostic Decision Making (15:30):</w:t>
      </w:r>
      <w:r>
        <w:t xml:space="preserve"> </w:t>
      </w:r>
      <w:r>
        <w:t xml:space="preserve">Initial labs show a mild leukocytosis (WCC 13.5 x 10^9/L) and a lactate of 1.8 mmol/L. A CT scan of the abdomen and pelvis with IV contrast is performed. The scan reveals dilated loops of small bowel (up to 4cm) with a clear transition point in the mid-ileum. There is a</w:t>
      </w:r>
      <w:r>
        <w:t xml:space="preserve"> </w:t>
      </w:r>
      <w:r>
        <w:t xml:space="preserve">“small bowel faeces sign”</w:t>
      </w:r>
      <w:r>
        <w:t xml:space="preserve"> </w:t>
      </w:r>
      <w:r>
        <w:t xml:space="preserve">just proximal to the transition point. There is no evidence of free air, pneumatosis, or portal venous gas. No</w:t>
      </w:r>
      <w:r>
        <w:t xml:space="preserve"> </w:t>
      </w:r>
      <w:r>
        <w:t xml:space="preserve">“whirl sign”</w:t>
      </w:r>
      <w:r>
        <w:t xml:space="preserve"> </w:t>
      </w:r>
      <w:r>
        <w:t xml:space="preserve">is noted.</w:t>
      </w:r>
    </w:p>
    <w:p>
      <w:pPr>
        <w:pStyle w:val="BodyText"/>
      </w:pPr>
      <w:r>
        <w:rPr>
          <w:b/>
          <w:bCs/>
        </w:rPr>
        <w:t xml:space="preserve">Acute Management (16:30):</w:t>
      </w:r>
      <w:r>
        <w:t xml:space="preserve"> </w:t>
      </w:r>
      <w:r>
        <w:t xml:space="preserve">A large-bore Nasogastric (NG) tube is inserted, yielding 600ml of bilious fluid. IV fluid resuscitation with Ringer’s Lactate is started. Following the Bologna guidelines, a Gastrografin challenge is initiated (100ml of Gastrografin administered via the NG tube).</w:t>
      </w:r>
    </w:p>
    <w:p>
      <w:pPr>
        <w:pStyle w:val="BodyText"/>
      </w:pPr>
      <w:r>
        <w:rPr>
          <w:b/>
          <w:bCs/>
        </w:rPr>
        <w:t xml:space="preserve">Definitive Care (Day 2, 08:00):</w:t>
      </w:r>
      <w:r>
        <w:t xml:space="preserve"> </w:t>
      </w:r>
      <w:r>
        <w:t xml:space="preserve">A follow-up abdominal X-ray at 8 hours shows Gastrografin has reached the ascending colon. The patient’s pain has improved, and she has passed a small amount of flatus. She is managed conservatively with NG suction and gradual reintroduction of fluids. By Day 3, she is tolerating a light diet and is discharged with surgical follow-up.</w:t>
      </w:r>
    </w:p>
    <w:p>
      <w:r>
        <w:pict>
          <v:rect style="width:0;height:1.5pt" o:hralign="center" o:hrstd="t" o:hr="t"/>
        </w:pict>
      </w:r>
    </w:p>
    <w:bookmarkEnd w:id="9"/>
    <w:bookmarkStart w:id="16" w:name="rapid-fire-clinical-questions-answers"/>
    <w:p>
      <w:pPr>
        <w:pStyle w:val="Heading2"/>
      </w:pPr>
      <w:r>
        <w:t xml:space="preserve">100 Rapid-Fire Clinical Questions &amp; Answers</w:t>
      </w:r>
    </w:p>
    <w:bookmarkStart w:id="10" w:name="q1-q15-triage-initial-history"/>
    <w:p>
      <w:pPr>
        <w:pStyle w:val="Heading3"/>
      </w:pPr>
      <w:r>
        <w:t xml:space="preserve">Q1-Q15: Triage &amp; Initial History</w:t>
      </w:r>
    </w:p>
    <w:p>
      <w:pPr>
        <w:pStyle w:val="FirstParagraph"/>
      </w:pPr>
      <w:r>
        <w:rPr>
          <w:b/>
          <w:bCs/>
        </w:rPr>
        <w:t xml:space="preserve">Q1: What are the four cardinal symptoms of bowel obstruction?</w:t>
      </w:r>
      <w:r>
        <w:br/>
      </w:r>
      <w:r>
        <w:t xml:space="preserve">A: Abdominal pain (colicky), vomiting, distension, and absolute constipation (obstipation).</w:t>
      </w:r>
    </w:p>
    <w:p>
      <w:pPr>
        <w:pStyle w:val="BodyText"/>
      </w:pPr>
      <w:r>
        <w:rPr>
          <w:b/>
          <w:bCs/>
        </w:rPr>
        <w:t xml:space="preserve">Q2: What is the significance of previous abdominal surgery in this context?</w:t>
      </w:r>
      <w:r>
        <w:br/>
      </w:r>
      <w:r>
        <w:t xml:space="preserve">A: Adhesions from prior surgery are the leading cause of Small Bowel Obstruction (SBO) in developed countries (approx. 60-70%).</w:t>
      </w:r>
    </w:p>
    <w:p>
      <w:pPr>
        <w:pStyle w:val="BodyText"/>
      </w:pPr>
      <w:r>
        <w:rPr>
          <w:b/>
          <w:bCs/>
        </w:rPr>
        <w:t xml:space="preserve">Q3: Define</w:t>
      </w:r>
      <w:r>
        <w:rPr>
          <w:b/>
          <w:bCs/>
        </w:rPr>
        <w:t xml:space="preserve"> </w:t>
      </w:r>
      <w:r>
        <w:rPr>
          <w:b/>
          <w:bCs/>
        </w:rPr>
        <w:t xml:space="preserve">“colicky”</w:t>
      </w:r>
      <w:r>
        <w:rPr>
          <w:b/>
          <w:bCs/>
        </w:rPr>
        <w:t xml:space="preserve"> </w:t>
      </w:r>
      <w:r>
        <w:rPr>
          <w:b/>
          <w:bCs/>
        </w:rPr>
        <w:t xml:space="preserve">pain.</w:t>
      </w:r>
      <w:r>
        <w:br/>
      </w:r>
      <w:r>
        <w:t xml:space="preserve">A: Pain that comes in waves, typically associated with hollow organ contraction against an obstruction.</w:t>
      </w:r>
    </w:p>
    <w:p>
      <w:pPr>
        <w:pStyle w:val="BodyText"/>
      </w:pPr>
      <w:r>
        <w:rPr>
          <w:b/>
          <w:bCs/>
        </w:rPr>
        <w:t xml:space="preserve">Q4: What does</w:t>
      </w:r>
      <w:r>
        <w:rPr>
          <w:b/>
          <w:bCs/>
        </w:rPr>
        <w:t xml:space="preserve"> </w:t>
      </w:r>
      <w:r>
        <w:rPr>
          <w:b/>
          <w:bCs/>
        </w:rPr>
        <w:t xml:space="preserve">“feculent vomiting”</w:t>
      </w:r>
      <w:r>
        <w:rPr>
          <w:b/>
          <w:bCs/>
        </w:rPr>
        <w:t xml:space="preserve"> </w:t>
      </w:r>
      <w:r>
        <w:rPr>
          <w:b/>
          <w:bCs/>
        </w:rPr>
        <w:t xml:space="preserve">suggest?</w:t>
      </w:r>
      <w:r>
        <w:br/>
      </w:r>
      <w:r>
        <w:t xml:space="preserve">A: Late-stage or low SBO, where bacterial overgrowth in the stagnant proximal bowel mimics the smell/appearance of stool.</w:t>
      </w:r>
    </w:p>
    <w:p>
      <w:pPr>
        <w:pStyle w:val="BodyText"/>
      </w:pPr>
      <w:r>
        <w:rPr>
          <w:b/>
          <w:bCs/>
        </w:rPr>
        <w:t xml:space="preserve">Q5: How does the timing of vomiting help localize the obstruction?</w:t>
      </w:r>
      <w:r>
        <w:br/>
      </w:r>
      <w:r>
        <w:t xml:space="preserve">A: Early/frequent vomiting suggests a proximal (high) SBO; late/less frequent vomiting suggests a distal (low) SBO or LBO.</w:t>
      </w:r>
    </w:p>
    <w:p>
      <w:pPr>
        <w:pStyle w:val="BodyText"/>
      </w:pPr>
      <w:r>
        <w:rPr>
          <w:b/>
          <w:bCs/>
        </w:rPr>
        <w:t xml:space="preserve">Q6: What is the most common cause of LBO?</w:t>
      </w:r>
      <w:r>
        <w:br/>
      </w:r>
      <w:r>
        <w:t xml:space="preserve">A: Colorectal malignancy.</w:t>
      </w:r>
    </w:p>
    <w:p>
      <w:pPr>
        <w:pStyle w:val="BodyText"/>
      </w:pPr>
      <w:r>
        <w:rPr>
          <w:b/>
          <w:bCs/>
        </w:rPr>
        <w:t xml:space="preserve">Q7: Define</w:t>
      </w:r>
      <w:r>
        <w:rPr>
          <w:b/>
          <w:bCs/>
        </w:rPr>
        <w:t xml:space="preserve"> </w:t>
      </w:r>
      <w:r>
        <w:rPr>
          <w:b/>
          <w:bCs/>
        </w:rPr>
        <w:t xml:space="preserve">“obstipation.”</w:t>
      </w:r>
      <w:r>
        <w:br/>
      </w:r>
      <w:r>
        <w:t xml:space="preserve">A: Failure to pass both stool and flatus.</w:t>
      </w:r>
    </w:p>
    <w:p>
      <w:pPr>
        <w:pStyle w:val="BodyText"/>
      </w:pPr>
      <w:r>
        <w:rPr>
          <w:b/>
          <w:bCs/>
        </w:rPr>
        <w:t xml:space="preserve">Q8: Can a patient with complete SBO still pass stool initially?</w:t>
      </w:r>
      <w:r>
        <w:br/>
      </w:r>
      <w:r>
        <w:t xml:space="preserve">A: Yes, they may pass</w:t>
      </w:r>
      <w:r>
        <w:t xml:space="preserve"> </w:t>
      </w:r>
      <w:r>
        <w:t xml:space="preserve">“distal”</w:t>
      </w:r>
      <w:r>
        <w:t xml:space="preserve"> </w:t>
      </w:r>
      <w:r>
        <w:t xml:space="preserve">stool already present in the colon before becoming truly obstipated.</w:t>
      </w:r>
    </w:p>
    <w:p>
      <w:pPr>
        <w:pStyle w:val="BodyText"/>
      </w:pPr>
      <w:r>
        <w:rPr>
          <w:b/>
          <w:bCs/>
        </w:rPr>
        <w:t xml:space="preserve">Q9: What is the significance of a history of</w:t>
      </w:r>
      <w:r>
        <w:rPr>
          <w:b/>
          <w:bCs/>
        </w:rPr>
        <w:t xml:space="preserve"> </w:t>
      </w:r>
      <w:r>
        <w:rPr>
          <w:b/>
          <w:bCs/>
        </w:rPr>
        <w:t xml:space="preserve">“change in bowel habit”</w:t>
      </w:r>
      <w:r>
        <w:rPr>
          <w:b/>
          <w:bCs/>
        </w:rPr>
        <w:t xml:space="preserve"> </w:t>
      </w:r>
      <w:r>
        <w:rPr>
          <w:b/>
          <w:bCs/>
        </w:rPr>
        <w:t xml:space="preserve">or weight loss?</w:t>
      </w:r>
      <w:r>
        <w:br/>
      </w:r>
      <w:r>
        <w:t xml:space="preserve">A: Suggests an underlying malignancy as the cause of obstruction.</w:t>
      </w:r>
    </w:p>
    <w:p>
      <w:pPr>
        <w:pStyle w:val="BodyText"/>
      </w:pPr>
      <w:r>
        <w:rPr>
          <w:b/>
          <w:bCs/>
        </w:rPr>
        <w:t xml:space="preserve">Q10: What is the</w:t>
      </w:r>
      <w:r>
        <w:rPr>
          <w:b/>
          <w:bCs/>
        </w:rPr>
        <w:t xml:space="preserve"> </w:t>
      </w:r>
      <w:r>
        <w:rPr>
          <w:b/>
          <w:bCs/>
        </w:rPr>
        <w:t xml:space="preserve">“tinkling”</w:t>
      </w:r>
      <w:r>
        <w:rPr>
          <w:b/>
          <w:bCs/>
        </w:rPr>
        <w:t xml:space="preserve"> </w:t>
      </w:r>
      <w:r>
        <w:rPr>
          <w:b/>
          <w:bCs/>
        </w:rPr>
        <w:t xml:space="preserve">bowel sound?</w:t>
      </w:r>
      <w:r>
        <w:br/>
      </w:r>
      <w:r>
        <w:t xml:space="preserve">A: High-pitched sounds caused by air and fluid under tension within dilated bowel loops.</w:t>
      </w:r>
    </w:p>
    <w:p>
      <w:pPr>
        <w:pStyle w:val="BodyText"/>
      </w:pPr>
      <w:r>
        <w:rPr>
          <w:b/>
          <w:bCs/>
        </w:rPr>
        <w:t xml:space="preserve">Q11: Why is it important to check the groins during the physical exam?</w:t>
      </w:r>
      <w:r>
        <w:br/>
      </w:r>
      <w:r>
        <w:t xml:space="preserve">A: To rule out an incarcerated inguinal or femoral hernia as the cause of obstruction.</w:t>
      </w:r>
    </w:p>
    <w:p>
      <w:pPr>
        <w:pStyle w:val="BodyText"/>
      </w:pPr>
      <w:r>
        <w:rPr>
          <w:b/>
          <w:bCs/>
        </w:rPr>
        <w:t xml:space="preserve">Q12: What is the difference between</w:t>
      </w:r>
      <w:r>
        <w:rPr>
          <w:b/>
          <w:bCs/>
        </w:rPr>
        <w:t xml:space="preserve"> </w:t>
      </w:r>
      <w:r>
        <w:rPr>
          <w:b/>
          <w:bCs/>
        </w:rPr>
        <w:t xml:space="preserve">“simple”</w:t>
      </w:r>
      <w:r>
        <w:rPr>
          <w:b/>
          <w:bCs/>
        </w:rPr>
        <w:t xml:space="preserve"> </w:t>
      </w:r>
      <w:r>
        <w:rPr>
          <w:b/>
          <w:bCs/>
        </w:rPr>
        <w:t xml:space="preserve">and</w:t>
      </w:r>
      <w:r>
        <w:rPr>
          <w:b/>
          <w:bCs/>
        </w:rPr>
        <w:t xml:space="preserve"> </w:t>
      </w:r>
      <w:r>
        <w:rPr>
          <w:b/>
          <w:bCs/>
        </w:rPr>
        <w:t xml:space="preserve">“strangulated”</w:t>
      </w:r>
      <w:r>
        <w:rPr>
          <w:b/>
          <w:bCs/>
        </w:rPr>
        <w:t xml:space="preserve"> </w:t>
      </w:r>
      <w:r>
        <w:rPr>
          <w:b/>
          <w:bCs/>
        </w:rPr>
        <w:t xml:space="preserve">obstruction?</w:t>
      </w:r>
      <w:r>
        <w:br/>
      </w:r>
      <w:r>
        <w:t xml:space="preserve">A: Simple: Luminal occlusion only. Strangulated: Luminal occlusion plus impairment of blood supply to the bowel wall.</w:t>
      </w:r>
    </w:p>
    <w:p>
      <w:pPr>
        <w:pStyle w:val="BodyText"/>
      </w:pPr>
      <w:r>
        <w:rPr>
          <w:b/>
          <w:bCs/>
        </w:rPr>
        <w:t xml:space="preserve">Q13: What is the most common cause of SBO in patients with</w:t>
      </w:r>
      <w:r>
        <w:rPr>
          <w:b/>
          <w:bCs/>
        </w:rPr>
        <w:t xml:space="preserve"> </w:t>
      </w:r>
      <w:r>
        <w:rPr>
          <w:b/>
          <w:bCs/>
          <w:i/>
          <w:iCs/>
        </w:rPr>
        <w:t xml:space="preserve">no</w:t>
      </w:r>
      <w:r>
        <w:rPr>
          <w:b/>
          <w:bCs/>
        </w:rPr>
        <w:t xml:space="preserve"> </w:t>
      </w:r>
      <w:r>
        <w:rPr>
          <w:b/>
          <w:bCs/>
        </w:rPr>
        <w:t xml:space="preserve">prior surgery?</w:t>
      </w:r>
      <w:r>
        <w:br/>
      </w:r>
      <w:r>
        <w:t xml:space="preserve">A: Incarcerated hernias.</w:t>
      </w:r>
    </w:p>
    <w:p>
      <w:pPr>
        <w:pStyle w:val="BodyText"/>
      </w:pPr>
      <w:r>
        <w:rPr>
          <w:b/>
          <w:bCs/>
        </w:rPr>
        <w:t xml:space="preserve">Q14: How does the duration of symptoms correlate with the risk of ischaemia?</w:t>
      </w:r>
      <w:r>
        <w:br/>
      </w:r>
      <w:r>
        <w:t xml:space="preserve">A: Longer duration generally increases the risk of strangulation and necrosis.</w:t>
      </w:r>
    </w:p>
    <w:p>
      <w:pPr>
        <w:pStyle w:val="BodyText"/>
      </w:pPr>
      <w:r>
        <w:rPr>
          <w:b/>
          <w:bCs/>
        </w:rPr>
        <w:t xml:space="preserve">Q15: What is</w:t>
      </w:r>
      <w:r>
        <w:rPr>
          <w:b/>
          <w:bCs/>
        </w:rPr>
        <w:t xml:space="preserve"> </w:t>
      </w:r>
      <w:r>
        <w:rPr>
          <w:b/>
          <w:bCs/>
        </w:rPr>
        <w:t xml:space="preserve">“Gallstone Ileus”</w:t>
      </w:r>
      <w:r>
        <w:rPr>
          <w:b/>
          <w:bCs/>
        </w:rPr>
        <w:t xml:space="preserve">?</w:t>
      </w:r>
      <w:r>
        <w:br/>
      </w:r>
      <w:r>
        <w:t xml:space="preserve">A: Obstruction (usually at the ileocecal valve) caused by a large gallstone that has fistulated from the gallbladder into the duodenum.</w:t>
      </w:r>
    </w:p>
    <w:bookmarkEnd w:id="10"/>
    <w:bookmarkStart w:id="11" w:name="q16-q35-diagnostic-decision-making"/>
    <w:p>
      <w:pPr>
        <w:pStyle w:val="Heading3"/>
      </w:pPr>
      <w:r>
        <w:t xml:space="preserve">Q16-Q35: Diagnostic Decision Making</w:t>
      </w:r>
    </w:p>
    <w:p>
      <w:pPr>
        <w:pStyle w:val="FirstParagraph"/>
      </w:pPr>
      <w:r>
        <w:rPr>
          <w:b/>
          <w:bCs/>
        </w:rPr>
        <w:t xml:space="preserve">Q16: Is a plain abdominal X-ray (AXR) sufficient for diagnosis?</w:t>
      </w:r>
      <w:r>
        <w:br/>
      </w:r>
      <w:r>
        <w:t xml:space="preserve">A: It can show dilated loops, but CT is the gold standard for identifying the cause, site, and complications.</w:t>
      </w:r>
    </w:p>
    <w:p>
      <w:pPr>
        <w:pStyle w:val="BodyText"/>
      </w:pPr>
      <w:r>
        <w:rPr>
          <w:b/>
          <w:bCs/>
        </w:rPr>
        <w:t xml:space="preserve">Q17: What is the</w:t>
      </w:r>
      <w:r>
        <w:rPr>
          <w:b/>
          <w:bCs/>
        </w:rPr>
        <w:t xml:space="preserve"> </w:t>
      </w:r>
      <w:r>
        <w:rPr>
          <w:b/>
          <w:bCs/>
        </w:rPr>
        <w:t xml:space="preserve">“3-6-9 rule”</w:t>
      </w:r>
      <w:r>
        <w:rPr>
          <w:b/>
          <w:bCs/>
        </w:rPr>
        <w:t xml:space="preserve"> </w:t>
      </w:r>
      <w:r>
        <w:rPr>
          <w:b/>
          <w:bCs/>
        </w:rPr>
        <w:t xml:space="preserve">for bowel diameters on X-ray?</w:t>
      </w:r>
      <w:r>
        <w:br/>
      </w:r>
      <w:r>
        <w:t xml:space="preserve">A: Normal upper limits: Small bowel &lt;3cm, Large bowel &lt;6cm, Cecum &lt;9cm.</w:t>
      </w:r>
    </w:p>
    <w:p>
      <w:pPr>
        <w:pStyle w:val="BodyText"/>
      </w:pPr>
      <w:r>
        <w:rPr>
          <w:b/>
          <w:bCs/>
        </w:rPr>
        <w:t xml:space="preserve">Q18: What CT finding is diagnostic of an obstruction?</w:t>
      </w:r>
      <w:r>
        <w:br/>
      </w:r>
      <w:r>
        <w:t xml:space="preserve">A: A transition point: dilated proximal bowel and collapsed distal bowel.</w:t>
      </w:r>
    </w:p>
    <w:p>
      <w:pPr>
        <w:pStyle w:val="BodyText"/>
      </w:pPr>
      <w:r>
        <w:rPr>
          <w:b/>
          <w:bCs/>
        </w:rPr>
        <w:t xml:space="preserve">Q19: What is the</w:t>
      </w:r>
      <w:r>
        <w:rPr>
          <w:b/>
          <w:bCs/>
        </w:rPr>
        <w:t xml:space="preserve"> </w:t>
      </w:r>
      <w:r>
        <w:rPr>
          <w:b/>
          <w:bCs/>
        </w:rPr>
        <w:t xml:space="preserve">“Small Bowel Faeces Sign”</w:t>
      </w:r>
      <w:r>
        <w:rPr>
          <w:b/>
          <w:bCs/>
        </w:rPr>
        <w:t xml:space="preserve"> </w:t>
      </w:r>
      <w:r>
        <w:rPr>
          <w:b/>
          <w:bCs/>
        </w:rPr>
        <w:t xml:space="preserve">on CT?</w:t>
      </w:r>
      <w:r>
        <w:br/>
      </w:r>
      <w:r>
        <w:t xml:space="preserve">A: Particulate matter mixed with gas in the small bowel, indicating stasis proximal to an obstruction.</w:t>
      </w:r>
    </w:p>
    <w:p>
      <w:pPr>
        <w:pStyle w:val="BodyText"/>
      </w:pPr>
      <w:r>
        <w:rPr>
          <w:b/>
          <w:bCs/>
        </w:rPr>
        <w:t xml:space="preserve">Q20: Define</w:t>
      </w:r>
      <w:r>
        <w:rPr>
          <w:b/>
          <w:bCs/>
        </w:rPr>
        <w:t xml:space="preserve"> </w:t>
      </w:r>
      <w:r>
        <w:rPr>
          <w:b/>
          <w:bCs/>
        </w:rPr>
        <w:t xml:space="preserve">“Closed-Loop Obstruction.”</w:t>
      </w:r>
      <w:r>
        <w:br/>
      </w:r>
      <w:r>
        <w:t xml:space="preserve">A: A segment of bowel obstructed at two points (e.g., by a single adhesive band or volvulus), creating a trapped segment at very high risk of ischaemia.</w:t>
      </w:r>
    </w:p>
    <w:p>
      <w:pPr>
        <w:pStyle w:val="BodyText"/>
      </w:pPr>
      <w:r>
        <w:rPr>
          <w:b/>
          <w:bCs/>
        </w:rPr>
        <w:t xml:space="preserve">Q21: What is the</w:t>
      </w:r>
      <w:r>
        <w:rPr>
          <w:b/>
          <w:bCs/>
        </w:rPr>
        <w:t xml:space="preserve"> </w:t>
      </w:r>
      <w:r>
        <w:rPr>
          <w:b/>
          <w:bCs/>
        </w:rPr>
        <w:t xml:space="preserve">“Whirl Sign”</w:t>
      </w:r>
      <w:r>
        <w:rPr>
          <w:b/>
          <w:bCs/>
        </w:rPr>
        <w:t xml:space="preserve"> </w:t>
      </w:r>
      <w:r>
        <w:rPr>
          <w:b/>
          <w:bCs/>
        </w:rPr>
        <w:t xml:space="preserve">on CT?</w:t>
      </w:r>
      <w:r>
        <w:br/>
      </w:r>
      <w:r>
        <w:t xml:space="preserve">A: Twisting of the mesentery and vessels, highly suggestive of a volvulus.</w:t>
      </w:r>
    </w:p>
    <w:p>
      <w:pPr>
        <w:pStyle w:val="BodyText"/>
      </w:pPr>
      <w:r>
        <w:rPr>
          <w:b/>
          <w:bCs/>
        </w:rPr>
        <w:t xml:space="preserve">Q22: What CT signs suggest bowel ischaemia?</w:t>
      </w:r>
      <w:r>
        <w:br/>
      </w:r>
      <w:r>
        <w:t xml:space="preserve">A: Poor bowel wall enhancement, wall thickening, mesenteric edema, and</w:t>
      </w:r>
      <w:r>
        <w:t xml:space="preserve"> </w:t>
      </w:r>
      <w:r>
        <w:t xml:space="preserve">“misty”</w:t>
      </w:r>
      <w:r>
        <w:t xml:space="preserve"> </w:t>
      </w:r>
      <w:r>
        <w:t xml:space="preserve">mesentery.</w:t>
      </w:r>
    </w:p>
    <w:p>
      <w:pPr>
        <w:pStyle w:val="BodyText"/>
      </w:pPr>
      <w:r>
        <w:rPr>
          <w:b/>
          <w:bCs/>
        </w:rPr>
        <w:t xml:space="preserve">Q23: What is</w:t>
      </w:r>
      <w:r>
        <w:rPr>
          <w:b/>
          <w:bCs/>
        </w:rPr>
        <w:t xml:space="preserve"> </w:t>
      </w:r>
      <w:r>
        <w:rPr>
          <w:b/>
          <w:bCs/>
        </w:rPr>
        <w:t xml:space="preserve">“Pneumatosis Intestinalis”</w:t>
      </w:r>
      <w:r>
        <w:rPr>
          <w:b/>
          <w:bCs/>
        </w:rPr>
        <w:t xml:space="preserve">?</w:t>
      </w:r>
      <w:r>
        <w:br/>
      </w:r>
      <w:r>
        <w:t xml:space="preserve">A: Gas within the bowel wall, indicating necrosis or severe ischaemia.</w:t>
      </w:r>
    </w:p>
    <w:p>
      <w:pPr>
        <w:pStyle w:val="BodyText"/>
      </w:pPr>
      <w:r>
        <w:rPr>
          <w:b/>
          <w:bCs/>
        </w:rPr>
        <w:t xml:space="preserve">Q24: What does</w:t>
      </w:r>
      <w:r>
        <w:rPr>
          <w:b/>
          <w:bCs/>
        </w:rPr>
        <w:t xml:space="preserve"> </w:t>
      </w:r>
      <w:r>
        <w:rPr>
          <w:b/>
          <w:bCs/>
        </w:rPr>
        <w:t xml:space="preserve">“Portal Venous Gas”</w:t>
      </w:r>
      <w:r>
        <w:rPr>
          <w:b/>
          <w:bCs/>
        </w:rPr>
        <w:t xml:space="preserve"> </w:t>
      </w:r>
      <w:r>
        <w:rPr>
          <w:b/>
          <w:bCs/>
        </w:rPr>
        <w:t xml:space="preserve">signify in SBO?</w:t>
      </w:r>
      <w:r>
        <w:br/>
      </w:r>
      <w:r>
        <w:t xml:space="preserve">A: A late and ominous sign of bowel infarction where gas from the wall enters the mesenteric veins.</w:t>
      </w:r>
    </w:p>
    <w:p>
      <w:pPr>
        <w:pStyle w:val="BodyText"/>
      </w:pPr>
      <w:r>
        <w:rPr>
          <w:b/>
          <w:bCs/>
        </w:rPr>
        <w:t xml:space="preserve">Q25: How do you differentiate SBO from LBO on CT?</w:t>
      </w:r>
      <w:r>
        <w:br/>
      </w:r>
      <w:r>
        <w:t xml:space="preserve">A: SBO: Central loops, valvulae conniventes (cross the whole width). LBO: Peripheral loops, haustra (do not cross the whole width).</w:t>
      </w:r>
    </w:p>
    <w:p>
      <w:pPr>
        <w:pStyle w:val="BodyText"/>
      </w:pPr>
      <w:r>
        <w:rPr>
          <w:b/>
          <w:bCs/>
        </w:rPr>
        <w:t xml:space="preserve">Q26: What is the role of a</w:t>
      </w:r>
      <w:r>
        <w:rPr>
          <w:b/>
          <w:bCs/>
        </w:rPr>
        <w:t xml:space="preserve"> </w:t>
      </w:r>
      <w:r>
        <w:rPr>
          <w:b/>
          <w:bCs/>
        </w:rPr>
        <w:t xml:space="preserve">“Gastrografin Challenge”</w:t>
      </w:r>
      <w:r>
        <w:rPr>
          <w:b/>
          <w:bCs/>
        </w:rPr>
        <w:t xml:space="preserve">?</w:t>
      </w:r>
      <w:r>
        <w:br/>
      </w:r>
      <w:r>
        <w:t xml:space="preserve">A: It is both diagnostic and therapeutic for adhesive SBO (helps predict the need for surgery and may stimulate resolution).</w:t>
      </w:r>
    </w:p>
    <w:p>
      <w:pPr>
        <w:pStyle w:val="BodyText"/>
      </w:pPr>
      <w:r>
        <w:rPr>
          <w:b/>
          <w:bCs/>
        </w:rPr>
        <w:t xml:space="preserve">Q27: What is the</w:t>
      </w:r>
      <w:r>
        <w:rPr>
          <w:b/>
          <w:bCs/>
        </w:rPr>
        <w:t xml:space="preserve"> </w:t>
      </w:r>
      <w:r>
        <w:rPr>
          <w:b/>
          <w:bCs/>
        </w:rPr>
        <w:t xml:space="preserve">“Bologna Guidelines”</w:t>
      </w:r>
      <w:r>
        <w:rPr>
          <w:b/>
          <w:bCs/>
        </w:rPr>
        <w:t xml:space="preserve"> </w:t>
      </w:r>
      <w:r>
        <w:rPr>
          <w:b/>
          <w:bCs/>
        </w:rPr>
        <w:t xml:space="preserve">criteria for a successful Gastrografin challenge?</w:t>
      </w:r>
      <w:r>
        <w:br/>
      </w:r>
      <w:r>
        <w:t xml:space="preserve">A: Appearance of contrast in the colon on X-ray within 8-24 hours.</w:t>
      </w:r>
    </w:p>
    <w:p>
      <w:pPr>
        <w:pStyle w:val="BodyText"/>
      </w:pPr>
      <w:r>
        <w:rPr>
          <w:b/>
          <w:bCs/>
        </w:rPr>
        <w:t xml:space="preserve">Q28: What is the</w:t>
      </w:r>
      <w:r>
        <w:rPr>
          <w:b/>
          <w:bCs/>
        </w:rPr>
        <w:t xml:space="preserve"> </w:t>
      </w:r>
      <w:r>
        <w:rPr>
          <w:b/>
          <w:bCs/>
        </w:rPr>
        <w:t xml:space="preserve">“Coffee Bean Sign”</w:t>
      </w:r>
      <w:r>
        <w:rPr>
          <w:b/>
          <w:bCs/>
        </w:rPr>
        <w:t xml:space="preserve">?</w:t>
      </w:r>
      <w:r>
        <w:br/>
      </w:r>
      <w:r>
        <w:t xml:space="preserve">A: A classic X-ray finding in sigmoid volvulus.</w:t>
      </w:r>
    </w:p>
    <w:p>
      <w:pPr>
        <w:pStyle w:val="BodyText"/>
      </w:pPr>
      <w:r>
        <w:rPr>
          <w:b/>
          <w:bCs/>
        </w:rPr>
        <w:t xml:space="preserve">Q29: Can ultrasound be used to diagnose SBO?</w:t>
      </w:r>
      <w:r>
        <w:br/>
      </w:r>
      <w:r>
        <w:t xml:space="preserve">A: Yes, in experienced hands it can show dilated loops and</w:t>
      </w:r>
      <w:r>
        <w:t xml:space="preserve"> </w:t>
      </w:r>
      <w:r>
        <w:t xml:space="preserve">“to-and-fro”</w:t>
      </w:r>
      <w:r>
        <w:t xml:space="preserve"> </w:t>
      </w:r>
      <w:r>
        <w:t xml:space="preserve">peristalsis, but it is less sensitive for the cause.</w:t>
      </w:r>
    </w:p>
    <w:p>
      <w:pPr>
        <w:pStyle w:val="BodyText"/>
      </w:pPr>
      <w:r>
        <w:rPr>
          <w:b/>
          <w:bCs/>
        </w:rPr>
        <w:t xml:space="preserve">Q30: What is the significance of a</w:t>
      </w:r>
      <w:r>
        <w:rPr>
          <w:b/>
          <w:bCs/>
        </w:rPr>
        <w:t xml:space="preserve"> </w:t>
      </w:r>
      <w:r>
        <w:rPr>
          <w:b/>
          <w:bCs/>
        </w:rPr>
        <w:t xml:space="preserve">“Bird’s Beak”</w:t>
      </w:r>
      <w:r>
        <w:rPr>
          <w:b/>
          <w:bCs/>
        </w:rPr>
        <w:t xml:space="preserve"> </w:t>
      </w:r>
      <w:r>
        <w:rPr>
          <w:b/>
          <w:bCs/>
        </w:rPr>
        <w:t xml:space="preserve">sign on CT?</w:t>
      </w:r>
      <w:r>
        <w:br/>
      </w:r>
      <w:r>
        <w:t xml:space="preserve">A: Suggests a volvulus or a tight stricture at the site of obstruction.</w:t>
      </w:r>
    </w:p>
    <w:p>
      <w:pPr>
        <w:pStyle w:val="BodyText"/>
      </w:pPr>
      <w:r>
        <w:rPr>
          <w:b/>
          <w:bCs/>
        </w:rPr>
        <w:t xml:space="preserve">Q31: Define</w:t>
      </w:r>
      <w:r>
        <w:rPr>
          <w:b/>
          <w:bCs/>
        </w:rPr>
        <w:t xml:space="preserve"> </w:t>
      </w:r>
      <w:r>
        <w:rPr>
          <w:b/>
          <w:bCs/>
        </w:rPr>
        <w:t xml:space="preserve">“Paralytic Ileus.”</w:t>
      </w:r>
      <w:r>
        <w:br/>
      </w:r>
      <w:r>
        <w:t xml:space="preserve">A: Functional failure of peristalsis without a mechanical blockage (e.g., post-operative, electrolyte imbalance).</w:t>
      </w:r>
    </w:p>
    <w:p>
      <w:pPr>
        <w:pStyle w:val="BodyText"/>
      </w:pPr>
      <w:r>
        <w:rPr>
          <w:b/>
          <w:bCs/>
        </w:rPr>
        <w:t xml:space="preserve">Q32: How does the</w:t>
      </w:r>
      <w:r>
        <w:rPr>
          <w:b/>
          <w:bCs/>
        </w:rPr>
        <w:t xml:space="preserve"> </w:t>
      </w:r>
      <w:r>
        <w:rPr>
          <w:b/>
          <w:bCs/>
        </w:rPr>
        <w:t xml:space="preserve">“Gas Pattern”</w:t>
      </w:r>
      <w:r>
        <w:rPr>
          <w:b/>
          <w:bCs/>
        </w:rPr>
        <w:t xml:space="preserve"> </w:t>
      </w:r>
      <w:r>
        <w:rPr>
          <w:b/>
          <w:bCs/>
        </w:rPr>
        <w:t xml:space="preserve">differ between SBO and Ileus?</w:t>
      </w:r>
      <w:r>
        <w:br/>
      </w:r>
      <w:r>
        <w:t xml:space="preserve">A: SBO: Gas and fluid proximal to a transition point. Ileus: Gas throughout both small and large bowel without a transition point.</w:t>
      </w:r>
    </w:p>
    <w:p>
      <w:pPr>
        <w:pStyle w:val="BodyText"/>
      </w:pPr>
      <w:r>
        <w:rPr>
          <w:b/>
          <w:bCs/>
        </w:rPr>
        <w:t xml:space="preserve">Q33: What is</w:t>
      </w:r>
      <w:r>
        <w:rPr>
          <w:b/>
          <w:bCs/>
        </w:rPr>
        <w:t xml:space="preserve"> </w:t>
      </w:r>
      <w:r>
        <w:rPr>
          <w:b/>
          <w:bCs/>
        </w:rPr>
        <w:t xml:space="preserve">“String of Pearls”</w:t>
      </w:r>
      <w:r>
        <w:rPr>
          <w:b/>
          <w:bCs/>
        </w:rPr>
        <w:t xml:space="preserve"> </w:t>
      </w:r>
      <w:r>
        <w:rPr>
          <w:b/>
          <w:bCs/>
        </w:rPr>
        <w:t xml:space="preserve">sign on X-ray?</w:t>
      </w:r>
      <w:r>
        <w:br/>
      </w:r>
      <w:r>
        <w:t xml:space="preserve">A: Small pockets of gas trapped between valvulae conniventes in a fluid-filled small bowel.</w:t>
      </w:r>
    </w:p>
    <w:p>
      <w:pPr>
        <w:pStyle w:val="BodyText"/>
      </w:pPr>
      <w:r>
        <w:rPr>
          <w:b/>
          <w:bCs/>
        </w:rPr>
        <w:t xml:space="preserve">Q34: When is a</w:t>
      </w:r>
      <w:r>
        <w:rPr>
          <w:b/>
          <w:bCs/>
        </w:rPr>
        <w:t xml:space="preserve"> </w:t>
      </w:r>
      <w:r>
        <w:rPr>
          <w:b/>
          <w:bCs/>
        </w:rPr>
        <w:t xml:space="preserve">“Water-Soluble Contrast Enema”</w:t>
      </w:r>
      <w:r>
        <w:rPr>
          <w:b/>
          <w:bCs/>
        </w:rPr>
        <w:t xml:space="preserve"> </w:t>
      </w:r>
      <w:r>
        <w:rPr>
          <w:b/>
          <w:bCs/>
        </w:rPr>
        <w:t xml:space="preserve">used?</w:t>
      </w:r>
      <w:r>
        <w:br/>
      </w:r>
      <w:r>
        <w:t xml:space="preserve">A: To differentiate between Sigmoid Volvulus and LBO from malignancy if CT is unavailable or inconclusive.</w:t>
      </w:r>
    </w:p>
    <w:p>
      <w:pPr>
        <w:pStyle w:val="BodyText"/>
      </w:pPr>
      <w:r>
        <w:rPr>
          <w:b/>
          <w:bCs/>
        </w:rPr>
        <w:t xml:space="preserve">Q35: What is the risk of using Barium in suspected obstruction?</w:t>
      </w:r>
      <w:r>
        <w:br/>
      </w:r>
      <w:r>
        <w:t xml:space="preserve">A: It can inspissate (harden), making the obstruction worse, and can cause severe peritonitis if there is an unknown perforation.</w:t>
      </w:r>
    </w:p>
    <w:bookmarkEnd w:id="11"/>
    <w:bookmarkStart w:id="12" w:name="q36-q55-small-bowel-obstruction-sbo"/>
    <w:p>
      <w:pPr>
        <w:pStyle w:val="Heading3"/>
      </w:pPr>
      <w:r>
        <w:t xml:space="preserve">Q36-Q55: Small Bowel Obstruction (SBO)</w:t>
      </w:r>
    </w:p>
    <w:p>
      <w:pPr>
        <w:pStyle w:val="FirstParagraph"/>
      </w:pPr>
      <w:r>
        <w:rPr>
          <w:b/>
          <w:bCs/>
        </w:rPr>
        <w:t xml:space="preserve">Q36: What is the first-line management for uncomplicated adhesive SBO?</w:t>
      </w:r>
      <w:r>
        <w:br/>
      </w:r>
      <w:r>
        <w:t xml:space="preserve">A: Conservative management:</w:t>
      </w:r>
      <w:r>
        <w:t xml:space="preserve"> </w:t>
      </w:r>
      <w:r>
        <w:t xml:space="preserve">“Drip and Suck”</w:t>
      </w:r>
      <w:r>
        <w:t xml:space="preserve"> </w:t>
      </w:r>
      <w:r>
        <w:t xml:space="preserve">(IV fluids and NG decompression).</w:t>
      </w:r>
    </w:p>
    <w:p>
      <w:pPr>
        <w:pStyle w:val="BodyText"/>
      </w:pPr>
      <w:r>
        <w:rPr>
          <w:b/>
          <w:bCs/>
        </w:rPr>
        <w:t xml:space="preserve">Q37: What type of NG tube is best for decompression?</w:t>
      </w:r>
      <w:r>
        <w:br/>
      </w:r>
      <w:r>
        <w:t xml:space="preserve">A: A dual-lumen</w:t>
      </w:r>
      <w:r>
        <w:t xml:space="preserve"> </w:t>
      </w:r>
      <w:r>
        <w:t xml:space="preserve">“Salem Sump”</w:t>
      </w:r>
      <w:r>
        <w:t xml:space="preserve"> </w:t>
      </w:r>
      <w:r>
        <w:t xml:space="preserve">tube to allow for continuous suction without mucosal damage.</w:t>
      </w:r>
    </w:p>
    <w:p>
      <w:pPr>
        <w:pStyle w:val="BodyText"/>
      </w:pPr>
      <w:r>
        <w:rPr>
          <w:b/>
          <w:bCs/>
        </w:rPr>
        <w:t xml:space="preserve">Q38: How long should conservative management be attempted in adhesive SBO?</w:t>
      </w:r>
      <w:r>
        <w:br/>
      </w:r>
      <w:r>
        <w:t xml:space="preserve">A: Generally 48-72 hours, provided there are no signs of strangulation.</w:t>
      </w:r>
    </w:p>
    <w:p>
      <w:pPr>
        <w:pStyle w:val="BodyText"/>
      </w:pPr>
      <w:r>
        <w:rPr>
          <w:b/>
          <w:bCs/>
        </w:rPr>
        <w:t xml:space="preserve">Q39: What is the</w:t>
      </w:r>
      <w:r>
        <w:rPr>
          <w:b/>
          <w:bCs/>
        </w:rPr>
        <w:t xml:space="preserve"> </w:t>
      </w:r>
      <w:r>
        <w:rPr>
          <w:b/>
          <w:bCs/>
        </w:rPr>
        <w:t xml:space="preserve">“Bologna”</w:t>
      </w:r>
      <w:r>
        <w:rPr>
          <w:b/>
          <w:bCs/>
        </w:rPr>
        <w:t xml:space="preserve"> </w:t>
      </w:r>
      <w:r>
        <w:rPr>
          <w:b/>
          <w:bCs/>
        </w:rPr>
        <w:t xml:space="preserve">recommendation for Gastrografin dose?</w:t>
      </w:r>
      <w:r>
        <w:br/>
      </w:r>
      <w:r>
        <w:t xml:space="preserve">A: 50-150ml of water-soluble contrast.</w:t>
      </w:r>
    </w:p>
    <w:p>
      <w:pPr>
        <w:pStyle w:val="BodyText"/>
      </w:pPr>
      <w:r>
        <w:rPr>
          <w:b/>
          <w:bCs/>
        </w:rPr>
        <w:t xml:space="preserve">Q40: Does Gastrografin reduce the need for surgery?</w:t>
      </w:r>
      <w:r>
        <w:br/>
      </w:r>
      <w:r>
        <w:t xml:space="preserve">A: It reduces the duration of hospital stay but does not significantly change the overall rate of surgery.</w:t>
      </w:r>
    </w:p>
    <w:p>
      <w:pPr>
        <w:pStyle w:val="BodyText"/>
      </w:pPr>
      <w:r>
        <w:rPr>
          <w:b/>
          <w:bCs/>
        </w:rPr>
        <w:t xml:space="preserve">Q41: What electrolyte abnormalities are common in SBO?</w:t>
      </w:r>
      <w:r>
        <w:br/>
      </w:r>
      <w:r>
        <w:t xml:space="preserve">A: Hypokalemia, hyponatremia, and metabolic alkalosis (from vomiting gastric acid).</w:t>
      </w:r>
    </w:p>
    <w:p>
      <w:pPr>
        <w:pStyle w:val="BodyText"/>
      </w:pPr>
      <w:r>
        <w:rPr>
          <w:b/>
          <w:bCs/>
        </w:rPr>
        <w:t xml:space="preserve">Q42: Why is</w:t>
      </w:r>
      <w:r>
        <w:rPr>
          <w:b/>
          <w:bCs/>
        </w:rPr>
        <w:t xml:space="preserve"> </w:t>
      </w:r>
      <w:r>
        <w:rPr>
          <w:b/>
          <w:bCs/>
        </w:rPr>
        <w:t xml:space="preserve">“Drip”</w:t>
      </w:r>
      <w:r>
        <w:rPr>
          <w:b/>
          <w:bCs/>
        </w:rPr>
        <w:t xml:space="preserve"> </w:t>
      </w:r>
      <w:r>
        <w:rPr>
          <w:b/>
          <w:bCs/>
        </w:rPr>
        <w:t xml:space="preserve">(IV fluids) so important?</w:t>
      </w:r>
      <w:r>
        <w:br/>
      </w:r>
      <w:r>
        <w:t xml:space="preserve">A: SBO leads to massive</w:t>
      </w:r>
      <w:r>
        <w:t xml:space="preserve"> </w:t>
      </w:r>
      <w:r>
        <w:t xml:space="preserve">“third-spacing”</w:t>
      </w:r>
      <w:r>
        <w:t xml:space="preserve"> </w:t>
      </w:r>
      <w:r>
        <w:t xml:space="preserve">of fluid into the bowel lumen and wall, causing severe dehydration.</w:t>
      </w:r>
    </w:p>
    <w:p>
      <w:pPr>
        <w:pStyle w:val="BodyText"/>
      </w:pPr>
      <w:r>
        <w:rPr>
          <w:b/>
          <w:bCs/>
        </w:rPr>
        <w:t xml:space="preserve">Q43: What is the role of antibiotics in SBO?</w:t>
      </w:r>
      <w:r>
        <w:br/>
      </w:r>
      <w:r>
        <w:t xml:space="preserve">A: Not routinely indicated unless there is suspected ischaemia, perforation, or as prophylaxis before surgery.</w:t>
      </w:r>
    </w:p>
    <w:p>
      <w:pPr>
        <w:pStyle w:val="BodyText"/>
      </w:pPr>
      <w:r>
        <w:rPr>
          <w:b/>
          <w:bCs/>
        </w:rPr>
        <w:t xml:space="preserve">Q44: Define</w:t>
      </w:r>
      <w:r>
        <w:rPr>
          <w:b/>
          <w:bCs/>
        </w:rPr>
        <w:t xml:space="preserve"> </w:t>
      </w:r>
      <w:r>
        <w:rPr>
          <w:b/>
          <w:bCs/>
        </w:rPr>
        <w:t xml:space="preserve">“Internal Hernia.”</w:t>
      </w:r>
      <w:r>
        <w:br/>
      </w:r>
      <w:r>
        <w:t xml:space="preserve">A: Bowel protrusion through a mesenteric defect (often after bypass surgery) or through the Foramen of Winslow.</w:t>
      </w:r>
    </w:p>
    <w:p>
      <w:pPr>
        <w:pStyle w:val="BodyText"/>
      </w:pPr>
      <w:r>
        <w:rPr>
          <w:b/>
          <w:bCs/>
        </w:rPr>
        <w:t xml:space="preserve">Q45: What is</w:t>
      </w:r>
      <w:r>
        <w:rPr>
          <w:b/>
          <w:bCs/>
        </w:rPr>
        <w:t xml:space="preserve"> </w:t>
      </w:r>
      <w:r>
        <w:rPr>
          <w:b/>
          <w:bCs/>
        </w:rPr>
        <w:t xml:space="preserve">“Intersigmoid Hernia”</w:t>
      </w:r>
      <w:r>
        <w:rPr>
          <w:b/>
          <w:bCs/>
        </w:rPr>
        <w:t xml:space="preserve">?</w:t>
      </w:r>
      <w:r>
        <w:br/>
      </w:r>
      <w:r>
        <w:t xml:space="preserve">A: A type of internal hernia where small bowel is trapped in the intersigmoid fossa.</w:t>
      </w:r>
    </w:p>
    <w:p>
      <w:pPr>
        <w:pStyle w:val="BodyText"/>
      </w:pPr>
      <w:r>
        <w:rPr>
          <w:b/>
          <w:bCs/>
        </w:rPr>
        <w:t xml:space="preserve">Q46: How does</w:t>
      </w:r>
      <w:r>
        <w:rPr>
          <w:b/>
          <w:bCs/>
        </w:rPr>
        <w:t xml:space="preserve"> </w:t>
      </w:r>
      <w:r>
        <w:rPr>
          <w:b/>
          <w:bCs/>
        </w:rPr>
        <w:t xml:space="preserve">“Crohn’s Disease”</w:t>
      </w:r>
      <w:r>
        <w:rPr>
          <w:b/>
          <w:bCs/>
        </w:rPr>
        <w:t xml:space="preserve"> </w:t>
      </w:r>
      <w:r>
        <w:rPr>
          <w:b/>
          <w:bCs/>
        </w:rPr>
        <w:t xml:space="preserve">cause SBO?</w:t>
      </w:r>
      <w:r>
        <w:br/>
      </w:r>
      <w:r>
        <w:t xml:space="preserve">A: Via strictures (chronic fibrosis) or acute inflammatory edema.</w:t>
      </w:r>
    </w:p>
    <w:p>
      <w:pPr>
        <w:pStyle w:val="BodyText"/>
      </w:pPr>
      <w:r>
        <w:rPr>
          <w:b/>
          <w:bCs/>
        </w:rPr>
        <w:t xml:space="preserve">Q47: What is</w:t>
      </w:r>
      <w:r>
        <w:rPr>
          <w:b/>
          <w:bCs/>
        </w:rPr>
        <w:t xml:space="preserve"> </w:t>
      </w:r>
      <w:r>
        <w:rPr>
          <w:b/>
          <w:bCs/>
        </w:rPr>
        <w:t xml:space="preserve">“Obturator Hernia”</w:t>
      </w:r>
      <w:r>
        <w:rPr>
          <w:b/>
          <w:bCs/>
        </w:rPr>
        <w:t xml:space="preserve">?</w:t>
      </w:r>
      <w:r>
        <w:br/>
      </w:r>
      <w:r>
        <w:t xml:space="preserve">A: A rare hernia through the obturator canal, often in elderly, thin women (</w:t>
      </w:r>
      <w:r>
        <w:t xml:space="preserve">“Little Old Lady’s Hernia”</w:t>
      </w:r>
      <w:r>
        <w:t xml:space="preserve">).</w:t>
      </w:r>
    </w:p>
    <w:p>
      <w:pPr>
        <w:pStyle w:val="BodyText"/>
      </w:pPr>
      <w:r>
        <w:rPr>
          <w:b/>
          <w:bCs/>
        </w:rPr>
        <w:t xml:space="preserve">Q48: What is the</w:t>
      </w:r>
      <w:r>
        <w:rPr>
          <w:b/>
          <w:bCs/>
        </w:rPr>
        <w:t xml:space="preserve"> </w:t>
      </w:r>
      <w:r>
        <w:rPr>
          <w:b/>
          <w:bCs/>
        </w:rPr>
        <w:t xml:space="preserve">“Howship-Romberg Sign”</w:t>
      </w:r>
      <w:r>
        <w:rPr>
          <w:b/>
          <w:bCs/>
        </w:rPr>
        <w:t xml:space="preserve">?</w:t>
      </w:r>
      <w:r>
        <w:br/>
      </w:r>
      <w:r>
        <w:t xml:space="preserve">A: Pain in the inner thigh on internal rotation of the hip, suggestive of an obturator hernia.</w:t>
      </w:r>
    </w:p>
    <w:p>
      <w:pPr>
        <w:pStyle w:val="BodyText"/>
      </w:pPr>
      <w:r>
        <w:rPr>
          <w:b/>
          <w:bCs/>
        </w:rPr>
        <w:t xml:space="preserve">Q49: Can</w:t>
      </w:r>
      <w:r>
        <w:rPr>
          <w:b/>
          <w:bCs/>
        </w:rPr>
        <w:t xml:space="preserve"> </w:t>
      </w:r>
      <w:r>
        <w:rPr>
          <w:b/>
          <w:bCs/>
        </w:rPr>
        <w:t xml:space="preserve">“Intussusception”</w:t>
      </w:r>
      <w:r>
        <w:rPr>
          <w:b/>
          <w:bCs/>
        </w:rPr>
        <w:t xml:space="preserve"> </w:t>
      </w:r>
      <w:r>
        <w:rPr>
          <w:b/>
          <w:bCs/>
        </w:rPr>
        <w:t xml:space="preserve">cause SBO in adults?</w:t>
      </w:r>
      <w:r>
        <w:br/>
      </w:r>
      <w:r>
        <w:t xml:space="preserve">A: Yes, but unlike in children, it usually has a</w:t>
      </w:r>
      <w:r>
        <w:t xml:space="preserve"> </w:t>
      </w:r>
      <w:r>
        <w:t xml:space="preserve">“lead point”</w:t>
      </w:r>
      <w:r>
        <w:t xml:space="preserve"> </w:t>
      </w:r>
      <w:r>
        <w:t xml:space="preserve">like a polyp or tumor.</w:t>
      </w:r>
    </w:p>
    <w:p>
      <w:pPr>
        <w:pStyle w:val="BodyText"/>
      </w:pPr>
      <w:r>
        <w:rPr>
          <w:b/>
          <w:bCs/>
        </w:rPr>
        <w:t xml:space="preserve">Q50: What is the treatment for Gallstone Ileus?</w:t>
      </w:r>
      <w:r>
        <w:br/>
      </w:r>
      <w:r>
        <w:t xml:space="preserve">A: Enterolithotomy (removal of the stone via a small incision in the bowel).</w:t>
      </w:r>
    </w:p>
    <w:p>
      <w:pPr>
        <w:pStyle w:val="BodyText"/>
      </w:pPr>
      <w:r>
        <w:rPr>
          <w:b/>
          <w:bCs/>
        </w:rPr>
        <w:t xml:space="preserve">Q51: Should the cholecystoduodenal fistula be repaired during enterolithotomy?</w:t>
      </w:r>
      <w:r>
        <w:br/>
      </w:r>
      <w:r>
        <w:t xml:space="preserve">A: Usually no, to avoid prolonging surgery in a sick patient; just remove the stone.</w:t>
      </w:r>
    </w:p>
    <w:p>
      <w:pPr>
        <w:pStyle w:val="BodyText"/>
      </w:pPr>
      <w:r>
        <w:rPr>
          <w:b/>
          <w:bCs/>
        </w:rPr>
        <w:t xml:space="preserve">Q52: What is</w:t>
      </w:r>
      <w:r>
        <w:rPr>
          <w:b/>
          <w:bCs/>
        </w:rPr>
        <w:t xml:space="preserve"> </w:t>
      </w:r>
      <w:r>
        <w:rPr>
          <w:b/>
          <w:bCs/>
        </w:rPr>
        <w:t xml:space="preserve">“Radiation Enteritis”</w:t>
      </w:r>
      <w:r>
        <w:rPr>
          <w:b/>
          <w:bCs/>
        </w:rPr>
        <w:t xml:space="preserve">?</w:t>
      </w:r>
      <w:r>
        <w:br/>
      </w:r>
      <w:r>
        <w:t xml:space="preserve">A: Chronic bowel damage after radiotherapy, leading to strictures and SBO.</w:t>
      </w:r>
    </w:p>
    <w:p>
      <w:pPr>
        <w:pStyle w:val="BodyText"/>
      </w:pPr>
      <w:r>
        <w:rPr>
          <w:b/>
          <w:bCs/>
        </w:rPr>
        <w:t xml:space="preserve">Q53: What is the</w:t>
      </w:r>
      <w:r>
        <w:rPr>
          <w:b/>
          <w:bCs/>
        </w:rPr>
        <w:t xml:space="preserve"> </w:t>
      </w:r>
      <w:r>
        <w:rPr>
          <w:b/>
          <w:bCs/>
        </w:rPr>
        <w:t xml:space="preserve">“Faeces Sign”</w:t>
      </w:r>
      <w:r>
        <w:rPr>
          <w:b/>
          <w:bCs/>
        </w:rPr>
        <w:t xml:space="preserve"> </w:t>
      </w:r>
      <w:r>
        <w:rPr>
          <w:b/>
          <w:bCs/>
        </w:rPr>
        <w:t xml:space="preserve">in the small bowel?</w:t>
      </w:r>
      <w:r>
        <w:br/>
      </w:r>
      <w:r>
        <w:t xml:space="preserve">A: A sign of chronic stasis proximal to a long-standing obstruction.</w:t>
      </w:r>
    </w:p>
    <w:p>
      <w:pPr>
        <w:pStyle w:val="BodyText"/>
      </w:pPr>
      <w:r>
        <w:rPr>
          <w:b/>
          <w:bCs/>
        </w:rPr>
        <w:t xml:space="preserve">Q54: How does a</w:t>
      </w:r>
      <w:r>
        <w:rPr>
          <w:b/>
          <w:bCs/>
        </w:rPr>
        <w:t xml:space="preserve"> </w:t>
      </w:r>
      <w:r>
        <w:rPr>
          <w:b/>
          <w:bCs/>
        </w:rPr>
        <w:t xml:space="preserve">“Ventral Hernia”</w:t>
      </w:r>
      <w:r>
        <w:rPr>
          <w:b/>
          <w:bCs/>
        </w:rPr>
        <w:t xml:space="preserve"> </w:t>
      </w:r>
      <w:r>
        <w:rPr>
          <w:b/>
          <w:bCs/>
        </w:rPr>
        <w:t xml:space="preserve">cause SBO?</w:t>
      </w:r>
      <w:r>
        <w:br/>
      </w:r>
      <w:r>
        <w:t xml:space="preserve">A: Small bowel becomes trapped (incarcerated) in the hernia sac at the abdominal wall.</w:t>
      </w:r>
    </w:p>
    <w:p>
      <w:pPr>
        <w:pStyle w:val="BodyText"/>
      </w:pPr>
      <w:r>
        <w:rPr>
          <w:b/>
          <w:bCs/>
        </w:rPr>
        <w:t xml:space="preserve">Q55: What is the</w:t>
      </w:r>
      <w:r>
        <w:rPr>
          <w:b/>
          <w:bCs/>
        </w:rPr>
        <w:t xml:space="preserve"> </w:t>
      </w:r>
      <w:r>
        <w:rPr>
          <w:b/>
          <w:bCs/>
        </w:rPr>
        <w:t xml:space="preserve">“Bologna”</w:t>
      </w:r>
      <w:r>
        <w:rPr>
          <w:b/>
          <w:bCs/>
        </w:rPr>
        <w:t xml:space="preserve"> </w:t>
      </w:r>
      <w:r>
        <w:rPr>
          <w:b/>
          <w:bCs/>
        </w:rPr>
        <w:t xml:space="preserve">view on laparoscopy for SBO?</w:t>
      </w:r>
      <w:r>
        <w:br/>
      </w:r>
      <w:r>
        <w:t xml:space="preserve">A: It is appropriate for selected cases (e.g., single band adhesion) but has a high conversion rate.</w:t>
      </w:r>
    </w:p>
    <w:bookmarkEnd w:id="12"/>
    <w:bookmarkStart w:id="13" w:name="q56-q75-large-bowel-obstruction-lbo"/>
    <w:p>
      <w:pPr>
        <w:pStyle w:val="Heading3"/>
      </w:pPr>
      <w:r>
        <w:t xml:space="preserve">Q56-Q75: Large Bowel Obstruction (LBO)</w:t>
      </w:r>
    </w:p>
    <w:p>
      <w:pPr>
        <w:pStyle w:val="FirstParagraph"/>
      </w:pPr>
      <w:r>
        <w:rPr>
          <w:b/>
          <w:bCs/>
        </w:rPr>
        <w:t xml:space="preserve">Q56: What is the most common site of a Sigmoid Volvulus?</w:t>
      </w:r>
      <w:r>
        <w:br/>
      </w:r>
      <w:r>
        <w:t xml:space="preserve">A: The sigmoid colon (obviously), due to its redundant mesentery.</w:t>
      </w:r>
    </w:p>
    <w:p>
      <w:pPr>
        <w:pStyle w:val="BodyText"/>
      </w:pPr>
      <w:r>
        <w:rPr>
          <w:b/>
          <w:bCs/>
        </w:rPr>
        <w:t xml:space="preserve">Q57: What is the first-line treatment for Sigmoid Volvulus without peritonitis?</w:t>
      </w:r>
      <w:r>
        <w:br/>
      </w:r>
      <w:r>
        <w:t xml:space="preserve">A: Endoscopic detorsion using a flatus tube or sigmoidoscope.</w:t>
      </w:r>
    </w:p>
    <w:p>
      <w:pPr>
        <w:pStyle w:val="BodyText"/>
      </w:pPr>
      <w:r>
        <w:rPr>
          <w:b/>
          <w:bCs/>
        </w:rPr>
        <w:t xml:space="preserve">Q58: What is the recurrence rate of Sigmoid Volvulus after endoscopic detorsion?</w:t>
      </w:r>
      <w:r>
        <w:br/>
      </w:r>
      <w:r>
        <w:t xml:space="preserve">A: High (40-60%); definitive elective resection is usually recommended.</w:t>
      </w:r>
    </w:p>
    <w:p>
      <w:pPr>
        <w:pStyle w:val="BodyText"/>
      </w:pPr>
      <w:r>
        <w:rPr>
          <w:b/>
          <w:bCs/>
        </w:rPr>
        <w:t xml:space="preserve">Q59: What is</w:t>
      </w:r>
      <w:r>
        <w:rPr>
          <w:b/>
          <w:bCs/>
        </w:rPr>
        <w:t xml:space="preserve"> </w:t>
      </w:r>
      <w:r>
        <w:rPr>
          <w:b/>
          <w:bCs/>
        </w:rPr>
        <w:t xml:space="preserve">“Cecal Volvulus”</w:t>
      </w:r>
      <w:r>
        <w:rPr>
          <w:b/>
          <w:bCs/>
        </w:rPr>
        <w:t xml:space="preserve">?</w:t>
      </w:r>
      <w:r>
        <w:br/>
      </w:r>
      <w:r>
        <w:t xml:space="preserve">A: Twisting of the cecum; usually requires surgery (cecopexy or right hemicolectomy) as endoscopic detorsion is rarely successful.</w:t>
      </w:r>
    </w:p>
    <w:p>
      <w:pPr>
        <w:pStyle w:val="BodyText"/>
      </w:pPr>
      <w:r>
        <w:rPr>
          <w:b/>
          <w:bCs/>
        </w:rPr>
        <w:t xml:space="preserve">Q60: Define</w:t>
      </w:r>
      <w:r>
        <w:rPr>
          <w:b/>
          <w:bCs/>
        </w:rPr>
        <w:t xml:space="preserve"> </w:t>
      </w:r>
      <w:r>
        <w:rPr>
          <w:b/>
          <w:bCs/>
        </w:rPr>
        <w:t xml:space="preserve">“Ogilvie’s Syndrome.”</w:t>
      </w:r>
      <w:r>
        <w:br/>
      </w:r>
      <w:r>
        <w:t xml:space="preserve">A: Acute colonic pseudo-obstruction; massive dilation of the colon without a mechanical blockage.</w:t>
      </w:r>
    </w:p>
    <w:p>
      <w:pPr>
        <w:pStyle w:val="BodyText"/>
      </w:pPr>
      <w:r>
        <w:rPr>
          <w:b/>
          <w:bCs/>
        </w:rPr>
        <w:t xml:space="preserve">Q61: What are the common triggers for Ogilvie’s?</w:t>
      </w:r>
      <w:r>
        <w:br/>
      </w:r>
      <w:r>
        <w:t xml:space="preserve">A: Electrolyte imbalance, trauma, hip surgery, and severe infection.</w:t>
      </w:r>
    </w:p>
    <w:p>
      <w:pPr>
        <w:pStyle w:val="BodyText"/>
      </w:pPr>
      <w:r>
        <w:rPr>
          <w:b/>
          <w:bCs/>
        </w:rPr>
        <w:t xml:space="preserve">Q62: What is the medication used to treat Ogilvie’s if conservative measures fail?</w:t>
      </w:r>
      <w:r>
        <w:br/>
      </w:r>
      <w:r>
        <w:t xml:space="preserve">A: Neostigmine (an acetylcholinesterase inhibitor).</w:t>
      </w:r>
    </w:p>
    <w:p>
      <w:pPr>
        <w:pStyle w:val="BodyText"/>
      </w:pPr>
      <w:r>
        <w:rPr>
          <w:b/>
          <w:bCs/>
        </w:rPr>
        <w:t xml:space="preserve">Q63: What are the contraindications to Neostigmine?</w:t>
      </w:r>
      <w:r>
        <w:br/>
      </w:r>
      <w:r>
        <w:t xml:space="preserve">A: Bradycardia, active asthma, and mechanical obstruction.</w:t>
      </w:r>
    </w:p>
    <w:p>
      <w:pPr>
        <w:pStyle w:val="BodyText"/>
      </w:pPr>
      <w:r>
        <w:rPr>
          <w:b/>
          <w:bCs/>
        </w:rPr>
        <w:t xml:space="preserve">Q64: What is the risk of cecal diameter &gt;12cm in Ogilvie’s?</w:t>
      </w:r>
      <w:r>
        <w:br/>
      </w:r>
      <w:r>
        <w:t xml:space="preserve">A: High risk of spontaneous perforation.</w:t>
      </w:r>
    </w:p>
    <w:p>
      <w:pPr>
        <w:pStyle w:val="BodyText"/>
      </w:pPr>
      <w:r>
        <w:rPr>
          <w:b/>
          <w:bCs/>
        </w:rPr>
        <w:t xml:space="preserve">Q65: How is LBO from malignancy managed?</w:t>
      </w:r>
      <w:r>
        <w:br/>
      </w:r>
      <w:r>
        <w:t xml:space="preserve">A: Often with a stoma (defunctioning) or a colonic stent (palliative or bridge to surgery).</w:t>
      </w:r>
    </w:p>
    <w:p>
      <w:pPr>
        <w:pStyle w:val="BodyText"/>
      </w:pPr>
      <w:r>
        <w:rPr>
          <w:b/>
          <w:bCs/>
        </w:rPr>
        <w:t xml:space="preserve">Q66: What is</w:t>
      </w:r>
      <w:r>
        <w:rPr>
          <w:b/>
          <w:bCs/>
        </w:rPr>
        <w:t xml:space="preserve"> </w:t>
      </w:r>
      <w:r>
        <w:rPr>
          <w:b/>
          <w:bCs/>
        </w:rPr>
        <w:t xml:space="preserve">“Closed-Loop”</w:t>
      </w:r>
      <w:r>
        <w:rPr>
          <w:b/>
          <w:bCs/>
        </w:rPr>
        <w:t xml:space="preserve"> </w:t>
      </w:r>
      <w:r>
        <w:rPr>
          <w:b/>
          <w:bCs/>
        </w:rPr>
        <w:t xml:space="preserve">LBO?</w:t>
      </w:r>
      <w:r>
        <w:br/>
      </w:r>
      <w:r>
        <w:t xml:space="preserve">A: Obstruction in the presence of a competent ileocecal valve; the colon cannot decompress retrograde into the small bowel.</w:t>
      </w:r>
    </w:p>
    <w:p>
      <w:pPr>
        <w:pStyle w:val="BodyText"/>
      </w:pPr>
      <w:r>
        <w:rPr>
          <w:b/>
          <w:bCs/>
        </w:rPr>
        <w:t xml:space="preserve">Q67: Why is a competent ileocecal valve dangerous in LBO?</w:t>
      </w:r>
      <w:r>
        <w:br/>
      </w:r>
      <w:r>
        <w:t xml:space="preserve">A: It creates a closed loop, leading to rapid cecal distension and perforation.</w:t>
      </w:r>
    </w:p>
    <w:p>
      <w:pPr>
        <w:pStyle w:val="BodyText"/>
      </w:pPr>
      <w:r>
        <w:rPr>
          <w:b/>
          <w:bCs/>
        </w:rPr>
        <w:t xml:space="preserve">Q68: What is the</w:t>
      </w:r>
      <w:r>
        <w:rPr>
          <w:b/>
          <w:bCs/>
        </w:rPr>
        <w:t xml:space="preserve"> </w:t>
      </w:r>
      <w:r>
        <w:rPr>
          <w:b/>
          <w:bCs/>
        </w:rPr>
        <w:t xml:space="preserve">“Bent Inner Tube”</w:t>
      </w:r>
      <w:r>
        <w:rPr>
          <w:b/>
          <w:bCs/>
        </w:rPr>
        <w:t xml:space="preserve"> </w:t>
      </w:r>
      <w:r>
        <w:rPr>
          <w:b/>
          <w:bCs/>
        </w:rPr>
        <w:t xml:space="preserve">sign?</w:t>
      </w:r>
      <w:r>
        <w:br/>
      </w:r>
      <w:r>
        <w:t xml:space="preserve">A: Another name for the coffee bean sign in sigmoid volvulus.</w:t>
      </w:r>
    </w:p>
    <w:p>
      <w:pPr>
        <w:pStyle w:val="BodyText"/>
      </w:pPr>
      <w:r>
        <w:rPr>
          <w:b/>
          <w:bCs/>
        </w:rPr>
        <w:t xml:space="preserve">Q69: What is the</w:t>
      </w:r>
      <w:r>
        <w:rPr>
          <w:b/>
          <w:bCs/>
        </w:rPr>
        <w:t xml:space="preserve"> </w:t>
      </w:r>
      <w:r>
        <w:rPr>
          <w:b/>
          <w:bCs/>
        </w:rPr>
        <w:t xml:space="preserve">“Frimann-Dahl Sign”</w:t>
      </w:r>
      <w:r>
        <w:rPr>
          <w:b/>
          <w:bCs/>
        </w:rPr>
        <w:t xml:space="preserve">?</w:t>
      </w:r>
      <w:r>
        <w:br/>
      </w:r>
      <w:r>
        <w:t xml:space="preserve">A: Three dense lines converging towards the site of the volvulus on X-ray.</w:t>
      </w:r>
    </w:p>
    <w:p>
      <w:pPr>
        <w:pStyle w:val="BodyText"/>
      </w:pPr>
      <w:r>
        <w:rPr>
          <w:b/>
          <w:bCs/>
        </w:rPr>
        <w:t xml:space="preserve">Q70: How does</w:t>
      </w:r>
      <w:r>
        <w:rPr>
          <w:b/>
          <w:bCs/>
        </w:rPr>
        <w:t xml:space="preserve"> </w:t>
      </w:r>
      <w:r>
        <w:rPr>
          <w:b/>
          <w:bCs/>
        </w:rPr>
        <w:t xml:space="preserve">“Diverticulitis”</w:t>
      </w:r>
      <w:r>
        <w:rPr>
          <w:b/>
          <w:bCs/>
        </w:rPr>
        <w:t xml:space="preserve"> </w:t>
      </w:r>
      <w:r>
        <w:rPr>
          <w:b/>
          <w:bCs/>
        </w:rPr>
        <w:t xml:space="preserve">cause LBO?</w:t>
      </w:r>
      <w:r>
        <w:br/>
      </w:r>
      <w:r>
        <w:t xml:space="preserve">A: Acute inflammatory mass/edema or chronic fibrotic stricture.</w:t>
      </w:r>
    </w:p>
    <w:p>
      <w:pPr>
        <w:pStyle w:val="BodyText"/>
      </w:pPr>
      <w:r>
        <w:rPr>
          <w:b/>
          <w:bCs/>
        </w:rPr>
        <w:t xml:space="preserve">Q71: What is</w:t>
      </w:r>
      <w:r>
        <w:rPr>
          <w:b/>
          <w:bCs/>
        </w:rPr>
        <w:t xml:space="preserve"> </w:t>
      </w:r>
      <w:r>
        <w:rPr>
          <w:b/>
          <w:bCs/>
        </w:rPr>
        <w:t xml:space="preserve">“Fecal Impaction”</w:t>
      </w:r>
      <w:r>
        <w:rPr>
          <w:b/>
          <w:bCs/>
        </w:rPr>
        <w:t xml:space="preserve">?</w:t>
      </w:r>
      <w:r>
        <w:br/>
      </w:r>
      <w:r>
        <w:t xml:space="preserve">A: A common cause of LBO-like symptoms in the elderly, caused by a hard mass of stool in the rectum.</w:t>
      </w:r>
    </w:p>
    <w:p>
      <w:pPr>
        <w:pStyle w:val="BodyText"/>
      </w:pPr>
      <w:r>
        <w:rPr>
          <w:b/>
          <w:bCs/>
        </w:rPr>
        <w:t xml:space="preserve">Q72: What is</w:t>
      </w:r>
      <w:r>
        <w:rPr>
          <w:b/>
          <w:bCs/>
        </w:rPr>
        <w:t xml:space="preserve"> </w:t>
      </w:r>
      <w:r>
        <w:rPr>
          <w:b/>
          <w:bCs/>
        </w:rPr>
        <w:t xml:space="preserve">“Toxic Megacolon”</w:t>
      </w:r>
      <w:r>
        <w:rPr>
          <w:b/>
          <w:bCs/>
        </w:rPr>
        <w:t xml:space="preserve">?</w:t>
      </w:r>
      <w:r>
        <w:br/>
      </w:r>
      <w:r>
        <w:t xml:space="preserve">A: Acute colonic dilation due to severe inflammation (UC or C. difficile), not mechanical obstruction.</w:t>
      </w:r>
    </w:p>
    <w:p>
      <w:pPr>
        <w:pStyle w:val="BodyText"/>
      </w:pPr>
      <w:r>
        <w:rPr>
          <w:b/>
          <w:bCs/>
        </w:rPr>
        <w:t xml:space="preserve">Q73: What is the role of a</w:t>
      </w:r>
      <w:r>
        <w:rPr>
          <w:b/>
          <w:bCs/>
        </w:rPr>
        <w:t xml:space="preserve"> </w:t>
      </w:r>
      <w:r>
        <w:rPr>
          <w:b/>
          <w:bCs/>
        </w:rPr>
        <w:t xml:space="preserve">“Rectal Tube”</w:t>
      </w:r>
      <w:r>
        <w:rPr>
          <w:b/>
          <w:bCs/>
        </w:rPr>
        <w:t xml:space="preserve"> </w:t>
      </w:r>
      <w:r>
        <w:rPr>
          <w:b/>
          <w:bCs/>
        </w:rPr>
        <w:t xml:space="preserve">in sigmoid volvulus?</w:t>
      </w:r>
      <w:r>
        <w:br/>
      </w:r>
      <w:r>
        <w:t xml:space="preserve">A: To maintain decompression and prevent immediate re-twisting after endoscopic detorsion.</w:t>
      </w:r>
    </w:p>
    <w:p>
      <w:pPr>
        <w:pStyle w:val="BodyText"/>
      </w:pPr>
      <w:r>
        <w:rPr>
          <w:b/>
          <w:bCs/>
        </w:rPr>
        <w:t xml:space="preserve">Q74: What is</w:t>
      </w:r>
      <w:r>
        <w:rPr>
          <w:b/>
          <w:bCs/>
        </w:rPr>
        <w:t xml:space="preserve"> </w:t>
      </w:r>
      <w:r>
        <w:rPr>
          <w:b/>
          <w:bCs/>
        </w:rPr>
        <w:t xml:space="preserve">“Malrotation with Midgut Volvulus”</w:t>
      </w:r>
      <w:r>
        <w:rPr>
          <w:b/>
          <w:bCs/>
        </w:rPr>
        <w:t xml:space="preserve">?</w:t>
      </w:r>
      <w:r>
        <w:br/>
      </w:r>
      <w:r>
        <w:t xml:space="preserve">A: A congenital condition that can present in adulthood with SBO and ischaemia.</w:t>
      </w:r>
    </w:p>
    <w:p>
      <w:pPr>
        <w:pStyle w:val="BodyText"/>
      </w:pPr>
      <w:r>
        <w:rPr>
          <w:b/>
          <w:bCs/>
        </w:rPr>
        <w:t xml:space="preserve">Q75: Can</w:t>
      </w:r>
      <w:r>
        <w:rPr>
          <w:b/>
          <w:bCs/>
        </w:rPr>
        <w:t xml:space="preserve"> </w:t>
      </w:r>
      <w:r>
        <w:rPr>
          <w:b/>
          <w:bCs/>
        </w:rPr>
        <w:t xml:space="preserve">“Endometriosis”</w:t>
      </w:r>
      <w:r>
        <w:rPr>
          <w:b/>
          <w:bCs/>
        </w:rPr>
        <w:t xml:space="preserve"> </w:t>
      </w:r>
      <w:r>
        <w:rPr>
          <w:b/>
          <w:bCs/>
        </w:rPr>
        <w:t xml:space="preserve">cause bowel obstruction?</w:t>
      </w:r>
      <w:r>
        <w:br/>
      </w:r>
      <w:r>
        <w:t xml:space="preserve">A: Yes, via serosal deposits causing scarring and strictures.</w:t>
      </w:r>
    </w:p>
    <w:bookmarkEnd w:id="13"/>
    <w:bookmarkStart w:id="14" w:name="q76-q90-surgical-indications"/>
    <w:p>
      <w:pPr>
        <w:pStyle w:val="Heading3"/>
      </w:pPr>
      <w:r>
        <w:t xml:space="preserve">Q76-Q90: Surgical Indications</w:t>
      </w:r>
    </w:p>
    <w:p>
      <w:pPr>
        <w:pStyle w:val="FirstParagraph"/>
      </w:pPr>
      <w:r>
        <w:rPr>
          <w:b/>
          <w:bCs/>
        </w:rPr>
        <w:t xml:space="preserve">Q76: What are the absolute indications for immediate surgery in SBO?</w:t>
      </w:r>
      <w:r>
        <w:br/>
      </w:r>
      <w:r>
        <w:t xml:space="preserve">A: Signs of peritonitis (guarding/rigidity), suspected strangulation, or perforation.</w:t>
      </w:r>
    </w:p>
    <w:p>
      <w:pPr>
        <w:pStyle w:val="BodyText"/>
      </w:pPr>
      <w:r>
        <w:rPr>
          <w:b/>
          <w:bCs/>
        </w:rPr>
        <w:t xml:space="preserve">Q77: What</w:t>
      </w:r>
      <w:r>
        <w:rPr>
          <w:b/>
          <w:bCs/>
        </w:rPr>
        <w:t xml:space="preserve"> </w:t>
      </w:r>
      <w:r>
        <w:rPr>
          <w:b/>
          <w:bCs/>
        </w:rPr>
        <w:t xml:space="preserve">“Triad”</w:t>
      </w:r>
      <w:r>
        <w:rPr>
          <w:b/>
          <w:bCs/>
        </w:rPr>
        <w:t xml:space="preserve"> </w:t>
      </w:r>
      <w:r>
        <w:rPr>
          <w:b/>
          <w:bCs/>
        </w:rPr>
        <w:t xml:space="preserve">on CT suggests the need for surgery?</w:t>
      </w:r>
      <w:r>
        <w:br/>
      </w:r>
      <w:r>
        <w:t xml:space="preserve">A: Free fluid, mesenteric edema, and lack of</w:t>
      </w:r>
      <w:r>
        <w:t xml:space="preserve"> </w:t>
      </w:r>
      <w:r>
        <w:t xml:space="preserve">“small bowel faeces sign”</w:t>
      </w:r>
      <w:r>
        <w:t xml:space="preserve"> </w:t>
      </w:r>
      <w:r>
        <w:t xml:space="preserve">(suggests acute/sudden onset).</w:t>
      </w:r>
    </w:p>
    <w:p>
      <w:pPr>
        <w:pStyle w:val="BodyText"/>
      </w:pPr>
      <w:r>
        <w:rPr>
          <w:b/>
          <w:bCs/>
        </w:rPr>
        <w:t xml:space="preserve">Q78: How does a</w:t>
      </w:r>
      <w:r>
        <w:rPr>
          <w:b/>
          <w:bCs/>
        </w:rPr>
        <w:t xml:space="preserve"> </w:t>
      </w:r>
      <w:r>
        <w:rPr>
          <w:b/>
          <w:bCs/>
        </w:rPr>
        <w:t xml:space="preserve">“Lactate”</w:t>
      </w:r>
      <w:r>
        <w:rPr>
          <w:b/>
          <w:bCs/>
        </w:rPr>
        <w:t xml:space="preserve"> </w:t>
      </w:r>
      <w:r>
        <w:rPr>
          <w:b/>
          <w:bCs/>
        </w:rPr>
        <w:t xml:space="preserve">level influence the decision for surgery?</w:t>
      </w:r>
      <w:r>
        <w:br/>
      </w:r>
      <w:r>
        <w:t xml:space="preserve">A: An elevated or rising lactate in the context of SBO strongly suggests bowel ischaemia.</w:t>
      </w:r>
    </w:p>
    <w:p>
      <w:pPr>
        <w:pStyle w:val="BodyText"/>
      </w:pPr>
      <w:r>
        <w:rPr>
          <w:b/>
          <w:bCs/>
        </w:rPr>
        <w:t xml:space="preserve">Q79: What is the</w:t>
      </w:r>
      <w:r>
        <w:rPr>
          <w:b/>
          <w:bCs/>
        </w:rPr>
        <w:t xml:space="preserve"> </w:t>
      </w:r>
      <w:r>
        <w:rPr>
          <w:b/>
          <w:bCs/>
        </w:rPr>
        <w:t xml:space="preserve">“Lap-Scale”</w:t>
      </w:r>
      <w:r>
        <w:rPr>
          <w:b/>
          <w:bCs/>
        </w:rPr>
        <w:t xml:space="preserve"> </w:t>
      </w:r>
      <w:r>
        <w:rPr>
          <w:b/>
          <w:bCs/>
        </w:rPr>
        <w:t xml:space="preserve">(Laparoscopic Predictive Scale)?</w:t>
      </w:r>
      <w:r>
        <w:br/>
      </w:r>
      <w:r>
        <w:t xml:space="preserve">A: A tool to determine if a patient is a good candidate for laparoscopic rather than open adhesiolysis.</w:t>
      </w:r>
    </w:p>
    <w:p>
      <w:pPr>
        <w:pStyle w:val="BodyText"/>
      </w:pPr>
      <w:r>
        <w:rPr>
          <w:b/>
          <w:bCs/>
        </w:rPr>
        <w:t xml:space="preserve">Q80: What is a</w:t>
      </w:r>
      <w:r>
        <w:rPr>
          <w:b/>
          <w:bCs/>
        </w:rPr>
        <w:t xml:space="preserve"> </w:t>
      </w:r>
      <w:r>
        <w:rPr>
          <w:b/>
          <w:bCs/>
        </w:rPr>
        <w:t xml:space="preserve">“Band”</w:t>
      </w:r>
      <w:r>
        <w:rPr>
          <w:b/>
          <w:bCs/>
        </w:rPr>
        <w:t xml:space="preserve"> </w:t>
      </w:r>
      <w:r>
        <w:rPr>
          <w:b/>
          <w:bCs/>
        </w:rPr>
        <w:t xml:space="preserve">adhesion?</w:t>
      </w:r>
      <w:r>
        <w:br/>
      </w:r>
      <w:r>
        <w:t xml:space="preserve">A: A single fibrotic cord that acts as a</w:t>
      </w:r>
      <w:r>
        <w:t xml:space="preserve"> </w:t>
      </w:r>
      <w:r>
        <w:t xml:space="preserve">“clothesline,”</w:t>
      </w:r>
      <w:r>
        <w:t xml:space="preserve"> </w:t>
      </w:r>
      <w:r>
        <w:t xml:space="preserve">catching a loop of bowel.</w:t>
      </w:r>
    </w:p>
    <w:p>
      <w:pPr>
        <w:pStyle w:val="BodyText"/>
      </w:pPr>
      <w:r>
        <w:rPr>
          <w:b/>
          <w:bCs/>
        </w:rPr>
        <w:t xml:space="preserve">Q81: What is the</w:t>
      </w:r>
      <w:r>
        <w:rPr>
          <w:b/>
          <w:bCs/>
        </w:rPr>
        <w:t xml:space="preserve"> </w:t>
      </w:r>
      <w:r>
        <w:rPr>
          <w:b/>
          <w:bCs/>
        </w:rPr>
        <w:t xml:space="preserve">“Matted”</w:t>
      </w:r>
      <w:r>
        <w:rPr>
          <w:b/>
          <w:bCs/>
        </w:rPr>
        <w:t xml:space="preserve"> </w:t>
      </w:r>
      <w:r>
        <w:rPr>
          <w:b/>
          <w:bCs/>
        </w:rPr>
        <w:t xml:space="preserve">adhesion pattern?</w:t>
      </w:r>
      <w:r>
        <w:br/>
      </w:r>
      <w:r>
        <w:t xml:space="preserve">A: Multiple loops of bowel fused together, making surgery much more difficult and risky.</w:t>
      </w:r>
    </w:p>
    <w:p>
      <w:pPr>
        <w:pStyle w:val="BodyText"/>
      </w:pPr>
      <w:r>
        <w:rPr>
          <w:b/>
          <w:bCs/>
        </w:rPr>
        <w:t xml:space="preserve">Q82: When is</w:t>
      </w:r>
      <w:r>
        <w:rPr>
          <w:b/>
          <w:bCs/>
        </w:rPr>
        <w:t xml:space="preserve"> </w:t>
      </w:r>
      <w:r>
        <w:rPr>
          <w:b/>
          <w:bCs/>
        </w:rPr>
        <w:t xml:space="preserve">“Bowel Resection”</w:t>
      </w:r>
      <w:r>
        <w:rPr>
          <w:b/>
          <w:bCs/>
        </w:rPr>
        <w:t xml:space="preserve"> </w:t>
      </w:r>
      <w:r>
        <w:rPr>
          <w:b/>
          <w:bCs/>
        </w:rPr>
        <w:t xml:space="preserve">necessary during surgery?</w:t>
      </w:r>
      <w:r>
        <w:br/>
      </w:r>
      <w:r>
        <w:t xml:space="preserve">A: When the bowel is non-viable (black, non-contractile, no pulse).</w:t>
      </w:r>
    </w:p>
    <w:p>
      <w:pPr>
        <w:pStyle w:val="BodyText"/>
      </w:pPr>
      <w:r>
        <w:rPr>
          <w:b/>
          <w:bCs/>
        </w:rPr>
        <w:t xml:space="preserve">Q83: What is the</w:t>
      </w:r>
      <w:r>
        <w:rPr>
          <w:b/>
          <w:bCs/>
        </w:rPr>
        <w:t xml:space="preserve"> </w:t>
      </w:r>
      <w:r>
        <w:rPr>
          <w:b/>
          <w:bCs/>
        </w:rPr>
        <w:t xml:space="preserve">“Second-Look”</w:t>
      </w:r>
      <w:r>
        <w:rPr>
          <w:b/>
          <w:bCs/>
        </w:rPr>
        <w:t xml:space="preserve"> </w:t>
      </w:r>
      <w:r>
        <w:rPr>
          <w:b/>
          <w:bCs/>
        </w:rPr>
        <w:t xml:space="preserve">strategy in SBO surgery?</w:t>
      </w:r>
      <w:r>
        <w:br/>
      </w:r>
      <w:r>
        <w:t xml:space="preserve">A: If viability is borderline, revascularize/release and return to theatre in 24 hours.</w:t>
      </w:r>
    </w:p>
    <w:p>
      <w:pPr>
        <w:pStyle w:val="BodyText"/>
      </w:pPr>
      <w:r>
        <w:rPr>
          <w:b/>
          <w:bCs/>
        </w:rPr>
        <w:t xml:space="preserve">Q84: What is</w:t>
      </w:r>
      <w:r>
        <w:rPr>
          <w:b/>
          <w:bCs/>
        </w:rPr>
        <w:t xml:space="preserve"> </w:t>
      </w:r>
      <w:r>
        <w:rPr>
          <w:b/>
          <w:bCs/>
        </w:rPr>
        <w:t xml:space="preserve">“Serosal Tearing”</w:t>
      </w:r>
      <w:r>
        <w:rPr>
          <w:b/>
          <w:bCs/>
        </w:rPr>
        <w:t xml:space="preserve"> </w:t>
      </w:r>
      <w:r>
        <w:rPr>
          <w:b/>
          <w:bCs/>
        </w:rPr>
        <w:t xml:space="preserve">during adhesiolysis?</w:t>
      </w:r>
      <w:r>
        <w:br/>
      </w:r>
      <w:r>
        <w:t xml:space="preserve">A: Damage to the outer layer of the bowel; should be repaired with fine sutures to prevent future adhesions or leaks.</w:t>
      </w:r>
    </w:p>
    <w:p>
      <w:pPr>
        <w:pStyle w:val="BodyText"/>
      </w:pPr>
      <w:r>
        <w:rPr>
          <w:b/>
          <w:bCs/>
        </w:rPr>
        <w:t xml:space="preserve">Q85: What is the role of</w:t>
      </w:r>
      <w:r>
        <w:rPr>
          <w:b/>
          <w:bCs/>
        </w:rPr>
        <w:t xml:space="preserve"> </w:t>
      </w:r>
      <w:r>
        <w:rPr>
          <w:b/>
          <w:bCs/>
        </w:rPr>
        <w:t xml:space="preserve">“Adhesion Barriers”</w:t>
      </w:r>
      <w:r>
        <w:rPr>
          <w:b/>
          <w:bCs/>
        </w:rPr>
        <w:t xml:space="preserve">?</w:t>
      </w:r>
      <w:r>
        <w:br/>
      </w:r>
      <w:r>
        <w:t xml:space="preserve">A: Sheets or gels (e.g., Seprafilm) placed during surgery to reduce the formation of new adhesions.</w:t>
      </w:r>
    </w:p>
    <w:p>
      <w:pPr>
        <w:pStyle w:val="BodyText"/>
      </w:pPr>
      <w:r>
        <w:rPr>
          <w:b/>
          <w:bCs/>
        </w:rPr>
        <w:t xml:space="preserve">Q86: Is</w:t>
      </w:r>
      <w:r>
        <w:rPr>
          <w:b/>
          <w:bCs/>
        </w:rPr>
        <w:t xml:space="preserve"> </w:t>
      </w:r>
      <w:r>
        <w:rPr>
          <w:b/>
          <w:bCs/>
        </w:rPr>
        <w:t xml:space="preserve">“Laparoscopic Adhesiolysis”</w:t>
      </w:r>
      <w:r>
        <w:rPr>
          <w:b/>
          <w:bCs/>
        </w:rPr>
        <w:t xml:space="preserve"> </w:t>
      </w:r>
      <w:r>
        <w:rPr>
          <w:b/>
          <w:bCs/>
        </w:rPr>
        <w:t xml:space="preserve">better than open?</w:t>
      </w:r>
      <w:r>
        <w:br/>
      </w:r>
      <w:r>
        <w:t xml:space="preserve">A: It results in faster recovery and fewer new adhesions, but only in appropriate cases.</w:t>
      </w:r>
    </w:p>
    <w:p>
      <w:pPr>
        <w:pStyle w:val="BodyText"/>
      </w:pPr>
      <w:r>
        <w:rPr>
          <w:b/>
          <w:bCs/>
        </w:rPr>
        <w:t xml:space="preserve">Q87: What is the risk of</w:t>
      </w:r>
      <w:r>
        <w:rPr>
          <w:b/>
          <w:bCs/>
        </w:rPr>
        <w:t xml:space="preserve"> </w:t>
      </w:r>
      <w:r>
        <w:rPr>
          <w:b/>
          <w:bCs/>
        </w:rPr>
        <w:t xml:space="preserve">“Enterotomy”</w:t>
      </w:r>
      <w:r>
        <w:rPr>
          <w:b/>
          <w:bCs/>
        </w:rPr>
        <w:t xml:space="preserve"> </w:t>
      </w:r>
      <w:r>
        <w:rPr>
          <w:b/>
          <w:bCs/>
        </w:rPr>
        <w:t xml:space="preserve">during surgery for SBO?</w:t>
      </w:r>
      <w:r>
        <w:br/>
      </w:r>
      <w:r>
        <w:t xml:space="preserve">A: High (up to 10-20% in complex cases); can lead to post-operative peritonitis or fistulas.</w:t>
      </w:r>
    </w:p>
    <w:p>
      <w:pPr>
        <w:pStyle w:val="BodyText"/>
      </w:pPr>
      <w:r>
        <w:rPr>
          <w:b/>
          <w:bCs/>
        </w:rPr>
        <w:t xml:space="preserve">Q88: Define</w:t>
      </w:r>
      <w:r>
        <w:rPr>
          <w:b/>
          <w:bCs/>
        </w:rPr>
        <w:t xml:space="preserve"> </w:t>
      </w:r>
      <w:r>
        <w:rPr>
          <w:b/>
          <w:bCs/>
        </w:rPr>
        <w:t xml:space="preserve">“Simple Release”</w:t>
      </w:r>
      <w:r>
        <w:rPr>
          <w:b/>
          <w:bCs/>
        </w:rPr>
        <w:t xml:space="preserve"> </w:t>
      </w:r>
      <w:r>
        <w:rPr>
          <w:b/>
          <w:bCs/>
        </w:rPr>
        <w:t xml:space="preserve">of an adhesion.</w:t>
      </w:r>
      <w:r>
        <w:br/>
      </w:r>
      <w:r>
        <w:t xml:space="preserve">A: Cutting the band without needing to resect any bowel.</w:t>
      </w:r>
    </w:p>
    <w:p>
      <w:pPr>
        <w:pStyle w:val="BodyText"/>
      </w:pPr>
      <w:r>
        <w:rPr>
          <w:b/>
          <w:bCs/>
        </w:rPr>
        <w:t xml:space="preserve">Q89: What is</w:t>
      </w:r>
      <w:r>
        <w:rPr>
          <w:b/>
          <w:bCs/>
        </w:rPr>
        <w:t xml:space="preserve"> </w:t>
      </w:r>
      <w:r>
        <w:rPr>
          <w:b/>
          <w:bCs/>
        </w:rPr>
        <w:t xml:space="preserve">“Hartmann’s Procedure”</w:t>
      </w:r>
      <w:r>
        <w:rPr>
          <w:b/>
          <w:bCs/>
        </w:rPr>
        <w:t xml:space="preserve">?</w:t>
      </w:r>
      <w:r>
        <w:br/>
      </w:r>
      <w:r>
        <w:t xml:space="preserve">A: Resection of the sigmoid colon with a terminal colostomy and a closed rectal stump (common for perforated volvulus/cancer).</w:t>
      </w:r>
    </w:p>
    <w:p>
      <w:pPr>
        <w:pStyle w:val="BodyText"/>
      </w:pPr>
      <w:r>
        <w:rPr>
          <w:b/>
          <w:bCs/>
        </w:rPr>
        <w:t xml:space="preserve">Q90: When is a</w:t>
      </w:r>
      <w:r>
        <w:rPr>
          <w:b/>
          <w:bCs/>
        </w:rPr>
        <w:t xml:space="preserve"> </w:t>
      </w:r>
      <w:r>
        <w:rPr>
          <w:b/>
          <w:bCs/>
        </w:rPr>
        <w:t xml:space="preserve">“Loop Ileostomy”</w:t>
      </w:r>
      <w:r>
        <w:rPr>
          <w:b/>
          <w:bCs/>
        </w:rPr>
        <w:t xml:space="preserve"> </w:t>
      </w:r>
      <w:r>
        <w:rPr>
          <w:b/>
          <w:bCs/>
        </w:rPr>
        <w:t xml:space="preserve">used in obstruction?</w:t>
      </w:r>
      <w:r>
        <w:br/>
      </w:r>
      <w:r>
        <w:t xml:space="preserve">A: To decompress the bowel proximal to an unresectable or distal obstruction.</w:t>
      </w:r>
    </w:p>
    <w:bookmarkEnd w:id="14"/>
    <w:bookmarkStart w:id="15" w:name="q91-q100-disposition-prognosis"/>
    <w:p>
      <w:pPr>
        <w:pStyle w:val="Heading3"/>
      </w:pPr>
      <w:r>
        <w:t xml:space="preserve">Q91-Q100: Disposition &amp; Prognosis</w:t>
      </w:r>
    </w:p>
    <w:p>
      <w:pPr>
        <w:pStyle w:val="FirstParagraph"/>
      </w:pPr>
      <w:r>
        <w:rPr>
          <w:b/>
          <w:bCs/>
        </w:rPr>
        <w:t xml:space="preserve">Q91: Where should an unstable patient with obstruction be managed?</w:t>
      </w:r>
      <w:r>
        <w:br/>
      </w:r>
      <w:r>
        <w:t xml:space="preserve">A: HDU or ICU.</w:t>
      </w:r>
    </w:p>
    <w:p>
      <w:pPr>
        <w:pStyle w:val="BodyText"/>
      </w:pPr>
      <w:r>
        <w:rPr>
          <w:b/>
          <w:bCs/>
        </w:rPr>
        <w:t xml:space="preserve">Q92: What is the risk of</w:t>
      </w:r>
      <w:r>
        <w:rPr>
          <w:b/>
          <w:bCs/>
        </w:rPr>
        <w:t xml:space="preserve"> </w:t>
      </w:r>
      <w:r>
        <w:rPr>
          <w:b/>
          <w:bCs/>
        </w:rPr>
        <w:t xml:space="preserve">“Aspiration Pneumonia”</w:t>
      </w:r>
      <w:r>
        <w:rPr>
          <w:b/>
          <w:bCs/>
        </w:rPr>
        <w:t xml:space="preserve"> </w:t>
      </w:r>
      <w:r>
        <w:rPr>
          <w:b/>
          <w:bCs/>
        </w:rPr>
        <w:t xml:space="preserve">in SBO?</w:t>
      </w:r>
      <w:r>
        <w:br/>
      </w:r>
      <w:r>
        <w:t xml:space="preserve">A: Very high, due to gastric distension and vomiting; NG tube is critical.</w:t>
      </w:r>
    </w:p>
    <w:p>
      <w:pPr>
        <w:pStyle w:val="BodyText"/>
      </w:pPr>
      <w:r>
        <w:rPr>
          <w:b/>
          <w:bCs/>
        </w:rPr>
        <w:t xml:space="preserve">Q93: What is the recurrence rate of SBO after a first episode of adhesive SBO managed conservatively?</w:t>
      </w:r>
      <w:r>
        <w:br/>
      </w:r>
      <w:r>
        <w:t xml:space="preserve">A: Approximately 20% within 5 years.</w:t>
      </w:r>
    </w:p>
    <w:p>
      <w:pPr>
        <w:pStyle w:val="BodyText"/>
      </w:pPr>
      <w:r>
        <w:rPr>
          <w:b/>
          <w:bCs/>
        </w:rPr>
        <w:t xml:space="preserve">Q94: Does having surgery for SBO</w:t>
      </w:r>
      <w:r>
        <w:rPr>
          <w:b/>
          <w:bCs/>
        </w:rPr>
        <w:t xml:space="preserve"> </w:t>
      </w:r>
      <w:r>
        <w:rPr>
          <w:b/>
          <w:bCs/>
          <w:i/>
          <w:iCs/>
        </w:rPr>
        <w:t xml:space="preserve">increase</w:t>
      </w:r>
      <w:r>
        <w:rPr>
          <w:b/>
          <w:bCs/>
        </w:rPr>
        <w:t xml:space="preserve"> </w:t>
      </w:r>
      <w:r>
        <w:rPr>
          <w:b/>
          <w:bCs/>
        </w:rPr>
        <w:t xml:space="preserve">the risk of future SBO?</w:t>
      </w:r>
      <w:r>
        <w:br/>
      </w:r>
      <w:r>
        <w:t xml:space="preserve">A: Yes, because the surgery itself creates new adhesions.</w:t>
      </w:r>
    </w:p>
    <w:p>
      <w:pPr>
        <w:pStyle w:val="BodyText"/>
      </w:pPr>
      <w:r>
        <w:rPr>
          <w:b/>
          <w:bCs/>
        </w:rPr>
        <w:t xml:space="preserve">Q95: What is the</w:t>
      </w:r>
      <w:r>
        <w:rPr>
          <w:b/>
          <w:bCs/>
        </w:rPr>
        <w:t xml:space="preserve"> </w:t>
      </w:r>
      <w:r>
        <w:rPr>
          <w:b/>
          <w:bCs/>
        </w:rPr>
        <w:t xml:space="preserve">“Enhanced Recovery After Surgery”</w:t>
      </w:r>
      <w:r>
        <w:rPr>
          <w:b/>
          <w:bCs/>
        </w:rPr>
        <w:t xml:space="preserve"> </w:t>
      </w:r>
      <w:r>
        <w:rPr>
          <w:b/>
          <w:bCs/>
        </w:rPr>
        <w:t xml:space="preserve">(ERAS) protocol for bowel obstruction?</w:t>
      </w:r>
      <w:r>
        <w:br/>
      </w:r>
      <w:r>
        <w:t xml:space="preserve">A: Early mobilization, early nutrition (if possible), and multimodal analgesia to reduce ileus.</w:t>
      </w:r>
    </w:p>
    <w:p>
      <w:pPr>
        <w:pStyle w:val="BodyText"/>
      </w:pPr>
      <w:r>
        <w:rPr>
          <w:b/>
          <w:bCs/>
        </w:rPr>
        <w:t xml:space="preserve">Q96: How soon can a patient eat after SBO resolution?</w:t>
      </w:r>
      <w:r>
        <w:br/>
      </w:r>
      <w:r>
        <w:t xml:space="preserve">A: Once they are passing flatus and the NG output has decreased significantly.</w:t>
      </w:r>
    </w:p>
    <w:p>
      <w:pPr>
        <w:pStyle w:val="BodyText"/>
      </w:pPr>
      <w:r>
        <w:rPr>
          <w:b/>
          <w:bCs/>
        </w:rPr>
        <w:t xml:space="preserve">Q97: What is the role of</w:t>
      </w:r>
      <w:r>
        <w:rPr>
          <w:b/>
          <w:bCs/>
        </w:rPr>
        <w:t xml:space="preserve"> </w:t>
      </w:r>
      <w:r>
        <w:rPr>
          <w:b/>
          <w:bCs/>
        </w:rPr>
        <w:t xml:space="preserve">“Prokinetics”</w:t>
      </w:r>
      <w:r>
        <w:rPr>
          <w:b/>
          <w:bCs/>
        </w:rPr>
        <w:t xml:space="preserve"> </w:t>
      </w:r>
      <w:r>
        <w:rPr>
          <w:b/>
          <w:bCs/>
        </w:rPr>
        <w:t xml:space="preserve">post-operatively?</w:t>
      </w:r>
      <w:r>
        <w:br/>
      </w:r>
      <w:r>
        <w:t xml:space="preserve">A: Sometimes used (e.g., Metoclopramide) but their benefit is limited in mechanical obstruction.</w:t>
      </w:r>
    </w:p>
    <w:p>
      <w:pPr>
        <w:pStyle w:val="BodyText"/>
      </w:pPr>
      <w:r>
        <w:rPr>
          <w:b/>
          <w:bCs/>
        </w:rPr>
        <w:t xml:space="preserve">Q98: What is the long-term complication of</w:t>
      </w:r>
      <w:r>
        <w:rPr>
          <w:b/>
          <w:bCs/>
        </w:rPr>
        <w:t xml:space="preserve"> </w:t>
      </w:r>
      <w:r>
        <w:rPr>
          <w:b/>
          <w:bCs/>
        </w:rPr>
        <w:t xml:space="preserve">“Short Bowel Syndrome”</w:t>
      </w:r>
      <w:r>
        <w:rPr>
          <w:b/>
          <w:bCs/>
        </w:rPr>
        <w:t xml:space="preserve">?</w:t>
      </w:r>
      <w:r>
        <w:br/>
      </w:r>
      <w:r>
        <w:t xml:space="preserve">A: Malabsorption of nutrients, vitamins, and fluids requiring parenteral nutrition.</w:t>
      </w:r>
    </w:p>
    <w:p>
      <w:pPr>
        <w:pStyle w:val="BodyText"/>
      </w:pPr>
      <w:r>
        <w:rPr>
          <w:b/>
          <w:bCs/>
        </w:rPr>
        <w:t xml:space="preserve">Q99: How often should patients with a colonic stent be followed up?</w:t>
      </w:r>
      <w:r>
        <w:br/>
      </w:r>
      <w:r>
        <w:t xml:space="preserve">A: Regularly, to check for stent migration or re-obstruction by tumor ingrowth.</w:t>
      </w:r>
    </w:p>
    <w:p>
      <w:pPr>
        <w:pStyle w:val="BodyText"/>
      </w:pPr>
      <w:r>
        <w:rPr>
          <w:b/>
          <w:bCs/>
        </w:rPr>
        <w:t xml:space="preserve">Q100: What is the main message to give patients about future abdominal pain?</w:t>
      </w:r>
      <w:r>
        <w:br/>
      </w:r>
      <w:r>
        <w:t xml:space="preserve">A: Seek medical attention early, as they are at higher risk for recurrent obstruction.</w:t>
      </w:r>
    </w:p>
    <w:bookmarkEnd w:id="15"/>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2026-04-02T21:50:53Z</dcterms:created>
  <dcterms:modified xsi:type="dcterms:W3CDTF">2026-04-02T21:50:53Z</dcterms:modified>
</cp:coreProperties>
</file>

<file path=docProps/custom.xml><?xml version="1.0" encoding="utf-8"?>
<Properties xmlns="http://schemas.openxmlformats.org/officeDocument/2006/custom-properties" xmlns:vt="http://schemas.openxmlformats.org/officeDocument/2006/docPropsVTypes"/>
</file>