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31ea87e3dbbf8ef36cef781b310ac7656fd0d4"/>
    <w:p>
      <w:pPr>
        <w:pStyle w:val="Heading1"/>
      </w:pPr>
      <w:r>
        <w:t xml:space="preserve">Epistaxis &amp; Otological Emergencies Narrative</w:t>
      </w:r>
    </w:p>
    <w:bookmarkStart w:id="9" w:name="master-case"/>
    <w:p>
      <w:pPr>
        <w:pStyle w:val="Heading2"/>
      </w:pPr>
      <w:r>
        <w:t xml:space="preserve">Master Case</w:t>
      </w:r>
    </w:p>
    <w:p>
      <w:pPr>
        <w:pStyle w:val="FirstParagraph"/>
      </w:pPr>
      <w:r>
        <w:t xml:space="preserve">A 72-year-old male with a history of hypertension and atrial fibrillation (on Warfarin) presents with a massive, continuous nosebleed from both nostrils for the past 2 hours. He is spitting up large blood clots. In triage, his BP is 180/100, and he looks pale.</w:t>
      </w:r>
    </w:p>
    <w:bookmarkEnd w:id="9"/>
    <w:bookmarkStart w:id="16" w:name="rapid-fire-clinical-questions"/>
    <w:p>
      <w:pPr>
        <w:pStyle w:val="Heading2"/>
      </w:pPr>
      <w:r>
        <w:t xml:space="preserve">Rapid-Fire Clinical Questions</w:t>
      </w:r>
    </w:p>
    <w:bookmarkStart w:id="10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t xml:space="preserve">Q1: What is the first priority in a massive epistaxis?</w:t>
      </w:r>
      <w:r>
        <w:t xml:space="preserve"> </w:t>
      </w:r>
      <w:r>
        <w:t xml:space="preserve">A: Airway, Breathing, Circulation (ABCs).</w:t>
      </w:r>
      <w:r>
        <w:t xml:space="preserve"> </w:t>
      </w:r>
      <w:r>
        <w:t xml:space="preserve">Q2: What defines an anterior epistaxis?</w:t>
      </w:r>
      <w:r>
        <w:t xml:space="preserve"> </w:t>
      </w:r>
      <w:r>
        <w:t xml:space="preserve">A: Bleeding from Kiesselbach’s plexus on the anterior nasal septum.</w:t>
      </w:r>
      <w:r>
        <w:t xml:space="preserve"> </w:t>
      </w:r>
      <w:r>
        <w:t xml:space="preserve">Q3: What defines a posterior epistaxis?</w:t>
      </w:r>
      <w:r>
        <w:t xml:space="preserve"> </w:t>
      </w:r>
      <w:r>
        <w:t xml:space="preserve">A: Bleeding from the sphenopalatine artery branches, typically heavier.</w:t>
      </w:r>
      <w:r>
        <w:t xml:space="preserve"> </w:t>
      </w:r>
      <w:r>
        <w:t xml:space="preserve">Q4: What physical sign suggests a posterior bleed?</w:t>
      </w:r>
      <w:r>
        <w:t xml:space="preserve"> </w:t>
      </w:r>
      <w:r>
        <w:t xml:space="preserve">A: Profuse bleeding down the posterior pharynx despite anterior packing.</w:t>
      </w:r>
      <w:r>
        <w:t xml:space="preserve"> </w:t>
      </w:r>
      <w:r>
        <w:t xml:space="preserve">Q5: What vital medication history is critical?</w:t>
      </w:r>
      <w:r>
        <w:t xml:space="preserve"> </w:t>
      </w:r>
      <w:r>
        <w:t xml:space="preserve">A: Anticoagulants and antiplatelets.</w:t>
      </w:r>
      <w:r>
        <w:t xml:space="preserve"> </w:t>
      </w:r>
      <w:r>
        <w:t xml:space="preserve">Q6: What is the relationship between hypertension and epistaxis?</w:t>
      </w:r>
      <w:r>
        <w:t xml:space="preserve"> </w:t>
      </w:r>
      <w:r>
        <w:t xml:space="preserve">A: HTN prolongs bleeding, though it rarely causes it initially.</w:t>
      </w:r>
      <w:r>
        <w:t xml:space="preserve"> </w:t>
      </w:r>
      <w:r>
        <w:t xml:space="preserve">Q7: What is the initial mechanical maneuver for a nosebleed?</w:t>
      </w:r>
      <w:r>
        <w:t xml:space="preserve"> </w:t>
      </w:r>
      <w:r>
        <w:t xml:space="preserve">A: Pinch the soft part of the nose continuously for 10-15 minutes, leaning forward.</w:t>
      </w:r>
      <w:r>
        <w:t xml:space="preserve"> </w:t>
      </w:r>
      <w:r>
        <w:t xml:space="preserve">Q8: Why lean forward instead of backward?</w:t>
      </w:r>
      <w:r>
        <w:t xml:space="preserve"> </w:t>
      </w:r>
      <w:r>
        <w:t xml:space="preserve">A: Leaning back causes blood to drain into the airway and stomach.</w:t>
      </w:r>
      <w:r>
        <w:t xml:space="preserve"> </w:t>
      </w:r>
      <w:r>
        <w:t xml:space="preserve">Q9: What equipment is essential for examination?</w:t>
      </w:r>
      <w:r>
        <w:t xml:space="preserve"> </w:t>
      </w:r>
      <w:r>
        <w:t xml:space="preserve">A: Headlamp, nasal speculum, and suction.</w:t>
      </w:r>
      <w:r>
        <w:t xml:space="preserve"> </w:t>
      </w:r>
      <w:r>
        <w:t xml:space="preserve">Q10: What defines Kiesselbach’s plexus?</w:t>
      </w:r>
      <w:r>
        <w:t xml:space="preserve"> </w:t>
      </w:r>
      <w:r>
        <w:t xml:space="preserve">A: An anastomosis of 5 arteries on the anterior septum.</w:t>
      </w:r>
      <w:r>
        <w:t xml:space="preserve"> </w:t>
      </w:r>
      <w:r>
        <w:t xml:space="preserve">Q11: What is the most common cause of epistaxis in children?</w:t>
      </w:r>
      <w:r>
        <w:t xml:space="preserve"> </w:t>
      </w:r>
      <w:r>
        <w:t xml:space="preserve">A: Nose-picking (digital trauma).</w:t>
      </w:r>
      <w:r>
        <w:t xml:space="preserve"> </w:t>
      </w:r>
      <w:r>
        <w:t xml:space="preserve">Q12: What systemic disease causes recurrent epistaxis and telangiectasias?</w:t>
      </w:r>
      <w:r>
        <w:t xml:space="preserve"> </w:t>
      </w:r>
      <w:r>
        <w:t xml:space="preserve">A: Hereditary Hemorrhagic Telangiectasia (Osler-Weber-Rendu).</w:t>
      </w:r>
      <w:r>
        <w:t xml:space="preserve"> </w:t>
      </w:r>
      <w:r>
        <w:t xml:space="preserve">Q13: Why is asking about liver disease important?</w:t>
      </w:r>
      <w:r>
        <w:t xml:space="preserve"> </w:t>
      </w:r>
      <w:r>
        <w:t xml:space="preserve">A: Coagulopathy due to decreased clotting factor production.</w:t>
      </w:r>
      <w:r>
        <w:t xml:space="preserve"> </w:t>
      </w:r>
      <w:r>
        <w:t xml:space="preserve">Q14: How does a nasal foreign body present in a child?</w:t>
      </w:r>
      <w:r>
        <w:t xml:space="preserve"> </w:t>
      </w:r>
      <w:r>
        <w:t xml:space="preserve">A: Unilateral, foul-smelling, purulent, and bloody discharge.</w:t>
      </w:r>
      <w:r>
        <w:t xml:space="preserve"> </w:t>
      </w:r>
      <w:r>
        <w:t xml:space="preserve">Q15: When should labs be ordered?</w:t>
      </w:r>
      <w:r>
        <w:t xml:space="preserve"> </w:t>
      </w:r>
      <w:r>
        <w:t xml:space="preserve">A: In severe, prolonged bleeding or in patients on anticoagulants.</w:t>
      </w:r>
    </w:p>
    <w:bookmarkEnd w:id="10"/>
    <w:bookmarkStart w:id="11" w:name="q16-q35-acute-ed-management"/>
    <w:p>
      <w:pPr>
        <w:pStyle w:val="Heading3"/>
      </w:pPr>
      <w:r>
        <w:t xml:space="preserve">Q16-Q35: Acute ED Management</w:t>
      </w:r>
    </w:p>
    <w:p>
      <w:pPr>
        <w:pStyle w:val="FirstParagraph"/>
      </w:pPr>
      <w:r>
        <w:t xml:space="preserve">Q16: What is the first step before visualizing the bleed?</w:t>
      </w:r>
      <w:r>
        <w:t xml:space="preserve"> </w:t>
      </w:r>
      <w:r>
        <w:t xml:space="preserve">A: Have the patient blow their nose to clear clots.</w:t>
      </w:r>
      <w:r>
        <w:t xml:space="preserve"> </w:t>
      </w:r>
      <w:r>
        <w:t xml:space="preserve">Q17: What topical medications are applied to prepare the nose?</w:t>
      </w:r>
      <w:r>
        <w:t xml:space="preserve"> </w:t>
      </w:r>
      <w:r>
        <w:t xml:space="preserve">A: A vasoconstrictor (Oxymetazoline) mixed with an anesthetic.</w:t>
      </w:r>
      <w:r>
        <w:t xml:space="preserve"> </w:t>
      </w:r>
      <w:r>
        <w:t xml:space="preserve">Q18: What is the definitive treatment for an identified anterior bleeding vessel?</w:t>
      </w:r>
      <w:r>
        <w:t xml:space="preserve"> </w:t>
      </w:r>
      <w:r>
        <w:t xml:space="preserve">A: Silver nitrate cautery.</w:t>
      </w:r>
      <w:r>
        <w:t xml:space="preserve"> </w:t>
      </w:r>
      <w:r>
        <w:t xml:space="preserve">Q19: How is silver nitrate applied?</w:t>
      </w:r>
      <w:r>
        <w:t xml:space="preserve"> </w:t>
      </w:r>
      <w:r>
        <w:t xml:space="preserve">A: Touch the tip to the bleeding site for 5-10 seconds.</w:t>
      </w:r>
      <w:r>
        <w:t xml:space="preserve"> </w:t>
      </w:r>
      <w:r>
        <w:t xml:space="preserve">Q20: Why should you NEVER cauterize both sides of the septum simultaneously?</w:t>
      </w:r>
      <w:r>
        <w:t xml:space="preserve"> </w:t>
      </w:r>
      <w:r>
        <w:t xml:space="preserve">A: High risk of septal perforation.</w:t>
      </w:r>
      <w:r>
        <w:t xml:space="preserve"> </w:t>
      </w:r>
      <w:r>
        <w:t xml:space="preserve">Q21: If cautery fails, what is the next step?</w:t>
      </w:r>
      <w:r>
        <w:t xml:space="preserve"> </w:t>
      </w:r>
      <w:r>
        <w:t xml:space="preserve">A: Anterior nasal packing.</w:t>
      </w:r>
      <w:r>
        <w:t xml:space="preserve"> </w:t>
      </w:r>
      <w:r>
        <w:t xml:space="preserve">Q22: Name two types of anterior packing.</w:t>
      </w:r>
      <w:r>
        <w:t xml:space="preserve"> </w:t>
      </w:r>
      <w:r>
        <w:t xml:space="preserve">A: Rapid Rhino (inflatable) and Merocel (expandable sponge).</w:t>
      </w:r>
      <w:r>
        <w:t xml:space="preserve"> </w:t>
      </w:r>
      <w:r>
        <w:t xml:space="preserve">Q23: What must a Rapid Rhino be soaked in before insertion?</w:t>
      </w:r>
      <w:r>
        <w:t xml:space="preserve"> </w:t>
      </w:r>
      <w:r>
        <w:t xml:space="preserve">A: Sterile water.</w:t>
      </w:r>
      <w:r>
        <w:t xml:space="preserve"> </w:t>
      </w:r>
      <w:r>
        <w:t xml:space="preserve">Q24: How does Tranexamic Acid (TXA) work in epistaxis?</w:t>
      </w:r>
      <w:r>
        <w:t xml:space="preserve"> </w:t>
      </w:r>
      <w:r>
        <w:t xml:space="preserve">A: It is an antifibrinolytic that prevents clot breakdown.</w:t>
      </w:r>
      <w:r>
        <w:t xml:space="preserve"> </w:t>
      </w:r>
      <w:r>
        <w:t xml:space="preserve">Q25: What did the NoPAC trial conclude about topical TXA?</w:t>
      </w:r>
      <w:r>
        <w:t xml:space="preserve"> </w:t>
      </w:r>
      <w:r>
        <w:t xml:space="preserve">A: No significant benefit over standard care.</w:t>
      </w:r>
      <w:r>
        <w:t xml:space="preserve"> </w:t>
      </w:r>
      <w:r>
        <w:t xml:space="preserve">Q26: What is the proper direction to insert nasal packing?</w:t>
      </w:r>
      <w:r>
        <w:t xml:space="preserve"> </w:t>
      </w:r>
      <w:r>
        <w:t xml:space="preserve">A: Straight back, parallel to the floor of the nasal cavity.</w:t>
      </w:r>
      <w:r>
        <w:t xml:space="preserve"> </w:t>
      </w:r>
      <w:r>
        <w:t xml:space="preserve">Q27: How long is anterior packing typically left in place?</w:t>
      </w:r>
      <w:r>
        <w:t xml:space="preserve"> </w:t>
      </w:r>
      <w:r>
        <w:t xml:space="preserve">A: 48-72 hours.</w:t>
      </w:r>
      <w:r>
        <w:t xml:space="preserve"> </w:t>
      </w:r>
      <w:r>
        <w:t xml:space="preserve">Q28: Why are prophylactic antibiotics given with packing?</w:t>
      </w:r>
      <w:r>
        <w:t xml:space="preserve"> </w:t>
      </w:r>
      <w:r>
        <w:t xml:space="preserve">A: To prevent Toxic Shock Syndrome and sinusitis.</w:t>
      </w:r>
      <w:r>
        <w:t xml:space="preserve"> </w:t>
      </w:r>
      <w:r>
        <w:t xml:space="preserve">Q29: What condition must be reversed in severe bleeding?</w:t>
      </w:r>
      <w:r>
        <w:t xml:space="preserve"> </w:t>
      </w:r>
      <w:r>
        <w:t xml:space="preserve">A: Coagulopathy.</w:t>
      </w:r>
      <w:r>
        <w:t xml:space="preserve"> </w:t>
      </w:r>
      <w:r>
        <w:t xml:space="preserve">Q30: Should a hypertensive emergency be treated immediately to stop a nosebleed?</w:t>
      </w:r>
      <w:r>
        <w:t xml:space="preserve"> </w:t>
      </w:r>
      <w:r>
        <w:t xml:space="preserve">A: Mild-moderate HTN usually resolves when bleeding stops.</w:t>
      </w:r>
      <w:r>
        <w:t xml:space="preserve"> </w:t>
      </w:r>
      <w:r>
        <w:t xml:space="preserve">Q31: What happens if a Merocel is inserted dry?</w:t>
      </w:r>
      <w:r>
        <w:t xml:space="preserve"> </w:t>
      </w:r>
      <w:r>
        <w:t xml:space="preserve">A: It won’t expand; it must be moistened with saline or TXA.</w:t>
      </w:r>
      <w:r>
        <w:t xml:space="preserve"> </w:t>
      </w:r>
      <w:r>
        <w:t xml:space="preserve">Q32: What is the risk of over-inflating a Rapid Rhino?</w:t>
      </w:r>
      <w:r>
        <w:t xml:space="preserve"> </w:t>
      </w:r>
      <w:r>
        <w:t xml:space="preserve">A: Pressure necrosis of the nasal mucosa.</w:t>
      </w:r>
      <w:r>
        <w:t xml:space="preserve"> </w:t>
      </w:r>
      <w:r>
        <w:t xml:space="preserve">Q33: How do you remove an anterior pack?</w:t>
      </w:r>
      <w:r>
        <w:t xml:space="preserve"> </w:t>
      </w:r>
      <w:r>
        <w:t xml:space="preserve">A: Deflate the balloon or wet the sponge, and pull gently.</w:t>
      </w:r>
      <w:r>
        <w:t xml:space="preserve"> </w:t>
      </w:r>
      <w:r>
        <w:t xml:space="preserve">Q34: What if bleeding restarts immediately upon removing a clot?</w:t>
      </w:r>
      <w:r>
        <w:t xml:space="preserve"> </w:t>
      </w:r>
      <w:r>
        <w:t xml:space="preserve">A: Re-pack or attempt cautery immediately.</w:t>
      </w:r>
      <w:r>
        <w:t xml:space="preserve"> </w:t>
      </w:r>
      <w:r>
        <w:t xml:space="preserve">Q35: Can Surgicel or Gelfoam be used?</w:t>
      </w:r>
      <w:r>
        <w:t xml:space="preserve"> </w:t>
      </w:r>
      <w:r>
        <w:t xml:space="preserve">A: Yes, as absorbable packing for mild oozing.</w:t>
      </w:r>
    </w:p>
    <w:bookmarkEnd w:id="11"/>
    <w:bookmarkStart w:id="12" w:name="q36-q55-posterior-epistaxis"/>
    <w:p>
      <w:pPr>
        <w:pStyle w:val="Heading3"/>
      </w:pPr>
      <w:r>
        <w:t xml:space="preserve">Q36-Q55: Posterior Epistaxis</w:t>
      </w:r>
    </w:p>
    <w:p>
      <w:pPr>
        <w:pStyle w:val="FirstParagraph"/>
      </w:pPr>
      <w:r>
        <w:t xml:space="preserve">Q36: Why is posterior epistaxis more dangerous?</w:t>
      </w:r>
      <w:r>
        <w:t xml:space="preserve"> </w:t>
      </w:r>
      <w:r>
        <w:t xml:space="preserve">A: Heavier bleeding from larger arteries, risk of airway compromise.</w:t>
      </w:r>
      <w:r>
        <w:t xml:space="preserve"> </w:t>
      </w:r>
      <w:r>
        <w:t xml:space="preserve">Q37: What artery is primarily involved?</w:t>
      </w:r>
      <w:r>
        <w:t xml:space="preserve"> </w:t>
      </w:r>
      <w:r>
        <w:t xml:space="preserve">A: Sphenopalatine artery.</w:t>
      </w:r>
      <w:r>
        <w:t xml:space="preserve"> </w:t>
      </w:r>
      <w:r>
        <w:t xml:space="preserve">Q38: How do you diagnose a posterior bleed?</w:t>
      </w:r>
      <w:r>
        <w:t xml:space="preserve"> </w:t>
      </w:r>
      <w:r>
        <w:t xml:space="preserve">A: Active bleeding down the throat despite anterior pack.</w:t>
      </w:r>
      <w:r>
        <w:t xml:space="preserve"> </w:t>
      </w:r>
      <w:r>
        <w:t xml:space="preserve">Q39: What device is used to pack a posterior bleed?</w:t>
      </w:r>
      <w:r>
        <w:t xml:space="preserve"> </w:t>
      </w:r>
      <w:r>
        <w:t xml:space="preserve">A: A double-balloon catheter (e.g., Epistat).</w:t>
      </w:r>
      <w:r>
        <w:t xml:space="preserve"> </w:t>
      </w:r>
      <w:r>
        <w:t xml:space="preserve">Q40: How is a double-balloon catheter placed?</w:t>
      </w:r>
      <w:r>
        <w:t xml:space="preserve"> </w:t>
      </w:r>
      <w:r>
        <w:t xml:space="preserve">A: Insert fully, inflate posterior balloon, pull forward to seat it, inflate anterior balloon.</w:t>
      </w:r>
      <w:r>
        <w:t xml:space="preserve"> </w:t>
      </w:r>
      <w:r>
        <w:t xml:space="preserve">Q41: What alternative method uses a Foley catheter?</w:t>
      </w:r>
      <w:r>
        <w:t xml:space="preserve"> </w:t>
      </w:r>
      <w:r>
        <w:t xml:space="preserve">A: Insert Foley, inflate balloon, pull forward, secure at nares.</w:t>
      </w:r>
      <w:r>
        <w:t xml:space="preserve"> </w:t>
      </w:r>
      <w:r>
        <w:t xml:space="preserve">Q42: What is a critical complication of posterior packing?</w:t>
      </w:r>
      <w:r>
        <w:t xml:space="preserve"> </w:t>
      </w:r>
      <w:r>
        <w:t xml:space="preserve">A: Hypoxia, hypercarbia, and fatal cardiac arrhythmias (nasopulmonary reflex).</w:t>
      </w:r>
      <w:r>
        <w:t xml:space="preserve"> </w:t>
      </w:r>
      <w:r>
        <w:t xml:space="preserve">Q43: What must be placed on the nasal ala to prevent necrosis when using a Foley?</w:t>
      </w:r>
      <w:r>
        <w:t xml:space="preserve"> </w:t>
      </w:r>
      <w:r>
        <w:t xml:space="preserve">A: An umbilical clamp with padding.</w:t>
      </w:r>
      <w:r>
        <w:t xml:space="preserve"> </w:t>
      </w:r>
      <w:r>
        <w:t xml:space="preserve">Q44: Where must ALL patients with a posterior pack be admitted?</w:t>
      </w:r>
      <w:r>
        <w:t xml:space="preserve"> </w:t>
      </w:r>
      <w:r>
        <w:t xml:space="preserve">A: The Intensive Care Unit (ICU).</w:t>
      </w:r>
      <w:r>
        <w:t xml:space="preserve"> </w:t>
      </w:r>
      <w:r>
        <w:t xml:space="preserve">Q45: Do patients with posterior packs need continuous pulse oximetry?</w:t>
      </w:r>
      <w:r>
        <w:t xml:space="preserve"> </w:t>
      </w:r>
      <w:r>
        <w:t xml:space="preserve">A: Yes.</w:t>
      </w:r>
      <w:r>
        <w:t xml:space="preserve"> </w:t>
      </w:r>
      <w:r>
        <w:t xml:space="preserve">Q46: What is the definitive surgical management for refractory posterior epistaxis?</w:t>
      </w:r>
      <w:r>
        <w:t xml:space="preserve"> </w:t>
      </w:r>
      <w:r>
        <w:t xml:space="preserve">A: Endoscopic sphenopalatine artery (SPA) ligation.</w:t>
      </w:r>
      <w:r>
        <w:t xml:space="preserve"> </w:t>
      </w:r>
      <w:r>
        <w:t xml:space="preserve">Q47: What is an alternative to surgery for refractory bleeding?</w:t>
      </w:r>
      <w:r>
        <w:t xml:space="preserve"> </w:t>
      </w:r>
      <w:r>
        <w:t xml:space="preserve">A: Endovascular embolization by IR.</w:t>
      </w:r>
      <w:r>
        <w:t xml:space="preserve"> </w:t>
      </w:r>
      <w:r>
        <w:t xml:space="preserve">Q48: What is a major risk of embolization?</w:t>
      </w:r>
      <w:r>
        <w:t xml:space="preserve"> </w:t>
      </w:r>
      <w:r>
        <w:t xml:space="preserve">A: Stroke or blindness.</w:t>
      </w:r>
      <w:r>
        <w:t xml:space="preserve"> </w:t>
      </w:r>
      <w:r>
        <w:t xml:space="preserve">Q49: Should you attempt to pack both nostrils in a massive posterior bleed?</w:t>
      </w:r>
      <w:r>
        <w:t xml:space="preserve"> </w:t>
      </w:r>
      <w:r>
        <w:t xml:space="preserve">A: Yes, it provides a counter-force to compress the septum.</w:t>
      </w:r>
      <w:r>
        <w:t xml:space="preserve"> </w:t>
      </w:r>
      <w:r>
        <w:t xml:space="preserve">Q50: Can patients with posterior packs eat normally?</w:t>
      </w:r>
      <w:r>
        <w:t xml:space="preserve"> </w:t>
      </w:r>
      <w:r>
        <w:t xml:space="preserve">A: No, they are usually NPO.</w:t>
      </w:r>
      <w:r>
        <w:t xml:space="preserve"> </w:t>
      </w:r>
      <w:r>
        <w:t xml:space="preserve">Q51: What type of pain control is needed for posterior packs?</w:t>
      </w:r>
      <w:r>
        <w:t xml:space="preserve"> </w:t>
      </w:r>
      <w:r>
        <w:t xml:space="preserve">A: IV opioids.</w:t>
      </w:r>
      <w:r>
        <w:t xml:space="preserve"> </w:t>
      </w:r>
      <w:r>
        <w:t xml:space="preserve">Q52: Is there a risk of sleep apnea with posterior packing?</w:t>
      </w:r>
      <w:r>
        <w:t xml:space="preserve"> </w:t>
      </w:r>
      <w:r>
        <w:t xml:space="preserve">A: Yes, it worsens obstructive sleep apnea.</w:t>
      </w:r>
      <w:r>
        <w:t xml:space="preserve"> </w:t>
      </w:r>
      <w:r>
        <w:t xml:space="preserve">Q53: How long do posterior packs stay in?</w:t>
      </w:r>
      <w:r>
        <w:t xml:space="preserve"> </w:t>
      </w:r>
      <w:r>
        <w:t xml:space="preserve">A: 72-96 hours.</w:t>
      </w:r>
      <w:r>
        <w:t xml:space="preserve"> </w:t>
      </w:r>
      <w:r>
        <w:t xml:space="preserve">Q54: What indicates that the posterior balloon has ruptured?</w:t>
      </w:r>
      <w:r>
        <w:t xml:space="preserve"> </w:t>
      </w:r>
      <w:r>
        <w:t xml:space="preserve">A: Sudden resumption of massive bleeding.</w:t>
      </w:r>
      <w:r>
        <w:t xml:space="preserve"> </w:t>
      </w:r>
      <w:r>
        <w:t xml:space="preserve">Q55: Is a posterior bleed common in young people?</w:t>
      </w:r>
      <w:r>
        <w:t xml:space="preserve"> </w:t>
      </w:r>
      <w:r>
        <w:t xml:space="preserve">A: No, highly associated with the elderly and atherosclerosis.</w:t>
      </w:r>
    </w:p>
    <w:bookmarkEnd w:id="12"/>
    <w:bookmarkStart w:id="13" w:name="q56-q75-otological-emergencies"/>
    <w:p>
      <w:pPr>
        <w:pStyle w:val="Heading3"/>
      </w:pPr>
      <w:r>
        <w:t xml:space="preserve">Q56-Q75: Otological Emergencies</w:t>
      </w:r>
    </w:p>
    <w:p>
      <w:pPr>
        <w:pStyle w:val="FirstParagraph"/>
      </w:pPr>
      <w:r>
        <w:t xml:space="preserve">Q56: What is Malignant Otitis Externa (MOE)?</w:t>
      </w:r>
      <w:r>
        <w:t xml:space="preserve"> </w:t>
      </w:r>
      <w:r>
        <w:t xml:space="preserve">A: Invasive osteomyelitis of the skull base from the ear canal.</w:t>
      </w:r>
      <w:r>
        <w:t xml:space="preserve"> </w:t>
      </w:r>
      <w:r>
        <w:t xml:space="preserve">Q57: What is the classic demographic for MOE?</w:t>
      </w:r>
      <w:r>
        <w:t xml:space="preserve"> </w:t>
      </w:r>
      <w:r>
        <w:t xml:space="preserve">A: Elderly diabetic patients.</w:t>
      </w:r>
      <w:r>
        <w:t xml:space="preserve"> </w:t>
      </w:r>
      <w:r>
        <w:t xml:space="preserve">Q58: What is the most common pathogen in MOE?</w:t>
      </w:r>
      <w:r>
        <w:t xml:space="preserve"> </w:t>
      </w:r>
      <w:r>
        <w:t xml:space="preserve">A: Pseudomonas aeruginosa.</w:t>
      </w:r>
      <w:r>
        <w:t xml:space="preserve"> </w:t>
      </w:r>
      <w:r>
        <w:t xml:space="preserve">Q59: What is the clinical presentation of MOE?</w:t>
      </w:r>
      <w:r>
        <w:t xml:space="preserve"> </w:t>
      </w:r>
      <w:r>
        <w:t xml:space="preserve">A: Severe ear pain (worse at night) and purulent discharge.</w:t>
      </w:r>
      <w:r>
        <w:t xml:space="preserve"> </w:t>
      </w:r>
      <w:r>
        <w:t xml:space="preserve">Q60: What physical exam finding is pathognomonic for MOE?</w:t>
      </w:r>
      <w:r>
        <w:t xml:space="preserve"> </w:t>
      </w:r>
      <w:r>
        <w:t xml:space="preserve">A: Granulation tissue at the bony-cartilaginous junction.</w:t>
      </w:r>
      <w:r>
        <w:t xml:space="preserve"> </w:t>
      </w:r>
      <w:r>
        <w:t xml:space="preserve">Q61: What cranial nerve is most commonly affected in severe MOE?</w:t>
      </w:r>
      <w:r>
        <w:t xml:space="preserve"> </w:t>
      </w:r>
      <w:r>
        <w:t xml:space="preserve">A: CN VII (Facial nerve).</w:t>
      </w:r>
      <w:r>
        <w:t xml:space="preserve"> </w:t>
      </w:r>
      <w:r>
        <w:t xml:space="preserve">Q62: What imaging is required for MOE?</w:t>
      </w:r>
      <w:r>
        <w:t xml:space="preserve"> </w:t>
      </w:r>
      <w:r>
        <w:t xml:space="preserve">A: High-resolution CT of the temporal bone.</w:t>
      </w:r>
      <w:r>
        <w:t xml:space="preserve"> </w:t>
      </w:r>
      <w:r>
        <w:t xml:space="preserve">Q63: What is the treatment for MOE?</w:t>
      </w:r>
      <w:r>
        <w:t xml:space="preserve"> </w:t>
      </w:r>
      <w:r>
        <w:t xml:space="preserve">A: Prolonged IV antipseudomonal antibiotics.</w:t>
      </w:r>
      <w:r>
        <w:t xml:space="preserve"> </w:t>
      </w:r>
      <w:r>
        <w:t xml:space="preserve">Q64: What is Acute Mastoiditis?</w:t>
      </w:r>
      <w:r>
        <w:t xml:space="preserve"> </w:t>
      </w:r>
      <w:r>
        <w:t xml:space="preserve">A: Infection of the mastoid air cells, usually from AOM.</w:t>
      </w:r>
      <w:r>
        <w:t xml:space="preserve"> </w:t>
      </w:r>
      <w:r>
        <w:t xml:space="preserve">Q65: How does Mastoiditis present?</w:t>
      </w:r>
      <w:r>
        <w:t xml:space="preserve"> </w:t>
      </w:r>
      <w:r>
        <w:t xml:space="preserve">A: Post-auricular erythema, swelling, and forward protrusion of the auricle.</w:t>
      </w:r>
      <w:r>
        <w:t xml:space="preserve"> </w:t>
      </w:r>
      <w:r>
        <w:t xml:space="preserve">Q66: What is the diagnostic test of choice for Mastoiditis?</w:t>
      </w:r>
      <w:r>
        <w:t xml:space="preserve"> </w:t>
      </w:r>
      <w:r>
        <w:t xml:space="preserve">A: CT temporal bone with contrast.</w:t>
      </w:r>
      <w:r>
        <w:t xml:space="preserve"> </w:t>
      </w:r>
      <w:r>
        <w:t xml:space="preserve">Q67: What is the management of uncomplicated Mastoiditis?</w:t>
      </w:r>
      <w:r>
        <w:t xml:space="preserve"> </w:t>
      </w:r>
      <w:r>
        <w:t xml:space="preserve">A: IV antibiotics and ENT consult.</w:t>
      </w:r>
      <w:r>
        <w:t xml:space="preserve"> </w:t>
      </w:r>
      <w:r>
        <w:t xml:space="preserve">Q68: What is the surgical treatment for complicated Mastoiditis?</w:t>
      </w:r>
      <w:r>
        <w:t xml:space="preserve"> </w:t>
      </w:r>
      <w:r>
        <w:t xml:space="preserve">A: Mastoidectomy.</w:t>
      </w:r>
      <w:r>
        <w:t xml:space="preserve"> </w:t>
      </w:r>
      <w:r>
        <w:t xml:space="preserve">Q69: What is an auricular hematoma?</w:t>
      </w:r>
      <w:r>
        <w:t xml:space="preserve"> </w:t>
      </w:r>
      <w:r>
        <w:t xml:space="preserve">A: Blood collection between perichondrium and cartilage.</w:t>
      </w:r>
      <w:r>
        <w:t xml:space="preserve"> </w:t>
      </w:r>
      <w:r>
        <w:t xml:space="preserve">Q70: What happens if an auricular hematoma is not drained?</w:t>
      </w:r>
      <w:r>
        <w:t xml:space="preserve"> </w:t>
      </w:r>
      <w:r>
        <w:t xml:space="preserve">A: Cartilage necrosis leading to</w:t>
      </w:r>
      <w:r>
        <w:t xml:space="preserve"> </w:t>
      </w:r>
      <w:r>
        <w:t xml:space="preserve">‘cauliflower ear’</w:t>
      </w:r>
      <w:r>
        <w:t xml:space="preserve">.</w:t>
      </w:r>
      <w:r>
        <w:t xml:space="preserve"> </w:t>
      </w:r>
      <w:r>
        <w:t xml:space="preserve">Q71: How is an auricular hematoma treated?</w:t>
      </w:r>
      <w:r>
        <w:t xml:space="preserve"> </w:t>
      </w:r>
      <w:r>
        <w:t xml:space="preserve">A: Incision &amp; drainage, followed by a compressive bolster dressing.</w:t>
      </w:r>
      <w:r>
        <w:t xml:space="preserve"> </w:t>
      </w:r>
      <w:r>
        <w:t xml:space="preserve">Q72: What is the most common foreign body in an adult ear?</w:t>
      </w:r>
      <w:r>
        <w:t xml:space="preserve"> </w:t>
      </w:r>
      <w:r>
        <w:t xml:space="preserve">A: An insect.</w:t>
      </w:r>
      <w:r>
        <w:t xml:space="preserve"> </w:t>
      </w:r>
      <w:r>
        <w:t xml:space="preserve">Q73: How do you kill a live insect in the ear?</w:t>
      </w:r>
      <w:r>
        <w:t xml:space="preserve"> </w:t>
      </w:r>
      <w:r>
        <w:t xml:space="preserve">A: Instill mineral oil or 2% lidocaine.</w:t>
      </w:r>
      <w:r>
        <w:t xml:space="preserve"> </w:t>
      </w:r>
      <w:r>
        <w:t xml:space="preserve">Q74: What must you NEVER use to flush a button battery out of the ear?</w:t>
      </w:r>
      <w:r>
        <w:t xml:space="preserve"> </w:t>
      </w:r>
      <w:r>
        <w:t xml:space="preserve">A: Water or saline.</w:t>
      </w:r>
      <w:r>
        <w:t xml:space="preserve"> </w:t>
      </w:r>
      <w:r>
        <w:t xml:space="preserve">Q75: How should a button battery be removed?</w:t>
      </w:r>
      <w:r>
        <w:t xml:space="preserve"> </w:t>
      </w:r>
      <w:r>
        <w:t xml:space="preserve">A: Immediate mechanical removal.</w:t>
      </w:r>
    </w:p>
    <w:bookmarkEnd w:id="13"/>
    <w:bookmarkStart w:id="14" w:name="X85145c4c09cc5dbb0561f51bb0b1877ae0f829c"/>
    <w:p>
      <w:pPr>
        <w:pStyle w:val="Heading3"/>
      </w:pPr>
      <w:r>
        <w:t xml:space="preserve">Q76-Q90: Sudden Sensorineural Hearing Loss (SSHL)</w:t>
      </w:r>
    </w:p>
    <w:p>
      <w:pPr>
        <w:pStyle w:val="FirstParagraph"/>
      </w:pPr>
      <w:r>
        <w:t xml:space="preserve">Q76: What is the definition of SSHL?</w:t>
      </w:r>
      <w:r>
        <w:t xml:space="preserve"> </w:t>
      </w:r>
      <w:r>
        <w:t xml:space="preserve">A: &gt;= 30 dB hearing loss over 3 contiguous frequencies within 72 hours.</w:t>
      </w:r>
      <w:r>
        <w:t xml:space="preserve"> </w:t>
      </w:r>
      <w:r>
        <w:t xml:space="preserve">Q77: Is SSHL typically unilateral or bilateral?</w:t>
      </w:r>
      <w:r>
        <w:t xml:space="preserve"> </w:t>
      </w:r>
      <w:r>
        <w:t xml:space="preserve">A: Unilateral.</w:t>
      </w:r>
      <w:r>
        <w:t xml:space="preserve"> </w:t>
      </w:r>
      <w:r>
        <w:t xml:space="preserve">Q78: What is the most common cause of SSHL?</w:t>
      </w:r>
      <w:r>
        <w:t xml:space="preserve"> </w:t>
      </w:r>
      <w:r>
        <w:t xml:space="preserve">A: Idiopathic.</w:t>
      </w:r>
      <w:r>
        <w:t xml:space="preserve"> </w:t>
      </w:r>
      <w:r>
        <w:t xml:space="preserve">Q79: How do you differentiate sensorineural from conductive hearing loss?</w:t>
      </w:r>
      <w:r>
        <w:t xml:space="preserve"> </w:t>
      </w:r>
      <w:r>
        <w:t xml:space="preserve">A: Weber and Rinne tuning fork tests.</w:t>
      </w:r>
      <w:r>
        <w:t xml:space="preserve"> </w:t>
      </w:r>
      <w:r>
        <w:t xml:space="preserve">Q80: In unilateral SSHL, where does the Weber test lateralize?</w:t>
      </w:r>
      <w:r>
        <w:t xml:space="preserve"> </w:t>
      </w:r>
      <w:r>
        <w:t xml:space="preserve">A: To the normal ear.</w:t>
      </w:r>
      <w:r>
        <w:t xml:space="preserve"> </w:t>
      </w:r>
      <w:r>
        <w:t xml:space="preserve">Q81: What does a normal Rinne test show?</w:t>
      </w:r>
      <w:r>
        <w:t xml:space="preserve"> </w:t>
      </w:r>
      <w:r>
        <w:t xml:space="preserve">A: Air conduction &gt; Bone conduction.</w:t>
      </w:r>
      <w:r>
        <w:t xml:space="preserve"> </w:t>
      </w:r>
      <w:r>
        <w:t xml:space="preserve">Q82: What is the gold standard diagnostic test for SSHL?</w:t>
      </w:r>
      <w:r>
        <w:t xml:space="preserve"> </w:t>
      </w:r>
      <w:r>
        <w:t xml:space="preserve">A: Formal audiometry.</w:t>
      </w:r>
      <w:r>
        <w:t xml:space="preserve"> </w:t>
      </w:r>
      <w:r>
        <w:t xml:space="preserve">Q83: What is the most critical time-sensitive treatment for idiopathic SSHL?</w:t>
      </w:r>
      <w:r>
        <w:t xml:space="preserve"> </w:t>
      </w:r>
      <w:r>
        <w:t xml:space="preserve">A: High-dose oral corticosteroids within 7-14 days.</w:t>
      </w:r>
      <w:r>
        <w:t xml:space="preserve"> </w:t>
      </w:r>
      <w:r>
        <w:t xml:space="preserve">Q84: What alternative exists if oral steroids are contraindicated?</w:t>
      </w:r>
      <w:r>
        <w:t xml:space="preserve"> </w:t>
      </w:r>
      <w:r>
        <w:t xml:space="preserve">A: Intratympanic steroid injection.</w:t>
      </w:r>
      <w:r>
        <w:t xml:space="preserve"> </w:t>
      </w:r>
      <w:r>
        <w:t xml:space="preserve">Q85: What serious pathology must be ruled out with an MRI in SSHL?</w:t>
      </w:r>
      <w:r>
        <w:t xml:space="preserve"> </w:t>
      </w:r>
      <w:r>
        <w:t xml:space="preserve">A: Vestibular Schwannoma (Acoustic Neuroma).</w:t>
      </w:r>
      <w:r>
        <w:t xml:space="preserve"> </w:t>
      </w:r>
      <w:r>
        <w:t xml:space="preserve">Q86: What is the urgency of the MRI?</w:t>
      </w:r>
      <w:r>
        <w:t xml:space="preserve"> </w:t>
      </w:r>
      <w:r>
        <w:t xml:space="preserve">A: Outpatient, but must be done.</w:t>
      </w:r>
      <w:r>
        <w:t xml:space="preserve"> </w:t>
      </w:r>
      <w:r>
        <w:t xml:space="preserve">Q87: What other symptoms often accompany SSHL?</w:t>
      </w:r>
      <w:r>
        <w:t xml:space="preserve"> </w:t>
      </w:r>
      <w:r>
        <w:t xml:space="preserve">A: Tinnitus and aural fullness.</w:t>
      </w:r>
      <w:r>
        <w:t xml:space="preserve"> </w:t>
      </w:r>
      <w:r>
        <w:t xml:space="preserve">Q88: Is vertigo common with SSHL?</w:t>
      </w:r>
      <w:r>
        <w:t xml:space="preserve"> </w:t>
      </w:r>
      <w:r>
        <w:t xml:space="preserve">A: Can occur and implies a poorer prognosis.</w:t>
      </w:r>
      <w:r>
        <w:t xml:space="preserve"> </w:t>
      </w:r>
      <w:r>
        <w:t xml:space="preserve">Q89: How soon should ENT evaluate SSHL?</w:t>
      </w:r>
      <w:r>
        <w:t xml:space="preserve"> </w:t>
      </w:r>
      <w:r>
        <w:t xml:space="preserve">A: Urgently.</w:t>
      </w:r>
      <w:r>
        <w:t xml:space="preserve"> </w:t>
      </w:r>
      <w:r>
        <w:t xml:space="preserve">Q90: What is the prognosis for recovery?</w:t>
      </w:r>
      <w:r>
        <w:t xml:space="preserve"> </w:t>
      </w:r>
      <w:r>
        <w:t xml:space="preserve">A: Roughly 30-50% recover fully.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t xml:space="preserve">Q91: Who must be admitted for epistaxis?</w:t>
      </w:r>
      <w:r>
        <w:t xml:space="preserve"> </w:t>
      </w:r>
      <w:r>
        <w:t xml:space="preserve">A: Anyone with a posterior pack or bilateral anterior packs.</w:t>
      </w:r>
      <w:r>
        <w:t xml:space="preserve"> </w:t>
      </w:r>
      <w:r>
        <w:t xml:space="preserve">Q92: Can a patient with a single anterior pack be discharged?</w:t>
      </w:r>
      <w:r>
        <w:t xml:space="preserve"> </w:t>
      </w:r>
      <w:r>
        <w:t xml:space="preserve">A: Yes, if stable and bleeding controlled.</w:t>
      </w:r>
      <w:r>
        <w:t xml:space="preserve"> </w:t>
      </w:r>
      <w:r>
        <w:t xml:space="preserve">Q93: What are discharge instructions for anterior packing?</w:t>
      </w:r>
      <w:r>
        <w:t xml:space="preserve"> </w:t>
      </w:r>
      <w:r>
        <w:t xml:space="preserve">A: No nose blowing, no heavy lifting.</w:t>
      </w:r>
      <w:r>
        <w:t xml:space="preserve"> </w:t>
      </w:r>
      <w:r>
        <w:t xml:space="preserve">Q94: What is the disposition for Malignant Otitis Externa?</w:t>
      </w:r>
      <w:r>
        <w:t xml:space="preserve"> </w:t>
      </w:r>
      <w:r>
        <w:t xml:space="preserve">A: Admission for IV antibiotics.</w:t>
      </w:r>
      <w:r>
        <w:t xml:space="preserve"> </w:t>
      </w:r>
      <w:r>
        <w:t xml:space="preserve">Q95: What is the disposition for Acute Mastoiditis?</w:t>
      </w:r>
      <w:r>
        <w:t xml:space="preserve"> </w:t>
      </w:r>
      <w:r>
        <w:t xml:space="preserve">A: Admission for IV antibiotics.</w:t>
      </w:r>
      <w:r>
        <w:t xml:space="preserve"> </w:t>
      </w:r>
      <w:r>
        <w:t xml:space="preserve">Q96: What is the disposition for SSHL?</w:t>
      </w:r>
      <w:r>
        <w:t xml:space="preserve"> </w:t>
      </w:r>
      <w:r>
        <w:t xml:space="preserve">A: Discharge with high-dose steroids and urgent ENT follow-up.</w:t>
      </w:r>
      <w:r>
        <w:t xml:space="preserve"> </w:t>
      </w:r>
      <w:r>
        <w:t xml:space="preserve">Q97: What happens if an auricular hematoma bolster is removed too early?</w:t>
      </w:r>
      <w:r>
        <w:t xml:space="preserve"> </w:t>
      </w:r>
      <w:r>
        <w:t xml:space="preserve">A: Re-accumulation of blood and cauliflower ear.</w:t>
      </w:r>
      <w:r>
        <w:t xml:space="preserve"> </w:t>
      </w:r>
      <w:r>
        <w:t xml:space="preserve">Q98: When should an anterior nasal pack be removed?</w:t>
      </w:r>
      <w:r>
        <w:t xml:space="preserve"> </w:t>
      </w:r>
      <w:r>
        <w:t xml:space="preserve">A: In ENT clinic after 48-72 hours.</w:t>
      </w:r>
      <w:r>
        <w:t xml:space="preserve"> </w:t>
      </w:r>
      <w:r>
        <w:t xml:space="preserve">Q99: What is the mortality rate associated with posterior packing in the elderly?</w:t>
      </w:r>
      <w:r>
        <w:t xml:space="preserve"> </w:t>
      </w:r>
      <w:r>
        <w:t xml:space="preserve">A: High, due to nasopulmonary reflexes.</w:t>
      </w:r>
      <w:r>
        <w:t xml:space="preserve"> </w:t>
      </w:r>
      <w:r>
        <w:t xml:space="preserve">Q100: What dictates the success of epistaxis management?</w:t>
      </w:r>
      <w:r>
        <w:t xml:space="preserve"> </w:t>
      </w:r>
      <w:r>
        <w:t xml:space="preserve">A: Identifying the bleeding site and controlling hypertension/coagulopathy.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2026-04-02T22:32:51Z</dcterms:created>
  <dcterms:modified xsi:type="dcterms:W3CDTF">2026-04-02T22:32:51Z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