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4A" w:rsidRPr="00062F4A" w:rsidRDefault="00062F4A" w:rsidP="00062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Pen down the limitations of MapReduce</w:t>
      </w:r>
    </w:p>
    <w:p w:rsidR="00062F4A" w:rsidRPr="00062F4A" w:rsidRDefault="00062F4A" w:rsidP="00062F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  <w:t>1. Processing speed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In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Hadoop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, with a para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llel and distributed algorithm,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MapReduce process large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 data sets. MapReduce algorithm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contains two impor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tant tasks: Map and Reduce and,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MapReduce require lot of time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 to perform these tasks thereby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increasing latency. Data is dis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tributed and processed over the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cluster in MapReduce.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  <w:t>2. Data processing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Hadoop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MapReduce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is designed for </w:t>
      </w:r>
      <w:r w:rsidRPr="00062F4A">
        <w:rPr>
          <w:rFonts w:ascii="Times New Roman" w:hAnsi="Times New Roman" w:cs="Times New Roman"/>
          <w:i/>
          <w:iCs/>
          <w:color w:val="333333"/>
          <w:sz w:val="28"/>
          <w:szCs w:val="28"/>
          <w:lang w:bidi="kn-IN"/>
        </w:rPr>
        <w:t>Batch processing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, that means it take huge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amount of data i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n input, process it and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produce the result. Although bat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ch processing is very efficient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for processing high volume of 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data, but depending on the size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of the data being processed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 and computational power of the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system, output can be delayed significantly. Ha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doop is not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suitable for </w:t>
      </w:r>
      <w:r w:rsidRPr="00062F4A">
        <w:rPr>
          <w:rFonts w:ascii="Times New Roman" w:hAnsi="Times New Roman" w:cs="Times New Roman"/>
          <w:i/>
          <w:iCs/>
          <w:color w:val="333333"/>
          <w:sz w:val="28"/>
          <w:szCs w:val="28"/>
          <w:lang w:bidi="kn-IN"/>
        </w:rPr>
        <w:t>Real-time data processing.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  <w:t>3. Latency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In Hadoop, MapReduce fra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mework is comparatively slower,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since it is designed to support 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different format, structure and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huge volume of data. In Map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Reduce, Map takes a set of data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and converts it into another set of data, where individual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element are broken down into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key value pair 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and Reduce takes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the output from the map a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s input and process further and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MapReduce requires a lot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 of time to perform these tasks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thereby increasing latency.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  <w:t>4. Ease of use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In Hadoop, MapReduce develo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pers need to hand code for each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and every operation which m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akes it very difficult to work.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MapReduce has no interactive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 mode, but add one such as hive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and pig, make working wit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h MapReduce a little easier for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adopters.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  <w:t>5. Caching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In Hadoop, MapReduce cannot cache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 the intermediate data inmemory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for a further r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equirement which diminishes the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performance of hadoop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333333"/>
          <w:sz w:val="28"/>
          <w:szCs w:val="28"/>
          <w:lang w:bidi="kn-IN"/>
        </w:rPr>
        <w:t>6. Abstraction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Hadoop does not have any ty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pe of abstraction so; MapReduce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developers need to hand code for each</w:t>
      </w:r>
      <w:r>
        <w:rPr>
          <w:rFonts w:ascii="Times New Roman" w:hAnsi="Times New Roman" w:cs="Times New Roman"/>
          <w:color w:val="333333"/>
          <w:sz w:val="28"/>
          <w:szCs w:val="28"/>
          <w:lang w:bidi="kn-IN"/>
        </w:rPr>
        <w:t xml:space="preserve"> and every operation </w:t>
      </w:r>
      <w:r w:rsidRPr="00062F4A">
        <w:rPr>
          <w:rFonts w:ascii="Times New Roman" w:hAnsi="Times New Roman" w:cs="Times New Roman"/>
          <w:color w:val="333333"/>
          <w:sz w:val="28"/>
          <w:szCs w:val="28"/>
          <w:lang w:bidi="kn-IN"/>
        </w:rPr>
        <w:t>which makes it very difficult to work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:rsidR="00062F4A" w:rsidRPr="00062F4A" w:rsidRDefault="00062F4A" w:rsidP="00062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lastRenderedPageBreak/>
        <w:t>what is RDD? Explain few features of RDD?</w:t>
      </w:r>
    </w:p>
    <w:p w:rsidR="00062F4A" w:rsidRPr="00062F4A" w:rsidRDefault="00062F4A" w:rsidP="00062F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RDD stands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Resilient Distributed Dataset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 RDDs are the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fundamental abstra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ction of Apache Spark. It is an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immutable distributed collection of the dataset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. Each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dataset in RDD is divided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into logical partitions. On the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different node of th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e cluster, we can compute These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partitions. RDDs are a read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-only partitioned collection of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record. we can create RDD in three ways: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• Parallelizing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already existing collec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tion in driver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program.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• Referencing a dataset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in an external storage system (e.g. HDFS, Hbase,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shared file system).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• Creating RDD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from already existing RDDs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• 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>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.1. In-memory computation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• The data inside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RDD are stored in memory for as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long as you want to st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ore. Keeping the data in-memory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improves the perform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ance by an order of magnitudes.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refer this comprehensive guide to Learn Spark in-memory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computation in detail.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.2. Lazy Evaluation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 The data insid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e RDDs are not evaluated on the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go. The changes or th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e computation is performed only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after an action is triggered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. Thus, it limits how much work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it has to do. Follow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this guide to learn Spark lazy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evaluation in great detail.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.3. Fault Tolerance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 Upon the failure of worker node, using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lineage of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operations we can re-co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mpute the lost partition of RDD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from the original one. Thus,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we can easily recover the lost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data. Learn Fault tolerance is Spark in detail.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• 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>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.4. Immutability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 RDDS are immu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table in nature meaning once we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create an RDD we can not m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anipulate it. And if we perform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any transformation,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it creates new RDD. We achieve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consistency through immutability.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.5. Persistence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• We can store the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frequently used RDD in inmemory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and we can also retrieve them directly from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memory without going to disk, this speedup the execution.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lastRenderedPageBreak/>
        <w:t>We can perform Multiple op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erations on the same data, this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happens by storing the data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explicitly in memory by calling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persist() or cache() func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tion. Follow this guide for the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detailed study of RDD persistence in Spark.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.6. Partitioning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 RDD partition the re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cords logically and distributes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the data across various no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des in the cluster. The logical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divisions are only for proc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essing and internally it has no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division. Thus, it provides parallelism.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• 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>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.7. Parallel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 Rdd, process the data parallelly over the cluster.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.8. Location-Stickiness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 RDDs ar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e capable of defining placement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preference to compute p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artitions. Placement preference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refers to information about the location of RDD. 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The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DAGScheduler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places the par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titions in such a way that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task is close to data as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much as possible. Thus speed up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computation. Follow this guide to learn What is DAG?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.9. Coarse-grained Operation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 We apply coarse-grained transformations to RDD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.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Coarse-grained meaning the operation applies to the whole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dataset not on an individual element in the data set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RDD.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.10. Typed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 We can have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RDD of various types like: RDD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[int], RDD [long], RDD [string].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</w:t>
      </w:r>
      <w:r w:rsidR="00E40381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2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.11. No limitation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• we can have any n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umber of RDD. there is no limit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to its number. the limit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depends on the size of disk and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memory.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lastRenderedPageBreak/>
        <w:t>List down few spark RDD operations and explain each of them.</w:t>
      </w:r>
    </w:p>
    <w:p w:rsidR="00062F4A" w:rsidRPr="00062F4A" w:rsidRDefault="00062F4A" w:rsidP="00062F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map(func)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The map function iterates o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ver every line in RDD and split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into new RDD. Using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map()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transformation we take in any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function, and that function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is applied to every element of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RDD.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In the map, we have the fle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xibility that the input and the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return type of RDD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may differ from each other. For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example, we can have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input RDD type as String, after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applying the map()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function the return RDD can be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Boolean.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flatMap()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With the help of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flatMap()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function, to each input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element, we have many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elements in an output RDD. The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most simple use of flatMap(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) is to split each input string into words.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Map and flatMap are simi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lar in the way that they take a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line from input RDD and app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ly a function on that line. The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key difference betwe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en map() and flatMap() is map()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returns only one element, wh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ile flatMap() can return a list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of elements.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filter(func)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Spark RDD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filter()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functio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n returns a new RDD, containing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only the elements that meet a predicate. It is a </w:t>
      </w:r>
      <w:r w:rsidRPr="00062F4A">
        <w:rPr>
          <w:rFonts w:ascii="Times New Roman" w:hAnsi="Times New Roman" w:cs="Times New Roman"/>
          <w:i/>
          <w:iCs/>
          <w:color w:val="000000"/>
          <w:sz w:val="28"/>
          <w:szCs w:val="28"/>
          <w:lang w:bidi="kn-IN"/>
        </w:rPr>
        <w:t>narrow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i/>
          <w:iCs/>
          <w:color w:val="000000"/>
          <w:sz w:val="28"/>
          <w:szCs w:val="28"/>
          <w:lang w:bidi="kn-IN"/>
        </w:rPr>
        <w:t xml:space="preserve">operation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because it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does not shuffle data from one partition to many partitions.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mapPartitions(func)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The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MapPartition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converts each </w:t>
      </w:r>
      <w:r w:rsidRPr="00062F4A">
        <w:rPr>
          <w:rFonts w:ascii="Times New Roman" w:hAnsi="Times New Roman" w:cs="Times New Roman"/>
          <w:i/>
          <w:iCs/>
          <w:color w:val="000000"/>
          <w:sz w:val="28"/>
          <w:szCs w:val="28"/>
          <w:lang w:bidi="kn-IN"/>
        </w:rPr>
        <w:t xml:space="preserve">partition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of the source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RDD into many elements of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the result (possibly none). In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mapPartition(), the ma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p() function is applied on each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partitions simultaneously.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MapPartition is like a map, but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the difference is it runs sepa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rately on each partition(block) of the RDD.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mapPartitionWithIndex()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It is like mapPar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tition; Besides mapPartition it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provides </w:t>
      </w:r>
      <w:r w:rsidRPr="00062F4A">
        <w:rPr>
          <w:rFonts w:ascii="Times New Roman" w:hAnsi="Times New Roman" w:cs="Times New Roman"/>
          <w:i/>
          <w:iCs/>
          <w:color w:val="000000"/>
          <w:sz w:val="28"/>
          <w:szCs w:val="28"/>
          <w:lang w:bidi="kn-IN"/>
        </w:rPr>
        <w:t xml:space="preserve">func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with an integ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er value representing the index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of the partition, and the map(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) is applied on partition index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wise one after the other.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union(dataset)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With the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union()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functi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on, we get the elements of both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the RDD in new RDD. The ke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y rule of this function is that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the two RDDs should be of the same type.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intersection(other-dataset)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With the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intersection()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unction, we get only the common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element of both the RDD i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n new RDD. The key rule of this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function is that the two RDDs should be of the same type.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lastRenderedPageBreak/>
        <w:t>distinct()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It returns a new dataset that contains the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distinct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elements of the source dataset. It is helpful to remove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duplicate data.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groupByKey()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When we use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groupByKey()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on a dataset of (K, V) pairs,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the data is shuffled according to the key value K in another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RDD. In this transformation, lots of unnecessary data get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to transfer over the network.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reduceByKey(func, [numTasks])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When we use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reduceByKey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on a dataset (K, V), the pairs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on the same machine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with the same key are combined,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before the data is shuffled.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sortByKey()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When we apply the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sortByKey() function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on a dataset of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(K, V) pairs, the data is s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orted according to the key K in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another RDD.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join()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The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Join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is database term.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It combines the fields from two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table using common value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s. join() operation in Spark is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defined on pair-wise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RDD. Pair-wise RDDs are RDD in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which each element is in the form of tuples. Where the first</w:t>
      </w:r>
    </w:p>
    <w:p w:rsid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element is key and t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he second element is the value.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The boon of using keyed 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data is that we can combine the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data together. The join() o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peration combines two data sets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on the basis of the key.</w:t>
      </w: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</w:p>
    <w:p w:rsidR="00062F4A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>coalesce()</w:t>
      </w:r>
    </w:p>
    <w:p w:rsidR="002B0E83" w:rsidRPr="00062F4A" w:rsidRDefault="00062F4A" w:rsidP="00062F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kn-IN"/>
        </w:rPr>
      </w:pP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To avoid full shuffling of d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ata we use coalesce() function.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In </w:t>
      </w:r>
      <w:r w:rsidRPr="00062F4A">
        <w:rPr>
          <w:rFonts w:ascii="Times New Roman" w:hAnsi="Times New Roman" w:cs="Times New Roman"/>
          <w:b/>
          <w:bCs/>
          <w:color w:val="000000"/>
          <w:sz w:val="28"/>
          <w:szCs w:val="28"/>
          <w:lang w:bidi="kn-IN"/>
        </w:rPr>
        <w:t xml:space="preserve">coalesce()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we use existing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 partition so that less data is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shuffled. Using this we can c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ut the number of the partition.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Suppose, we have four no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des and we want only two nodes.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Then the data of extra node</w:t>
      </w:r>
      <w:r>
        <w:rPr>
          <w:rFonts w:ascii="Times New Roman" w:hAnsi="Times New Roman" w:cs="Times New Roman"/>
          <w:color w:val="000000"/>
          <w:sz w:val="28"/>
          <w:szCs w:val="28"/>
          <w:lang w:bidi="kn-IN"/>
        </w:rPr>
        <w:t xml:space="preserve">s will be kept onto nodes which </w:t>
      </w:r>
      <w:r w:rsidRPr="00062F4A">
        <w:rPr>
          <w:rFonts w:ascii="Times New Roman" w:hAnsi="Times New Roman" w:cs="Times New Roman"/>
          <w:color w:val="000000"/>
          <w:sz w:val="28"/>
          <w:szCs w:val="28"/>
          <w:lang w:bidi="kn-IN"/>
        </w:rPr>
        <w:t>we kept.</w:t>
      </w:r>
    </w:p>
    <w:sectPr w:rsidR="002B0E83" w:rsidRPr="00062F4A" w:rsidSect="002B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D5829"/>
    <w:multiLevelType w:val="hybridMultilevel"/>
    <w:tmpl w:val="6A8AD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2F4A"/>
    <w:rsid w:val="00062F4A"/>
    <w:rsid w:val="002B0E83"/>
    <w:rsid w:val="00E4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1244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4</cp:revision>
  <dcterms:created xsi:type="dcterms:W3CDTF">2018-01-25T15:30:00Z</dcterms:created>
  <dcterms:modified xsi:type="dcterms:W3CDTF">2018-01-25T15:46:00Z</dcterms:modified>
</cp:coreProperties>
</file>