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53" w:rsidRDefault="00EE3D9F">
      <w:pPr>
        <w:rPr>
          <w:b/>
          <w:sz w:val="40"/>
          <w:szCs w:val="40"/>
          <w:u w:val="single"/>
        </w:rPr>
      </w:pPr>
      <w:r w:rsidRPr="00EE3D9F">
        <w:rPr>
          <w:b/>
          <w:sz w:val="40"/>
          <w:szCs w:val="40"/>
          <w:u w:val="single"/>
        </w:rPr>
        <w:t>Ethereum Learnings</w:t>
      </w:r>
    </w:p>
    <w:p w:rsidR="00EE3D9F" w:rsidRDefault="00EE3D9F" w:rsidP="002A7F22">
      <w:pPr>
        <w:pStyle w:val="ListParagraph"/>
        <w:numPr>
          <w:ilvl w:val="0"/>
          <w:numId w:val="1"/>
        </w:numPr>
        <w:shd w:val="clear" w:color="auto" w:fill="FFFFFF"/>
        <w:spacing w:before="75" w:after="330" w:line="240" w:lineRule="auto"/>
        <w:outlineLvl w:val="1"/>
        <w:rPr>
          <w:rFonts w:asciiTheme="majorHAnsi" w:eastAsia="Times New Roman" w:hAnsiTheme="majorHAnsi" w:cs="Lucida Sans Unicode"/>
          <w:spacing w:val="-3"/>
          <w:sz w:val="28"/>
          <w:szCs w:val="28"/>
        </w:rPr>
      </w:pPr>
      <w:hyperlink r:id="rId7" w:tgtFrame="_blank" w:history="1">
        <w:r w:rsidRPr="002A7F22">
          <w:rPr>
            <w:rFonts w:asciiTheme="majorHAnsi" w:eastAsia="Times New Roman" w:hAnsiTheme="majorHAnsi" w:cs="Lucida Sans Unicode"/>
            <w:spacing w:val="-3"/>
            <w:sz w:val="28"/>
            <w:szCs w:val="28"/>
          </w:rPr>
          <w:t>PegaSys</w:t>
        </w:r>
      </w:hyperlink>
      <w:r w:rsidRPr="002A7F22">
        <w:rPr>
          <w:rFonts w:asciiTheme="majorHAnsi" w:eastAsia="Times New Roman" w:hAnsiTheme="majorHAnsi" w:cs="Lucida Sans Unicode"/>
          <w:spacing w:val="-3"/>
          <w:sz w:val="28"/>
          <w:szCs w:val="28"/>
        </w:rPr>
        <w:t>’s new Pantheon Core client </w:t>
      </w:r>
      <w:r w:rsidR="002A7F22" w:rsidRPr="002A7F22">
        <w:rPr>
          <w:rFonts w:asciiTheme="majorHAnsi" w:eastAsia="Times New Roman" w:hAnsiTheme="majorHAnsi" w:cs="Lucida Sans Unicode"/>
          <w:spacing w:val="-3"/>
          <w:sz w:val="28"/>
          <w:szCs w:val="28"/>
        </w:rPr>
        <w:t>– Fully written in Java</w:t>
      </w:r>
    </w:p>
    <w:p w:rsidR="00C006AE" w:rsidRPr="00EB4B52" w:rsidRDefault="00C006AE" w:rsidP="00EB4B52">
      <w:pPr>
        <w:rPr>
          <w:b/>
          <w:sz w:val="40"/>
          <w:szCs w:val="40"/>
          <w:u w:val="single"/>
        </w:rPr>
      </w:pPr>
      <w:bookmarkStart w:id="0" w:name="_GoBack"/>
      <w:r w:rsidRPr="00EB4B52">
        <w:rPr>
          <w:b/>
          <w:sz w:val="40"/>
          <w:szCs w:val="40"/>
          <w:u w:val="single"/>
        </w:rPr>
        <w:t>Beacon Chain</w:t>
      </w:r>
      <w:r w:rsidRPr="00EB4B52">
        <w:rPr>
          <w:b/>
          <w:sz w:val="40"/>
          <w:szCs w:val="40"/>
          <w:u w:val="single"/>
        </w:rPr>
        <w:t xml:space="preserve"> and Sharding</w:t>
      </w:r>
    </w:p>
    <w:bookmarkEnd w:id="0"/>
    <w:p w:rsidR="00072BE1" w:rsidRDefault="00072BE1" w:rsidP="00072BE1"/>
    <w:p w:rsidR="00072BE1" w:rsidRDefault="00072BE1" w:rsidP="00072BE1">
      <w:hyperlink r:id="rId8" w:history="1">
        <w:r w:rsidRPr="000F6779">
          <w:rPr>
            <w:rStyle w:val="Hyperlink"/>
          </w:rPr>
          <w:t>https://media.consensys.net/state-of-ethereum-protocol-2-the-beacon-chain-c6b6a9a69129</w:t>
        </w:r>
      </w:hyperlink>
    </w:p>
    <w:p w:rsidR="00072BE1" w:rsidRPr="00072BE1" w:rsidRDefault="00072BE1" w:rsidP="00072BE1"/>
    <w:p w:rsidR="004958D0" w:rsidRDefault="004958D0" w:rsidP="004958D0"/>
    <w:p w:rsidR="004958D0" w:rsidRPr="004958D0" w:rsidRDefault="004958D0" w:rsidP="004958D0">
      <w:r>
        <w:rPr>
          <w:noProof/>
        </w:rPr>
        <w:drawing>
          <wp:inline distT="0" distB="0" distL="0" distR="0" wp14:anchorId="29EABF12" wp14:editId="4A372924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AE" w:rsidRPr="004958D0" w:rsidRDefault="00C006AE" w:rsidP="004958D0">
      <w:pPr>
        <w:shd w:val="clear" w:color="auto" w:fill="FFFFFF"/>
        <w:spacing w:before="75" w:after="330" w:line="240" w:lineRule="auto"/>
        <w:outlineLvl w:val="1"/>
        <w:rPr>
          <w:rFonts w:asciiTheme="majorHAnsi" w:eastAsia="Times New Roman" w:hAnsiTheme="majorHAnsi" w:cs="Lucida Sans Unicode"/>
          <w:spacing w:val="-3"/>
          <w:sz w:val="28"/>
          <w:szCs w:val="28"/>
        </w:rPr>
      </w:pPr>
    </w:p>
    <w:p w:rsidR="00EE3D9F" w:rsidRPr="00EE3D9F" w:rsidRDefault="00EE3D9F">
      <w:pPr>
        <w:rPr>
          <w:b/>
          <w:sz w:val="40"/>
          <w:szCs w:val="40"/>
          <w:u w:val="single"/>
        </w:rPr>
      </w:pPr>
    </w:p>
    <w:sectPr w:rsidR="00EE3D9F" w:rsidRPr="00EE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5F" w:rsidRDefault="00E7295F" w:rsidP="00EE3D9F">
      <w:pPr>
        <w:spacing w:after="0" w:line="240" w:lineRule="auto"/>
      </w:pPr>
      <w:r>
        <w:separator/>
      </w:r>
    </w:p>
  </w:endnote>
  <w:endnote w:type="continuationSeparator" w:id="0">
    <w:p w:rsidR="00E7295F" w:rsidRDefault="00E7295F" w:rsidP="00EE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5F" w:rsidRDefault="00E7295F" w:rsidP="00EE3D9F">
      <w:pPr>
        <w:spacing w:after="0" w:line="240" w:lineRule="auto"/>
      </w:pPr>
      <w:r>
        <w:separator/>
      </w:r>
    </w:p>
  </w:footnote>
  <w:footnote w:type="continuationSeparator" w:id="0">
    <w:p w:rsidR="00E7295F" w:rsidRDefault="00E7295F" w:rsidP="00EE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70DA9"/>
    <w:multiLevelType w:val="hybridMultilevel"/>
    <w:tmpl w:val="95F8D816"/>
    <w:lvl w:ilvl="0" w:tplc="0409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9F"/>
    <w:rsid w:val="00072BE1"/>
    <w:rsid w:val="001B09F6"/>
    <w:rsid w:val="002A7F22"/>
    <w:rsid w:val="004958D0"/>
    <w:rsid w:val="009C2E53"/>
    <w:rsid w:val="00C006AE"/>
    <w:rsid w:val="00E7295F"/>
    <w:rsid w:val="00EB4B52"/>
    <w:rsid w:val="00E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D9643-F053-40D5-806C-95123CCD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9F"/>
  </w:style>
  <w:style w:type="paragraph" w:styleId="Footer">
    <w:name w:val="footer"/>
    <w:basedOn w:val="Normal"/>
    <w:link w:val="FooterChar"/>
    <w:uiPriority w:val="99"/>
    <w:unhideWhenUsed/>
    <w:rsid w:val="00EE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9F"/>
  </w:style>
  <w:style w:type="character" w:customStyle="1" w:styleId="Heading2Char">
    <w:name w:val="Heading 2 Char"/>
    <w:basedOn w:val="DefaultParagraphFont"/>
    <w:link w:val="Heading2"/>
    <w:uiPriority w:val="9"/>
    <w:rsid w:val="00EE3D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E3D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3D9F"/>
  </w:style>
  <w:style w:type="paragraph" w:styleId="ListParagraph">
    <w:name w:val="List Paragraph"/>
    <w:basedOn w:val="Normal"/>
    <w:uiPriority w:val="34"/>
    <w:qFormat/>
    <w:rsid w:val="002A7F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consensys.net/state-of-ethereum-protocol-2-the-beacon-chain-c6b6a9a691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gasys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298</Characters>
  <Application>Microsoft Office Word</Application>
  <DocSecurity>0</DocSecurity>
  <Lines>2</Lines>
  <Paragraphs>1</Paragraphs>
  <ScaleCrop>false</ScaleCrop>
  <Company>ITC Infotech Ltd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7</cp:revision>
  <dcterms:created xsi:type="dcterms:W3CDTF">2018-10-31T04:21:00Z</dcterms:created>
  <dcterms:modified xsi:type="dcterms:W3CDTF">2018-10-31T04:48:00Z</dcterms:modified>
</cp:coreProperties>
</file>