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3D" w:rsidRPr="00EC7349" w:rsidRDefault="00EC7349" w:rsidP="00EC7349">
      <w:pPr>
        <w:pStyle w:val="Heading1"/>
        <w:rPr>
          <w:b/>
        </w:rPr>
      </w:pPr>
      <w:r w:rsidRPr="00EC7349">
        <w:rPr>
          <w:b/>
        </w:rPr>
        <w:t>What is IPFS?</w:t>
      </w:r>
    </w:p>
    <w:p w:rsidR="00EC7349" w:rsidRDefault="00EC7349" w:rsidP="00EC7349">
      <w:r w:rsidRPr="00EC7349">
        <w:t>IPLD is the data model of the content-addressable web. It allows us to treat all hash-linked data structures as subsets of a unified information space, unifying all data models that link data with hashes as instances of IPLD.</w:t>
      </w:r>
    </w:p>
    <w:p w:rsidR="00EC7349" w:rsidRPr="00EC7349" w:rsidRDefault="00EC7349" w:rsidP="00EC7349">
      <w:pPr>
        <w:pStyle w:val="Heading1"/>
        <w:rPr>
          <w:b/>
        </w:rPr>
      </w:pPr>
      <w:r w:rsidRPr="00EC7349">
        <w:rPr>
          <w:b/>
        </w:rPr>
        <w:t>WHY IPLD?</w:t>
      </w:r>
    </w:p>
    <w:p w:rsidR="00EC7349" w:rsidRDefault="00EC7349" w:rsidP="00EC7349">
      <w:pPr>
        <w:pStyle w:val="Heading2"/>
        <w:rPr>
          <w:color w:val="7030A0"/>
        </w:rPr>
      </w:pPr>
      <w:r w:rsidRPr="00EC7349">
        <w:rPr>
          <w:color w:val="7030A0"/>
        </w:rPr>
        <w:t>A data model for interoperable protocols.</w:t>
      </w:r>
    </w:p>
    <w:p w:rsidR="00EC7349" w:rsidRPr="00EC7349" w:rsidRDefault="00EC7349" w:rsidP="00EC7349">
      <w:r w:rsidRPr="00EC7349">
        <w:t>Content addressing through hashes has become a widely-used means of connecting data in distributed systems, from the blockchains that run your favorite cryptocurren</w:t>
      </w:r>
      <w:r>
        <w:t xml:space="preserve">cies, to the commits that back </w:t>
      </w:r>
      <w:r w:rsidRPr="00EC7349">
        <w:t>our code, to the web’s content at large. Yet, whilst all of these tools rely on some common primitives, their specific underlying data structures are not interoperable.</w:t>
      </w:r>
    </w:p>
    <w:p w:rsidR="006467EA" w:rsidRDefault="00EC7349" w:rsidP="00EC7349">
      <w:r w:rsidRPr="00EC7349">
        <w:t>IPLD is a single namespace for all hash-inspired protocols. Through IPLD, links can be traversed across protocols, allowing you explore data regardless of the underlying protocol.</w:t>
      </w:r>
    </w:p>
    <w:p w:rsidR="006467EA" w:rsidRDefault="006467EA" w:rsidP="00EC7349"/>
    <w:p w:rsidR="00EC7349" w:rsidRPr="00EC7349" w:rsidRDefault="00EC7349" w:rsidP="00946EED">
      <w:pPr>
        <w:ind w:left="1440"/>
      </w:pPr>
      <w:r>
        <w:rPr>
          <w:noProof/>
        </w:rPr>
        <w:drawing>
          <wp:inline distT="0" distB="0" distL="0" distR="0">
            <wp:extent cx="38576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4-12 11-08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EA" w:rsidRDefault="006467EA" w:rsidP="00EC7349"/>
    <w:p w:rsidR="006467EA" w:rsidRDefault="006467EA">
      <w:r>
        <w:br w:type="page"/>
      </w:r>
    </w:p>
    <w:p w:rsidR="00EC7349" w:rsidRDefault="006467EA" w:rsidP="006467EA">
      <w:pPr>
        <w:pStyle w:val="Heading1"/>
        <w:rPr>
          <w:b/>
        </w:rPr>
      </w:pPr>
      <w:r w:rsidRPr="006467EA">
        <w:rPr>
          <w:b/>
        </w:rPr>
        <w:lastRenderedPageBreak/>
        <w:t>Use Case</w:t>
      </w:r>
    </w:p>
    <w:p w:rsidR="006467EA" w:rsidRDefault="006467EA" w:rsidP="006467EA">
      <w:pPr>
        <w:pStyle w:val="Heading2"/>
        <w:rPr>
          <w:color w:val="7030A0"/>
        </w:rPr>
      </w:pPr>
      <w:r w:rsidRPr="006467EA">
        <w:rPr>
          <w:color w:val="7030A0"/>
        </w:rPr>
        <w:t>Ethereum to IPFS</w:t>
      </w:r>
    </w:p>
    <w:p w:rsidR="006467EA" w:rsidRDefault="006467EA" w:rsidP="006467EA">
      <w:pPr>
        <w:rPr>
          <w:noProof/>
        </w:rPr>
      </w:pPr>
      <w:r>
        <w:t>We can h</w:t>
      </w:r>
      <w:r w:rsidRPr="006467EA">
        <w:t>ave our contract refer to media on IPFS, perhaps modifying it and tracking its changes on each function execution. Seamlessly jump from function to object through IPLD addressing.</w:t>
      </w:r>
      <w:r w:rsidRPr="006467EA">
        <w:rPr>
          <w:noProof/>
        </w:rPr>
        <w:t xml:space="preserve"> </w:t>
      </w:r>
    </w:p>
    <w:p w:rsidR="006467EA" w:rsidRDefault="006467EA" w:rsidP="000C5C73">
      <w:pPr>
        <w:ind w:left="2880"/>
      </w:pPr>
      <w:r>
        <w:rPr>
          <w:noProof/>
        </w:rPr>
        <w:drawing>
          <wp:inline distT="0" distB="0" distL="0" distR="0" wp14:anchorId="72A96B06" wp14:editId="687BC348">
            <wp:extent cx="20669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04-12 11-11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34" w:rsidRDefault="00F42234" w:rsidP="006467EA"/>
    <w:p w:rsidR="006467EA" w:rsidRPr="006467EA" w:rsidRDefault="006467EA" w:rsidP="006467EA">
      <w:pPr>
        <w:pStyle w:val="Heading1"/>
        <w:rPr>
          <w:b/>
        </w:rPr>
      </w:pPr>
      <w:r w:rsidRPr="006467EA">
        <w:rPr>
          <w:b/>
        </w:rPr>
        <w:t>Features</w:t>
      </w:r>
    </w:p>
    <w:p w:rsidR="006467EA" w:rsidRDefault="006467EA" w:rsidP="006467EA">
      <w:pPr>
        <w:pStyle w:val="Heading2"/>
        <w:numPr>
          <w:ilvl w:val="0"/>
          <w:numId w:val="1"/>
        </w:numPr>
        <w:rPr>
          <w:color w:val="7030A0"/>
        </w:rPr>
      </w:pPr>
      <w:r w:rsidRPr="006467EA">
        <w:rPr>
          <w:color w:val="7030A0"/>
        </w:rPr>
        <w:t>A Canonical Data Model</w:t>
      </w:r>
    </w:p>
    <w:p w:rsidR="006467EA" w:rsidRPr="006467EA" w:rsidRDefault="006467EA" w:rsidP="006467EA">
      <w:r w:rsidRPr="006467EA">
        <w:t>A self-contained descriptive model that uniquely identifies any hash-based data structure and ensures the same logical object always maps to the exact same sequence of bits.</w:t>
      </w:r>
    </w:p>
    <w:p w:rsidR="006467EA" w:rsidRDefault="006467EA" w:rsidP="006467EA">
      <w:pPr>
        <w:pStyle w:val="Heading2"/>
        <w:numPr>
          <w:ilvl w:val="0"/>
          <w:numId w:val="2"/>
        </w:numPr>
        <w:rPr>
          <w:color w:val="7030A0"/>
        </w:rPr>
      </w:pPr>
      <w:r w:rsidRPr="006467EA">
        <w:rPr>
          <w:color w:val="7030A0"/>
        </w:rPr>
        <w:t>Protocol independent resolution</w:t>
      </w:r>
    </w:p>
    <w:p w:rsidR="006467EA" w:rsidRPr="006467EA" w:rsidRDefault="006467EA" w:rsidP="006467EA">
      <w:r w:rsidRPr="006467EA">
        <w:t>IPLD brings isolated systems together, making integration with existing protocols simple.</w:t>
      </w:r>
    </w:p>
    <w:p w:rsidR="006467EA" w:rsidRDefault="006467EA" w:rsidP="006467EA">
      <w:pPr>
        <w:pStyle w:val="Heading2"/>
        <w:numPr>
          <w:ilvl w:val="0"/>
          <w:numId w:val="3"/>
        </w:numPr>
        <w:rPr>
          <w:color w:val="7030A0"/>
        </w:rPr>
      </w:pPr>
      <w:r w:rsidRPr="006467EA">
        <w:rPr>
          <w:color w:val="7030A0"/>
        </w:rPr>
        <w:t>Upgradeable</w:t>
      </w:r>
    </w:p>
    <w:p w:rsidR="006467EA" w:rsidRPr="006467EA" w:rsidRDefault="006467EA" w:rsidP="006467EA">
      <w:r w:rsidRPr="006467EA">
        <w:t>With Multiformats support, IPLD is easily upgradeable and will grow with your favorite protocols.</w:t>
      </w:r>
    </w:p>
    <w:p w:rsidR="006467EA" w:rsidRDefault="006467EA" w:rsidP="006467EA">
      <w:pPr>
        <w:pStyle w:val="Heading2"/>
        <w:numPr>
          <w:ilvl w:val="0"/>
          <w:numId w:val="5"/>
        </w:numPr>
        <w:rPr>
          <w:color w:val="7030A0"/>
        </w:rPr>
      </w:pPr>
      <w:r w:rsidRPr="006467EA">
        <w:rPr>
          <w:color w:val="7030A0"/>
        </w:rPr>
        <w:t>Operates across formats</w:t>
      </w:r>
    </w:p>
    <w:p w:rsidR="006467EA" w:rsidRPr="006467EA" w:rsidRDefault="006467EA" w:rsidP="006467EA">
      <w:r w:rsidRPr="006467EA">
        <w:t>Express your IPLD objects in various serializable formats like JSON, CBOR, YAML, XML and many more, making IPLD a cinch to use with any framework.</w:t>
      </w:r>
    </w:p>
    <w:p w:rsidR="006467EA" w:rsidRDefault="006467EA" w:rsidP="006467EA">
      <w:pPr>
        <w:pStyle w:val="Heading2"/>
        <w:numPr>
          <w:ilvl w:val="0"/>
          <w:numId w:val="6"/>
        </w:numPr>
        <w:rPr>
          <w:color w:val="7030A0"/>
        </w:rPr>
      </w:pPr>
      <w:r w:rsidRPr="006467EA">
        <w:rPr>
          <w:color w:val="7030A0"/>
        </w:rPr>
        <w:t>Backwards compatible</w:t>
      </w:r>
    </w:p>
    <w:p w:rsidR="006467EA" w:rsidRPr="006467EA" w:rsidRDefault="006467EA" w:rsidP="006467EA">
      <w:r w:rsidRPr="006467EA">
        <w:t>Non-intrusive resolvers make IPLD easy to integrate within your existing work.</w:t>
      </w:r>
    </w:p>
    <w:p w:rsidR="006467EA" w:rsidRDefault="006467EA" w:rsidP="006467EA">
      <w:pPr>
        <w:pStyle w:val="Heading2"/>
        <w:numPr>
          <w:ilvl w:val="0"/>
          <w:numId w:val="6"/>
        </w:numPr>
        <w:rPr>
          <w:color w:val="7030A0"/>
        </w:rPr>
      </w:pPr>
      <w:r w:rsidRPr="006467EA">
        <w:rPr>
          <w:color w:val="7030A0"/>
        </w:rPr>
        <w:t>A namespace for all protocols</w:t>
      </w:r>
    </w:p>
    <w:p w:rsidR="00D2674D" w:rsidRDefault="006467EA" w:rsidP="006467EA">
      <w:r w:rsidRPr="006467EA">
        <w:t>IPLD allows you to explore data across protocols seamlessly, binding hash-based data structures together through a common namespace.</w:t>
      </w:r>
    </w:p>
    <w:p w:rsidR="00D2674D" w:rsidRDefault="00D2674D" w:rsidP="00D2674D">
      <w:r>
        <w:br w:type="page"/>
      </w:r>
    </w:p>
    <w:p w:rsidR="00D2674D" w:rsidRDefault="00D2674D" w:rsidP="00D2674D">
      <w:pPr>
        <w:pStyle w:val="Heading1"/>
        <w:rPr>
          <w:b/>
        </w:rPr>
      </w:pPr>
      <w:r w:rsidRPr="00D2674D">
        <w:rPr>
          <w:b/>
        </w:rPr>
        <w:lastRenderedPageBreak/>
        <w:t>Working with IPLD using CLI Commands</w:t>
      </w:r>
    </w:p>
    <w:p w:rsidR="00D2674D" w:rsidRDefault="00D2674D" w:rsidP="00D2674D">
      <w:r>
        <w:t xml:space="preserve">In order to make this work </w:t>
      </w:r>
      <w:r w:rsidRPr="00D2674D">
        <w:rPr>
          <w:b/>
        </w:rPr>
        <w:t>we must have</w:t>
      </w:r>
      <w:r w:rsidRPr="00D2674D">
        <w:t xml:space="preserve"> </w:t>
      </w:r>
      <w:r w:rsidRPr="00D2674D">
        <w:rPr>
          <w:b/>
        </w:rPr>
        <w:t>IPFS</w:t>
      </w:r>
      <w:r>
        <w:t xml:space="preserve"> installed in our system.</w:t>
      </w:r>
    </w:p>
    <w:p w:rsidR="00C61FCA" w:rsidRPr="00C61FCA" w:rsidRDefault="00962110" w:rsidP="00C61FCA">
      <w:pPr>
        <w:pStyle w:val="ListParagraph"/>
        <w:numPr>
          <w:ilvl w:val="0"/>
          <w:numId w:val="7"/>
        </w:numPr>
        <w:rPr>
          <w:b/>
        </w:rPr>
      </w:pPr>
      <w:r w:rsidRPr="00C61FCA">
        <w:rPr>
          <w:b/>
        </w:rPr>
        <w:t>ipfs dag put</w:t>
      </w:r>
      <w:r w:rsidR="00C61FCA" w:rsidRPr="00C61FCA">
        <w:rPr>
          <w:b/>
        </w:rPr>
        <w:t>:</w:t>
      </w:r>
    </w:p>
    <w:p w:rsidR="00C61FCA" w:rsidRDefault="00C61FCA" w:rsidP="00C61FCA">
      <w:r>
        <w:t>It</w:t>
      </w:r>
      <w:r w:rsidRPr="00C61FCA">
        <w:t xml:space="preserve"> accepts input from a file or stdin and parses it into an object of the specified format.</w:t>
      </w:r>
      <w:r>
        <w:t xml:space="preserve"> It returns the </w:t>
      </w:r>
      <w:r w:rsidRPr="00C61FCA">
        <w:rPr>
          <w:b/>
        </w:rPr>
        <w:t>Content ID(CID)</w:t>
      </w:r>
      <w:r>
        <w:t xml:space="preserve"> of the said file or stdin.</w:t>
      </w:r>
    </w:p>
    <w:p w:rsidR="00C61FCA" w:rsidRDefault="00C61FCA" w:rsidP="00C61FCA">
      <w:r>
        <w:rPr>
          <w:noProof/>
        </w:rPr>
        <w:drawing>
          <wp:inline distT="0" distB="0" distL="0" distR="0">
            <wp:extent cx="5943600" cy="4191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FCA" w:rsidRPr="00C61FCA" w:rsidRDefault="00C61FCA" w:rsidP="00C61FCA">
      <w:pPr>
        <w:pStyle w:val="ListParagraph"/>
        <w:numPr>
          <w:ilvl w:val="0"/>
          <w:numId w:val="7"/>
        </w:numPr>
        <w:rPr>
          <w:b/>
        </w:rPr>
      </w:pPr>
      <w:r w:rsidRPr="00C61FCA">
        <w:rPr>
          <w:b/>
        </w:rPr>
        <w:t>Ipfs dag get:</w:t>
      </w:r>
    </w:p>
    <w:p w:rsidR="00C61FCA" w:rsidRDefault="00C61FCA" w:rsidP="00C61FCA">
      <w:r w:rsidRPr="00C61FCA">
        <w:t xml:space="preserve">It takes the CID and fetches a dag node from ipfs and prints it out in the </w:t>
      </w:r>
      <w:r>
        <w:t xml:space="preserve">specified </w:t>
      </w:r>
      <w:r w:rsidRPr="00C61FCA">
        <w:t>format.</w:t>
      </w:r>
    </w:p>
    <w:p w:rsidR="00C61FCA" w:rsidRDefault="00C61FCA" w:rsidP="00C61FCA">
      <w:r>
        <w:rPr>
          <w:noProof/>
        </w:rPr>
        <w:drawing>
          <wp:inline distT="0" distB="0" distL="0" distR="0" wp14:anchorId="3296FCA1" wp14:editId="1B7A180D">
            <wp:extent cx="5943600" cy="44069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0BC" w:rsidRDefault="00EC40BC" w:rsidP="00C61FCA">
      <w:r>
        <w:t>We can also get the value of a specific key by providing the key name along with the CID as given below,</w:t>
      </w:r>
    </w:p>
    <w:p w:rsidR="00EC40BC" w:rsidRDefault="00EC40BC" w:rsidP="00C61FCA">
      <w:r>
        <w:rPr>
          <w:noProof/>
        </w:rPr>
        <w:drawing>
          <wp:inline distT="0" distB="0" distL="0" distR="0" wp14:anchorId="52DE639C" wp14:editId="36C9C0C2">
            <wp:extent cx="5943600" cy="424815"/>
            <wp:effectExtent l="76200" t="76200" r="13335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FCA" w:rsidRPr="00ED724B" w:rsidRDefault="00C61FCA" w:rsidP="00C61FCA">
      <w:pPr>
        <w:pStyle w:val="ListParagraph"/>
        <w:numPr>
          <w:ilvl w:val="0"/>
          <w:numId w:val="7"/>
        </w:numPr>
        <w:rPr>
          <w:b/>
        </w:rPr>
      </w:pPr>
      <w:r w:rsidRPr="00ED724B">
        <w:rPr>
          <w:b/>
        </w:rPr>
        <w:t>Ipfs dag resolve:</w:t>
      </w:r>
    </w:p>
    <w:p w:rsidR="00C61FCA" w:rsidRDefault="00ED724B" w:rsidP="00ED724B">
      <w:r w:rsidRPr="00ED724B">
        <w:t>It fetches a dag node from ipfs, prints its address and remaining path.</w:t>
      </w:r>
    </w:p>
    <w:p w:rsidR="00DC18B7" w:rsidRDefault="00DC18B7" w:rsidP="00DC18B7">
      <w:pPr>
        <w:pStyle w:val="Heading1"/>
        <w:rPr>
          <w:b/>
        </w:rPr>
      </w:pPr>
      <w:r w:rsidRPr="00DC18B7">
        <w:rPr>
          <w:b/>
        </w:rPr>
        <w:t>Working with IPLD using HTTP API</w:t>
      </w:r>
    </w:p>
    <w:p w:rsidR="00DC18B7" w:rsidRDefault="00DC18B7" w:rsidP="00DC18B7">
      <w:r>
        <w:t xml:space="preserve">We must have </w:t>
      </w:r>
      <w:r w:rsidRPr="00DC18B7">
        <w:rPr>
          <w:b/>
        </w:rPr>
        <w:t>Node.js</w:t>
      </w:r>
      <w:r>
        <w:t xml:space="preserve"> installed before proceeding. Then install the following dependencies: -</w:t>
      </w:r>
    </w:p>
    <w:p w:rsidR="00DC18B7" w:rsidRPr="00DC18B7" w:rsidRDefault="00DC18B7" w:rsidP="00DC18B7">
      <w:pPr>
        <w:pStyle w:val="ListParagraph"/>
        <w:numPr>
          <w:ilvl w:val="0"/>
          <w:numId w:val="8"/>
        </w:numPr>
        <w:rPr>
          <w:b/>
        </w:rPr>
      </w:pPr>
      <w:r w:rsidRPr="00DC18B7">
        <w:rPr>
          <w:rFonts w:ascii="Courier New" w:hAnsi="Courier New" w:cs="Courier New"/>
          <w:b/>
          <w:spacing w:val="-1"/>
        </w:rPr>
        <w:t>npm install ipfs-http-client cids --save</w:t>
      </w:r>
    </w:p>
    <w:p w:rsidR="00DC18B7" w:rsidRPr="00DC18B7" w:rsidRDefault="00572730" w:rsidP="00DC18B7">
      <w:r>
        <w:t>We</w:t>
      </w:r>
      <w:r w:rsidR="00DC18B7" w:rsidRPr="00DC18B7">
        <w:t xml:space="preserve"> can create a new node by passing a data object into the ipfs.dag.put</w:t>
      </w:r>
      <w:r w:rsidR="00DC18B7">
        <w:t xml:space="preserve"> </w:t>
      </w:r>
      <w:r w:rsidR="00DC18B7" w:rsidRPr="00DC18B7">
        <w:t>method, which returns a Content Identifier (CID) for the newly created node.</w:t>
      </w:r>
    </w:p>
    <w:p w:rsidR="00DC18B7" w:rsidRPr="00DC18B7" w:rsidRDefault="00932732" w:rsidP="00DC18B7">
      <w:pPr>
        <w:pStyle w:val="ListParagraph"/>
        <w:numPr>
          <w:ilvl w:val="0"/>
          <w:numId w:val="9"/>
        </w:numPr>
        <w:rPr>
          <w:b/>
        </w:rPr>
      </w:pPr>
      <w:r w:rsidRPr="00DC18B7">
        <w:rPr>
          <w:b/>
        </w:rPr>
        <w:t>ipfs.dag.put (</w:t>
      </w:r>
      <w:r w:rsidR="00DC18B7" w:rsidRPr="00DC18B7">
        <w:rPr>
          <w:b/>
        </w:rPr>
        <w:t>{name: ‘john’})</w:t>
      </w:r>
    </w:p>
    <w:p w:rsidR="00DC18B7" w:rsidRDefault="00DC18B7" w:rsidP="00DC18B7">
      <w:pPr>
        <w:rPr>
          <w:b/>
          <w:i/>
        </w:rPr>
      </w:pPr>
      <w:r w:rsidRPr="00DC18B7">
        <w:t xml:space="preserve">A </w:t>
      </w:r>
      <w:r w:rsidRPr="00DC18B7">
        <w:rPr>
          <w:b/>
        </w:rPr>
        <w:t>CID is an address</w:t>
      </w:r>
      <w:r w:rsidRPr="00DC18B7">
        <w:t xml:space="preserve"> for a block of data in IPFS that is derived from its content. Every time someone puts the same {name: </w:t>
      </w:r>
      <w:r>
        <w:t>john</w:t>
      </w:r>
      <w:r w:rsidRPr="00DC18B7">
        <w:t>’</w:t>
      </w:r>
      <w:r w:rsidRPr="00DC18B7">
        <w:t xml:space="preserve">} data into IPFS, they'll get back an identical CID to the one you got. If they put in {name: </w:t>
      </w:r>
      <w:r w:rsidR="00932732">
        <w:t>‘</w:t>
      </w:r>
      <w:r>
        <w:t>j</w:t>
      </w:r>
      <w:r>
        <w:t>O</w:t>
      </w:r>
      <w:r>
        <w:t>hn</w:t>
      </w:r>
      <w:r w:rsidRPr="00DC18B7">
        <w:t>’</w:t>
      </w:r>
      <w:r w:rsidRPr="00DC18B7">
        <w:t>}</w:t>
      </w:r>
      <w:r>
        <w:t xml:space="preserve"> </w:t>
      </w:r>
      <w:r w:rsidRPr="00DC18B7">
        <w:t>instead, the CID will be different.</w:t>
      </w:r>
      <w:r w:rsidR="00932732">
        <w:t xml:space="preserve"> The CID will look </w:t>
      </w:r>
      <w:r w:rsidR="001A2DA3">
        <w:t xml:space="preserve">like </w:t>
      </w:r>
      <w:r w:rsidR="001A2DA3" w:rsidRPr="001A2DA3">
        <w:rPr>
          <w:b/>
          <w:i/>
        </w:rPr>
        <w:t>zdpuAxmnJywkZ1UG5LQuUTxDDkMjUyPi1fMpE8GPyXh3ozCHg</w:t>
      </w:r>
      <w:r w:rsidR="001A2DA3">
        <w:rPr>
          <w:b/>
          <w:i/>
        </w:rPr>
        <w:t>.</w:t>
      </w:r>
    </w:p>
    <w:p w:rsidR="001A2DA3" w:rsidRDefault="001A2DA3" w:rsidP="001A2DA3">
      <w:pPr>
        <w:pStyle w:val="ListParagraph"/>
        <w:numPr>
          <w:ilvl w:val="0"/>
          <w:numId w:val="9"/>
        </w:numPr>
      </w:pPr>
      <w:r>
        <w:rPr>
          <w:b/>
        </w:rPr>
        <w:t>i</w:t>
      </w:r>
      <w:r w:rsidRPr="001A2DA3">
        <w:rPr>
          <w:b/>
        </w:rPr>
        <w:t>pfs.dag.get (CID)</w:t>
      </w:r>
      <w:r w:rsidR="00FB5007">
        <w:t xml:space="preserve"> where CID is</w:t>
      </w:r>
      <w:r w:rsidRPr="001A2DA3">
        <w:rPr>
          <w:b/>
          <w:i/>
        </w:rPr>
        <w:t xml:space="preserve"> </w:t>
      </w:r>
      <w:r w:rsidRPr="001A2DA3">
        <w:t>zdpuAxmnJywkZ1UG5LQuUTxDDkMjUyPi1fMpE8GPyXh3ozCHg</w:t>
      </w:r>
    </w:p>
    <w:p w:rsidR="002E4A0F" w:rsidRDefault="00572730" w:rsidP="00DC18B7">
      <w:r>
        <w:t>It</w:t>
      </w:r>
      <w:r w:rsidR="00E95912" w:rsidRPr="00E95912">
        <w:t> allows queries using IPFS paths. These queries return an object containing the value of the query and any remaining path that was unresolved.</w:t>
      </w:r>
    </w:p>
    <w:p w:rsidR="002E4A0F" w:rsidRPr="00273EED" w:rsidRDefault="002E4A0F" w:rsidP="00273EED">
      <w:pPr>
        <w:pStyle w:val="Heading1"/>
        <w:rPr>
          <w:b/>
        </w:rPr>
      </w:pPr>
      <w:r>
        <w:br w:type="page"/>
      </w:r>
      <w:r w:rsidRPr="002E4A0F">
        <w:rPr>
          <w:b/>
        </w:rPr>
        <w:lastRenderedPageBreak/>
        <w:t>Echoupal Example</w:t>
      </w:r>
    </w:p>
    <w:p w:rsidR="00273EED" w:rsidRPr="002E4A0F" w:rsidRDefault="00273EED" w:rsidP="002E4A0F">
      <w:r>
        <w:t xml:space="preserve">Below are the </w:t>
      </w:r>
      <w:r w:rsidR="00383E60">
        <w:t xml:space="preserve">Javascript </w:t>
      </w:r>
      <w:r>
        <w:t>functions used to add, update and fetch IPLD objects using the APIs mentioned above</w:t>
      </w:r>
      <w:r w:rsidR="00F019B3">
        <w:t xml:space="preserve"> in case of the Echoupal Project</w:t>
      </w:r>
      <w:r>
        <w:t>.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ipfsClient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require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E4A0F">
        <w:rPr>
          <w:rFonts w:ascii="Courier New" w:eastAsia="Times New Roman" w:hAnsi="Courier New" w:cs="Courier New"/>
          <w:color w:val="CE9178"/>
          <w:sz w:val="21"/>
          <w:szCs w:val="21"/>
        </w:rPr>
        <w:t>'ipfs-http-client'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require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E4A0F">
        <w:rPr>
          <w:rFonts w:ascii="Courier New" w:eastAsia="Times New Roman" w:hAnsi="Courier New" w:cs="Courier New"/>
          <w:color w:val="CE9178"/>
          <w:sz w:val="21"/>
          <w:szCs w:val="21"/>
        </w:rPr>
        <w:t>'cids'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ipfs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7A4C56" w:rsidRPr="002E4A0F">
        <w:rPr>
          <w:rFonts w:ascii="Courier New" w:eastAsia="Times New Roman" w:hAnsi="Courier New" w:cs="Courier New"/>
          <w:color w:val="4EC9B0"/>
          <w:sz w:val="21"/>
          <w:szCs w:val="21"/>
        </w:rPr>
        <w:t>ipfsClient</w:t>
      </w:r>
      <w:r w:rsidR="007A4C56"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addNewObject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async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farmerID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fieldID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="001E2304"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classificationID</w:t>
      </w:r>
      <w:r w:rsidR="001E2304" w:rsidRPr="002E4A0F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="001E2304" w:rsidRPr="002E4A0F">
        <w:rPr>
          <w:rFonts w:ascii="Courier New" w:eastAsia="Times New Roman" w:hAnsi="Courier New" w:cs="Courier New"/>
          <w:color w:val="9CDCFE"/>
          <w:sz w:val="21"/>
          <w:szCs w:val="21"/>
        </w:rPr>
        <w:t xml:space="preserve"> 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farmingData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await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E2304" w:rsidRPr="002E4A0F">
        <w:rPr>
          <w:rFonts w:ascii="Courier New" w:eastAsia="Times New Roman" w:hAnsi="Courier New" w:cs="Courier New"/>
          <w:color w:val="9CDCFE"/>
          <w:sz w:val="21"/>
          <w:szCs w:val="21"/>
        </w:rPr>
        <w:t>ipfs</w:t>
      </w:r>
      <w:r w:rsidR="001E2304"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="001E2304" w:rsidRPr="002E4A0F">
        <w:rPr>
          <w:rFonts w:ascii="Courier New" w:eastAsia="Times New Roman" w:hAnsi="Courier New" w:cs="Courier New"/>
          <w:color w:val="9CDCFE"/>
          <w:sz w:val="21"/>
          <w:szCs w:val="21"/>
        </w:rPr>
        <w:t>dag</w:t>
      </w:r>
      <w:r w:rsidR="001E2304"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="001E2304" w:rsidRPr="002E4A0F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r w:rsidR="001E2304"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[farmerID]: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[{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[fieldID]: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   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[classificationID]: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[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    }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        }]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    }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farmingData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1E2304" w:rsidRPr="002E4A0F">
        <w:rPr>
          <w:rFonts w:ascii="Courier New" w:eastAsia="Times New Roman" w:hAnsi="Courier New" w:cs="Courier New"/>
          <w:color w:val="4EC9B0"/>
          <w:sz w:val="21"/>
          <w:szCs w:val="21"/>
        </w:rPr>
        <w:t>CID</w:t>
      </w:r>
      <w:r w:rsidR="001E2304"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E4A0F">
        <w:rPr>
          <w:rFonts w:ascii="Courier New" w:eastAsia="Times New Roman" w:hAnsi="Courier New" w:cs="Courier New"/>
          <w:color w:val="CE9178"/>
          <w:sz w:val="21"/>
          <w:szCs w:val="21"/>
        </w:rPr>
        <w:t>'dag-cbor'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toBaseEncodedString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},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updateExistingObject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async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obj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farmingData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await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ipfs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dag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obj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farmingData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const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new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C810E8" w:rsidRPr="002E4A0F">
        <w:rPr>
          <w:rFonts w:ascii="Courier New" w:eastAsia="Times New Roman" w:hAnsi="Courier New" w:cs="Courier New"/>
          <w:color w:val="4EC9B0"/>
          <w:sz w:val="21"/>
          <w:szCs w:val="21"/>
        </w:rPr>
        <w:t>CID</w:t>
      </w:r>
      <w:r w:rsidR="00C810E8"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E4A0F">
        <w:rPr>
          <w:rFonts w:ascii="Courier New" w:eastAsia="Times New Roman" w:hAnsi="Courier New" w:cs="Courier New"/>
          <w:color w:val="CE9178"/>
          <w:sz w:val="21"/>
          <w:szCs w:val="21"/>
        </w:rPr>
        <w:t>'dag-cbor'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multihash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toBaseEncodedString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},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fetchObject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: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async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record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await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ipfs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dag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DCDCAA"/>
          <w:sz w:val="21"/>
          <w:szCs w:val="21"/>
        </w:rPr>
        <w:t>get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CID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2E4A0F" w:rsidRP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2E4A0F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record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E4A0F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2E4A0F" w:rsidRDefault="002E4A0F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E4A0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}</w:t>
      </w:r>
    </w:p>
    <w:p w:rsidR="007D729A" w:rsidRPr="002E4A0F" w:rsidRDefault="007D729A" w:rsidP="002E4A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oBack"/>
      <w:bookmarkEnd w:id="0"/>
    </w:p>
    <w:p w:rsidR="00EC17F6" w:rsidRDefault="00EC17F6" w:rsidP="002E4A0F"/>
    <w:p w:rsidR="00EC17F6" w:rsidRPr="002E4A0F" w:rsidRDefault="00EC17F6" w:rsidP="002E4A0F">
      <w:r>
        <w:t>The given functions can be modified as per the requirements pertaining to the use case.</w:t>
      </w:r>
    </w:p>
    <w:sectPr w:rsidR="00EC17F6" w:rsidRPr="002E4A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2FC" w:rsidRDefault="005F62FC" w:rsidP="00EC7349">
      <w:pPr>
        <w:spacing w:after="0" w:line="240" w:lineRule="auto"/>
      </w:pPr>
      <w:r>
        <w:separator/>
      </w:r>
    </w:p>
  </w:endnote>
  <w:endnote w:type="continuationSeparator" w:id="0">
    <w:p w:rsidR="005F62FC" w:rsidRDefault="005F62FC" w:rsidP="00E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2FC" w:rsidRDefault="005F62FC" w:rsidP="00EC7349">
      <w:pPr>
        <w:spacing w:after="0" w:line="240" w:lineRule="auto"/>
      </w:pPr>
      <w:r>
        <w:separator/>
      </w:r>
    </w:p>
  </w:footnote>
  <w:footnote w:type="continuationSeparator" w:id="0">
    <w:p w:rsidR="005F62FC" w:rsidRDefault="005F62FC" w:rsidP="00E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49" w:rsidRDefault="00EC73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C7349" w:rsidRDefault="00EC734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Working with ipld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C7349" w:rsidRDefault="00EC734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Working with ipld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314A"/>
    <w:multiLevelType w:val="hybridMultilevel"/>
    <w:tmpl w:val="E78A5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5027"/>
    <w:multiLevelType w:val="hybridMultilevel"/>
    <w:tmpl w:val="07861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0329E"/>
    <w:multiLevelType w:val="hybridMultilevel"/>
    <w:tmpl w:val="91A60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340"/>
    <w:multiLevelType w:val="hybridMultilevel"/>
    <w:tmpl w:val="7CCAD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928AC"/>
    <w:multiLevelType w:val="hybridMultilevel"/>
    <w:tmpl w:val="4770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84CCE"/>
    <w:multiLevelType w:val="hybridMultilevel"/>
    <w:tmpl w:val="8C7C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1423"/>
    <w:multiLevelType w:val="hybridMultilevel"/>
    <w:tmpl w:val="70FC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C4161"/>
    <w:multiLevelType w:val="hybridMultilevel"/>
    <w:tmpl w:val="D0A25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343D4"/>
    <w:multiLevelType w:val="hybridMultilevel"/>
    <w:tmpl w:val="A54AB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72"/>
    <w:rsid w:val="000C5C73"/>
    <w:rsid w:val="001A2DA3"/>
    <w:rsid w:val="001E2304"/>
    <w:rsid w:val="00271CCB"/>
    <w:rsid w:val="00273EED"/>
    <w:rsid w:val="002E4A0F"/>
    <w:rsid w:val="00383E60"/>
    <w:rsid w:val="00572730"/>
    <w:rsid w:val="005F6172"/>
    <w:rsid w:val="005F62FC"/>
    <w:rsid w:val="006467EA"/>
    <w:rsid w:val="007A4C56"/>
    <w:rsid w:val="007D729A"/>
    <w:rsid w:val="0083223D"/>
    <w:rsid w:val="0088314E"/>
    <w:rsid w:val="00887C78"/>
    <w:rsid w:val="00932732"/>
    <w:rsid w:val="00946EED"/>
    <w:rsid w:val="00962110"/>
    <w:rsid w:val="00C61FCA"/>
    <w:rsid w:val="00C810E8"/>
    <w:rsid w:val="00D2674D"/>
    <w:rsid w:val="00DC18B7"/>
    <w:rsid w:val="00E95912"/>
    <w:rsid w:val="00EC17F6"/>
    <w:rsid w:val="00EC40BC"/>
    <w:rsid w:val="00EC7349"/>
    <w:rsid w:val="00ED724B"/>
    <w:rsid w:val="00F019B3"/>
    <w:rsid w:val="00F12F9D"/>
    <w:rsid w:val="00F42234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6CEAA"/>
  <w15:chartTrackingRefBased/>
  <w15:docId w15:val="{B5361CEE-3F8F-4E13-87AD-70775FAE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49"/>
  </w:style>
  <w:style w:type="paragraph" w:styleId="Footer">
    <w:name w:val="footer"/>
    <w:basedOn w:val="Normal"/>
    <w:link w:val="FooterChar"/>
    <w:uiPriority w:val="99"/>
    <w:unhideWhenUsed/>
    <w:rsid w:val="00EC7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49"/>
  </w:style>
  <w:style w:type="character" w:customStyle="1" w:styleId="Heading1Char">
    <w:name w:val="Heading 1 Char"/>
    <w:basedOn w:val="DefaultParagraphFont"/>
    <w:link w:val="Heading1"/>
    <w:uiPriority w:val="9"/>
    <w:rsid w:val="00EC7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4">
    <w:name w:val="f4"/>
    <w:basedOn w:val="Normal"/>
    <w:rsid w:val="00E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-18">
    <w:name w:val="f-18"/>
    <w:basedOn w:val="Normal"/>
    <w:rsid w:val="00E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6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7EA"/>
    <w:pPr>
      <w:ind w:left="720"/>
      <w:contextualSpacing/>
    </w:pPr>
  </w:style>
  <w:style w:type="paragraph" w:customStyle="1" w:styleId="lh-copy">
    <w:name w:val="lh-copy"/>
    <w:basedOn w:val="Normal"/>
    <w:rsid w:val="0064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Normal"/>
    <w:rsid w:val="00DC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ipld</dc:title>
  <dc:subject/>
  <dc:creator>Waqqar Suleman</dc:creator>
  <cp:keywords/>
  <dc:description/>
  <cp:lastModifiedBy>Waqqar Suleman</cp:lastModifiedBy>
  <cp:revision>26</cp:revision>
  <dcterms:created xsi:type="dcterms:W3CDTF">2019-04-12T05:28:00Z</dcterms:created>
  <dcterms:modified xsi:type="dcterms:W3CDTF">2019-04-12T07:36:00Z</dcterms:modified>
</cp:coreProperties>
</file>