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Textbooks should be replaced by Computers and Online resources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modern world, technology is expanding in every corner of life, including the way we teach and learn. It is customizing education, based on the particular strengths and interests of students. It is simply an effective and systematic approach to improving the process of learning.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dfaff" w:val="clear"/>
          <w:rtl w:val="0"/>
        </w:rPr>
        <w:t xml:space="preserve">The time when individuals believed in having enough textbooks and notebooks is long gone. </w:t>
      </w:r>
      <w:r w:rsidDel="00000000" w:rsidR="00000000" w:rsidRPr="00000000">
        <w:rPr>
          <w:rFonts w:ascii="Times New Roman" w:cs="Times New Roman" w:eastAsia="Times New Roman" w:hAnsi="Times New Roman"/>
          <w:sz w:val="24"/>
          <w:szCs w:val="24"/>
          <w:rtl w:val="0"/>
        </w:rPr>
        <w:t xml:space="preserve">The world in which we live is one that is technologically advanced.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advancements in technology, there is a need to replace textbooks with online resources in the current society and the education system.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Laptops and tablets are considered the best alternatives to textbooks as they are portable, lightweight devices that are simple to use. It is said that, for the production of papers, notebooks, and workbooks, more than 4 billion trees are cut down each year. So by incorporating laptops in schools and institutions there would be no more tree-cutting and it would also allow us to breathe cleaner, more natural air.</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coin has two sides, every aspect will have its own pros and cons.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why we need to adopt technology and online resources rather than traditional textbooks in learning: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Textbooks are pricey and bulky. They are also challenging to update. Online resources, in comparison, are more affordable, lightweight, cost-effective and simpler to update.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 and online resources should take the role of textbooks since they could offer a more engaging learning environment. Additionally, students cannot investigate their own interests through textbooks; but, they can do so through computers and internet resources.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 or Online resources provide more opportunities to access different kinds of information.</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tools give students more chances to engage with the material since they allow them to discover, produce, and share their own content.</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single computer, we can store numerous textbooks and materials thus saving a lot of space and readily available anywhere you want.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 up, due to the increased use of the internet and virtual learning processes compared to the physical classroom with textbooks that were initially embraced, it is better to use online resources like ebooks than textbooks in the current society due to the advancement in technology.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