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0DA" w:rsidRDefault="00446A92" w:rsidP="00446A92">
      <w:pPr>
        <w:rPr>
          <w:b/>
          <w:sz w:val="52"/>
          <w:szCs w:val="52"/>
        </w:rPr>
      </w:pPr>
      <w:r>
        <w:rPr>
          <w:b/>
          <w:noProof/>
          <w:sz w:val="52"/>
          <w:szCs w:val="52"/>
        </w:rPr>
        <mc:AlternateContent>
          <mc:Choice Requires="wps">
            <w:drawing>
              <wp:anchor distT="0" distB="0" distL="114300" distR="114300" simplePos="0" relativeHeight="251659264" behindDoc="0" locked="0" layoutInCell="1" allowOverlap="1" wp14:anchorId="167586BD" wp14:editId="35BEC6B8">
                <wp:simplePos x="0" y="0"/>
                <wp:positionH relativeFrom="column">
                  <wp:posOffset>-19050</wp:posOffset>
                </wp:positionH>
                <wp:positionV relativeFrom="paragraph">
                  <wp:posOffset>352425</wp:posOffset>
                </wp:positionV>
                <wp:extent cx="70104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010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CDDF4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27.75pt" to="550.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" strokecolor="black [3200]" strokeweight="1.5pt">
                <v:stroke joinstyle="miter"/>
              </v:line>
            </w:pict>
          </mc:Fallback>
        </mc:AlternateContent>
      </w:r>
      <w:r w:rsidRPr="00446A92">
        <w:rPr>
          <w:b/>
          <w:sz w:val="52"/>
          <w:szCs w:val="52"/>
        </w:rPr>
        <w:t xml:space="preserve">Sunil </w:t>
      </w:r>
      <w:r w:rsidRPr="00446A92">
        <w:rPr>
          <w:sz w:val="52"/>
          <w:szCs w:val="52"/>
        </w:rPr>
        <w:t>Khanna</w:t>
      </w:r>
    </w:p>
    <w:p w:rsidR="00446A92" w:rsidRDefault="00446A92" w:rsidP="00446A92">
      <w:pPr>
        <w:rPr>
          <w:sz w:val="28"/>
          <w:szCs w:val="28"/>
        </w:rPr>
      </w:pPr>
      <w:r w:rsidRPr="00446A92">
        <w:rPr>
          <w:sz w:val="28"/>
          <w:szCs w:val="28"/>
        </w:rPr>
        <w:t>Noida, U.P.-201301,</w:t>
      </w:r>
      <w:r>
        <w:rPr>
          <w:sz w:val="28"/>
          <w:szCs w:val="28"/>
        </w:rPr>
        <w:t xml:space="preserve"> </w:t>
      </w:r>
      <w:r w:rsidRPr="00446A92">
        <w:rPr>
          <w:sz w:val="28"/>
          <w:szCs w:val="28"/>
        </w:rPr>
        <w:t>+91 8010062013</w:t>
      </w:r>
      <w:r>
        <w:rPr>
          <w:sz w:val="28"/>
          <w:szCs w:val="28"/>
        </w:rPr>
        <w:t xml:space="preserve"> – </w:t>
      </w:r>
      <w:hyperlink r:id="rId6" w:history="1">
        <w:r w:rsidRPr="0059096D">
          <w:rPr>
            <w:rStyle w:val="Hyperlink"/>
            <w:sz w:val="28"/>
            <w:szCs w:val="28"/>
          </w:rPr>
          <w:t>er.sunilkhanna@gmail.com</w:t>
        </w:r>
      </w:hyperlink>
    </w:p>
    <w:p w:rsidR="00446A92" w:rsidRDefault="00446A92" w:rsidP="00446A92">
      <w:pPr>
        <w:rPr>
          <w:sz w:val="28"/>
          <w:szCs w:val="28"/>
        </w:rPr>
      </w:pPr>
    </w:p>
    <w:p w:rsidR="00446A92" w:rsidRDefault="00446A92" w:rsidP="00446A92">
      <w:pPr>
        <w:rPr>
          <w:b/>
          <w:sz w:val="28"/>
          <w:szCs w:val="28"/>
        </w:rPr>
      </w:pPr>
      <w:r w:rsidRPr="00446A92">
        <w:rPr>
          <w:b/>
          <w:sz w:val="28"/>
          <w:szCs w:val="28"/>
        </w:rPr>
        <w:t>CAREER FOCUS</w:t>
      </w:r>
    </w:p>
    <w:p w:rsidR="00446A92" w:rsidRPr="00ED767F" w:rsidRDefault="00001E99" w:rsidP="00446A92">
      <w:pPr>
        <w:rPr>
          <w:rFonts w:ascii="Georgia" w:hAnsi="Georgia" w:cs="Arial"/>
          <w:iCs/>
          <w:color w:val="4B4B4B"/>
          <w:sz w:val="23"/>
          <w:szCs w:val="23"/>
          <w:shd w:val="clear" w:color="auto" w:fill="FFFFFF"/>
        </w:rPr>
      </w:pPr>
      <w:r>
        <w:rPr>
          <w:rFonts w:ascii="Georgia" w:hAnsi="Georgia" w:cs="Arial"/>
          <w:iCs/>
          <w:color w:val="4B4B4B"/>
          <w:sz w:val="23"/>
          <w:szCs w:val="23"/>
          <w:shd w:val="clear" w:color="auto" w:fill="FFFFFF"/>
        </w:rPr>
        <w:t xml:space="preserve">Result driven Tech Lead </w:t>
      </w:r>
      <w:r w:rsidR="00446A92" w:rsidRPr="00ED767F">
        <w:rPr>
          <w:rFonts w:ascii="Georgia" w:hAnsi="Georgia" w:cs="Arial"/>
          <w:iCs/>
          <w:color w:val="4B4B4B"/>
          <w:sz w:val="23"/>
          <w:szCs w:val="23"/>
          <w:shd w:val="clear" w:color="auto" w:fill="FFFFFF"/>
        </w:rPr>
        <w:t>with extensive experience in spearheading the management, design, development, implementation and testing of IT solutions. Recognized leader, applying high impact technical solutions to major business objectives with capabilities that transcend IT operation boundaries. Adept at working with management to prioritize activities and achieve defined project objectives; able to effectively translate business requirements into technical solutions.</w:t>
      </w:r>
    </w:p>
    <w:p w:rsidR="00446A92" w:rsidRPr="00ED767F" w:rsidRDefault="00446A92" w:rsidP="00446A92">
      <w:pPr>
        <w:rPr>
          <w:rFonts w:ascii="Georgia" w:hAnsi="Georgia" w:cs="Arial"/>
          <w:iCs/>
          <w:color w:val="4B4B4B"/>
          <w:sz w:val="23"/>
          <w:szCs w:val="23"/>
          <w:shd w:val="clear" w:color="auto" w:fill="FFFFFF"/>
        </w:rPr>
      </w:pPr>
      <w:r w:rsidRPr="00ED767F">
        <w:rPr>
          <w:rFonts w:ascii="Georgia" w:hAnsi="Georgia" w:cs="Arial"/>
          <w:iCs/>
          <w:color w:val="4B4B4B"/>
          <w:sz w:val="23"/>
          <w:szCs w:val="23"/>
          <w:shd w:val="clear" w:color="auto" w:fill="FFFFFF"/>
        </w:rPr>
        <w:t xml:space="preserve">Experience in developing and supporting all stages of the systems life cycle including Architectural design, Analysis, Development, Testing, Implementation and Production Support. Strong Knowledge in </w:t>
      </w:r>
      <w:r w:rsidR="00D60DF5" w:rsidRPr="00ED767F">
        <w:rPr>
          <w:rFonts w:ascii="Georgia" w:hAnsi="Georgia" w:cs="Arial"/>
          <w:iCs/>
          <w:color w:val="4B4B4B"/>
          <w:sz w:val="23"/>
          <w:szCs w:val="23"/>
          <w:shd w:val="clear" w:color="auto" w:fill="FFFFFF"/>
        </w:rPr>
        <w:t xml:space="preserve">Full-Stack </w:t>
      </w:r>
      <w:r w:rsidRPr="00ED767F">
        <w:rPr>
          <w:rFonts w:ascii="Georgia" w:hAnsi="Georgia" w:cs="Arial"/>
          <w:iCs/>
          <w:color w:val="4B4B4B"/>
          <w:sz w:val="23"/>
          <w:szCs w:val="23"/>
          <w:shd w:val="clear" w:color="auto" w:fill="FFFFFF"/>
        </w:rPr>
        <w:t>Software Development Life Cycle (SDLC) Methodologies</w:t>
      </w:r>
      <w:r w:rsidR="00430D20" w:rsidRPr="00ED767F">
        <w:rPr>
          <w:rFonts w:ascii="Georgia" w:hAnsi="Georgia" w:cs="Arial"/>
          <w:iCs/>
          <w:color w:val="4B4B4B"/>
          <w:sz w:val="23"/>
          <w:szCs w:val="23"/>
          <w:shd w:val="clear" w:color="auto" w:fill="FFFFFF"/>
        </w:rPr>
        <w:t>.</w:t>
      </w:r>
    </w:p>
    <w:p w:rsidR="00794D93" w:rsidRPr="00794D93" w:rsidRDefault="00794D93" w:rsidP="00446A92">
      <w:pPr>
        <w:rPr>
          <w:rFonts w:ascii="Georgia" w:hAnsi="Georgia" w:cs="Arial"/>
          <w:i/>
          <w:iCs/>
          <w:color w:val="4B4B4B"/>
          <w:sz w:val="23"/>
          <w:szCs w:val="23"/>
          <w:shd w:val="clear" w:color="auto" w:fill="FFFFFF"/>
        </w:rPr>
      </w:pPr>
    </w:p>
    <w:p w:rsidR="00794D93" w:rsidRPr="00794D93" w:rsidRDefault="00794D93" w:rsidP="00794D93">
      <w:pPr>
        <w:pBdr>
          <w:bottom w:val="single" w:sz="4" w:space="0" w:color="000000"/>
        </w:pBdr>
        <w:shd w:val="clear" w:color="auto" w:fill="E6E6E6"/>
        <w:jc w:val="both"/>
        <w:rPr>
          <w:rFonts w:ascii="Georgia" w:hAnsi="Georgia"/>
          <w:i/>
          <w:color w:val="FF0000"/>
          <w:sz w:val="30"/>
          <w:szCs w:val="30"/>
        </w:rPr>
      </w:pPr>
      <w:r w:rsidRPr="00794D93">
        <w:rPr>
          <w:rStyle w:val="Emphasis"/>
          <w:rFonts w:ascii="Georgia" w:hAnsi="Georgia"/>
          <w:i w:val="0"/>
          <w:color w:val="333333"/>
          <w:sz w:val="30"/>
          <w:szCs w:val="30"/>
        </w:rPr>
        <w:t>Profile Summery</w:t>
      </w:r>
      <w:r w:rsidRPr="00794D93">
        <w:rPr>
          <w:rFonts w:ascii="Georgia" w:hAnsi="Georgia"/>
          <w:i/>
          <w:color w:val="000000"/>
          <w:sz w:val="30"/>
          <w:szCs w:val="30"/>
        </w:rPr>
        <w:t xml:space="preserve"> </w:t>
      </w:r>
      <w:r w:rsidRPr="00794D93">
        <w:rPr>
          <w:rFonts w:ascii="Georgia" w:hAnsi="Georgia"/>
          <w:i/>
          <w:color w:val="FF0000"/>
          <w:sz w:val="30"/>
          <w:szCs w:val="30"/>
        </w:rPr>
        <w:t xml:space="preserve"> </w:t>
      </w:r>
    </w:p>
    <w:p w:rsidR="00430D20" w:rsidRPr="00794D93" w:rsidRDefault="00794D93" w:rsidP="00794D93">
      <w:pPr>
        <w:pStyle w:val="ListParagraph"/>
        <w:numPr>
          <w:ilvl w:val="0"/>
          <w:numId w:val="14"/>
        </w:numPr>
        <w:rPr>
          <w:rFonts w:ascii="Georgia" w:hAnsi="Georgia" w:cs="Arial"/>
          <w:iCs/>
          <w:color w:val="4B4B4B"/>
          <w:sz w:val="23"/>
          <w:szCs w:val="23"/>
          <w:shd w:val="clear" w:color="auto" w:fill="FFFFFF"/>
        </w:rPr>
      </w:pPr>
      <w:r w:rsidRPr="00794D93">
        <w:rPr>
          <w:rFonts w:ascii="Georgia" w:hAnsi="Georgia" w:cs="Arial"/>
          <w:iCs/>
          <w:color w:val="4B4B4B"/>
          <w:sz w:val="23"/>
          <w:szCs w:val="23"/>
          <w:shd w:val="clear" w:color="auto" w:fill="FFFFFF"/>
        </w:rPr>
        <w:t>Registered PATENT for NSSA over DMRR</w:t>
      </w:r>
    </w:p>
    <w:p w:rsidR="00794D93" w:rsidRPr="00794D93" w:rsidRDefault="008056BE" w:rsidP="00794D93">
      <w:pPr>
        <w:pStyle w:val="ListParagraph"/>
        <w:numPr>
          <w:ilvl w:val="0"/>
          <w:numId w:val="14"/>
        </w:numPr>
        <w:rPr>
          <w:rFonts w:ascii="Georgia" w:hAnsi="Georgia" w:cs="Arial"/>
          <w:iCs/>
          <w:color w:val="4B4B4B"/>
          <w:sz w:val="23"/>
          <w:szCs w:val="23"/>
          <w:shd w:val="clear" w:color="auto" w:fill="FFFFFF"/>
        </w:rPr>
      </w:pPr>
      <w:r>
        <w:rPr>
          <w:rFonts w:ascii="Georgia" w:hAnsi="Georgia" w:cs="Arial"/>
          <w:iCs/>
          <w:color w:val="4B4B4B"/>
          <w:sz w:val="23"/>
          <w:szCs w:val="23"/>
          <w:shd w:val="clear" w:color="auto" w:fill="FFFFFF"/>
        </w:rPr>
        <w:t>R-Systems Employee of the year</w:t>
      </w:r>
    </w:p>
    <w:p w:rsidR="00794D93" w:rsidRPr="00794D93" w:rsidRDefault="00794D93" w:rsidP="00794D93">
      <w:pPr>
        <w:pStyle w:val="ListParagraph"/>
        <w:numPr>
          <w:ilvl w:val="0"/>
          <w:numId w:val="14"/>
        </w:numPr>
        <w:rPr>
          <w:rFonts w:ascii="Georgia" w:hAnsi="Georgia" w:cs="Arial"/>
          <w:iCs/>
          <w:color w:val="4B4B4B"/>
          <w:sz w:val="23"/>
          <w:szCs w:val="23"/>
          <w:shd w:val="clear" w:color="auto" w:fill="FFFFFF"/>
        </w:rPr>
      </w:pPr>
      <w:r w:rsidRPr="00794D93">
        <w:rPr>
          <w:rFonts w:ascii="Georgia" w:hAnsi="Georgia" w:cs="Arial"/>
          <w:bCs/>
          <w:iCs/>
          <w:color w:val="4B4B4B"/>
          <w:sz w:val="23"/>
          <w:szCs w:val="23"/>
          <w:shd w:val="clear" w:color="auto" w:fill="FFFFFF"/>
        </w:rPr>
        <w:t>Good academic background and excellent interpersonal skill</w:t>
      </w:r>
    </w:p>
    <w:p w:rsidR="00794D93" w:rsidRDefault="00BE7960" w:rsidP="00794D93">
      <w:pPr>
        <w:pStyle w:val="ListParagraph"/>
        <w:numPr>
          <w:ilvl w:val="0"/>
          <w:numId w:val="14"/>
        </w:numPr>
        <w:rPr>
          <w:rFonts w:ascii="Georgia" w:hAnsi="Georgia" w:cs="Arial"/>
          <w:iCs/>
          <w:color w:val="4B4B4B"/>
          <w:sz w:val="23"/>
          <w:szCs w:val="23"/>
          <w:shd w:val="clear" w:color="auto" w:fill="FFFFFF"/>
        </w:rPr>
      </w:pPr>
      <w:r>
        <w:rPr>
          <w:rFonts w:ascii="Georgia" w:hAnsi="Georgia" w:cs="Arial"/>
          <w:iCs/>
          <w:color w:val="4B4B4B"/>
          <w:sz w:val="23"/>
          <w:szCs w:val="23"/>
          <w:shd w:val="clear" w:color="auto" w:fill="FFFFFF"/>
        </w:rPr>
        <w:t>Good exposure in Agile as well as in Waterfall methodologies</w:t>
      </w:r>
    </w:p>
    <w:p w:rsidR="00BE7960" w:rsidRDefault="00BE7960" w:rsidP="00BA505D">
      <w:pPr>
        <w:pStyle w:val="ListParagraph"/>
        <w:numPr>
          <w:ilvl w:val="0"/>
          <w:numId w:val="14"/>
        </w:numPr>
        <w:rPr>
          <w:rFonts w:ascii="Georgia" w:hAnsi="Georgia" w:cs="Arial"/>
          <w:iCs/>
          <w:color w:val="4B4B4B"/>
          <w:sz w:val="23"/>
          <w:szCs w:val="23"/>
          <w:shd w:val="clear" w:color="auto" w:fill="FFFFFF"/>
        </w:rPr>
      </w:pPr>
      <w:r w:rsidRPr="00BE7960">
        <w:rPr>
          <w:rFonts w:ascii="Georgia" w:hAnsi="Georgia" w:cs="Arial"/>
          <w:iCs/>
          <w:color w:val="4B4B4B"/>
          <w:sz w:val="23"/>
          <w:szCs w:val="23"/>
          <w:shd w:val="clear" w:color="auto" w:fill="FFFFFF"/>
        </w:rPr>
        <w:t xml:space="preserve">Diversified industrial application background in </w:t>
      </w:r>
      <w:r w:rsidR="006759CD">
        <w:rPr>
          <w:rFonts w:ascii="Georgia" w:hAnsi="Georgia" w:cs="Arial"/>
          <w:iCs/>
          <w:color w:val="4B4B4B"/>
          <w:sz w:val="23"/>
          <w:szCs w:val="23"/>
          <w:shd w:val="clear" w:color="auto" w:fill="FFFFFF"/>
        </w:rPr>
        <w:t xml:space="preserve">domains, </w:t>
      </w:r>
      <w:r w:rsidRPr="00BE7960">
        <w:rPr>
          <w:rFonts w:ascii="Georgia" w:hAnsi="Georgia" w:cs="Arial"/>
          <w:iCs/>
          <w:color w:val="4B4B4B"/>
          <w:sz w:val="23"/>
          <w:szCs w:val="23"/>
          <w:shd w:val="clear" w:color="auto" w:fill="FFFFFF"/>
        </w:rPr>
        <w:t>advanced optical character recognition (OCR), intelligent character recognition (ICR), IPTV, OTT, NMS/EMS, Cloud computing</w:t>
      </w:r>
      <w:r w:rsidR="006759CD">
        <w:rPr>
          <w:rFonts w:ascii="Georgia" w:hAnsi="Georgia" w:cs="Arial"/>
          <w:iCs/>
          <w:color w:val="4B4B4B"/>
          <w:sz w:val="23"/>
          <w:szCs w:val="23"/>
          <w:shd w:val="clear" w:color="auto" w:fill="FFFFFF"/>
        </w:rPr>
        <w:t>, Telecom</w:t>
      </w:r>
      <w:r w:rsidRPr="00BE7960">
        <w:rPr>
          <w:rFonts w:ascii="Georgia" w:hAnsi="Georgia" w:cs="Arial"/>
          <w:iCs/>
          <w:color w:val="4B4B4B"/>
          <w:sz w:val="23"/>
          <w:szCs w:val="23"/>
          <w:shd w:val="clear" w:color="auto" w:fill="FFFFFF"/>
        </w:rPr>
        <w:t>.</w:t>
      </w:r>
    </w:p>
    <w:p w:rsidR="004131CE" w:rsidRDefault="004131CE" w:rsidP="004131CE">
      <w:pPr>
        <w:rPr>
          <w:rFonts w:ascii="Georgia" w:hAnsi="Georgia" w:cs="Arial"/>
          <w:iCs/>
          <w:color w:val="4B4B4B"/>
          <w:sz w:val="23"/>
          <w:szCs w:val="23"/>
          <w:shd w:val="clear" w:color="auto" w:fill="FFFFFF"/>
        </w:rPr>
      </w:pPr>
    </w:p>
    <w:p w:rsidR="004131CE" w:rsidRPr="004131CE" w:rsidRDefault="004131CE" w:rsidP="004131CE">
      <w:pPr>
        <w:rPr>
          <w:rFonts w:ascii="Georgia" w:hAnsi="Georgia" w:cs="Arial"/>
          <w:iCs/>
          <w:color w:val="4B4B4B"/>
          <w:sz w:val="23"/>
          <w:szCs w:val="23"/>
          <w:shd w:val="clear" w:color="auto" w:fill="FFFFFF"/>
        </w:rPr>
      </w:pPr>
    </w:p>
    <w:p w:rsidR="004131CE" w:rsidRPr="00794D93" w:rsidRDefault="004131CE" w:rsidP="004131CE">
      <w:pPr>
        <w:pBdr>
          <w:bottom w:val="single" w:sz="4" w:space="0" w:color="000000"/>
        </w:pBdr>
        <w:shd w:val="clear" w:color="auto" w:fill="E6E6E6"/>
        <w:jc w:val="both"/>
        <w:rPr>
          <w:rFonts w:ascii="Georgia" w:hAnsi="Georgia"/>
          <w:i/>
          <w:color w:val="FF0000"/>
          <w:sz w:val="30"/>
          <w:szCs w:val="30"/>
        </w:rPr>
      </w:pPr>
      <w:r>
        <w:rPr>
          <w:rStyle w:val="Emphasis"/>
          <w:rFonts w:ascii="Georgia" w:hAnsi="Georgia"/>
          <w:i w:val="0"/>
          <w:color w:val="333333"/>
          <w:sz w:val="30"/>
          <w:szCs w:val="30"/>
        </w:rPr>
        <w:t>Tech-Lead</w:t>
      </w:r>
      <w:r>
        <w:rPr>
          <w:rStyle w:val="Emphasis"/>
          <w:rFonts w:ascii="Georgia" w:hAnsi="Georgia"/>
          <w:i w:val="0"/>
          <w:color w:val="333333"/>
          <w:sz w:val="30"/>
          <w:szCs w:val="30"/>
        </w:rPr>
        <w:tab/>
      </w:r>
      <w:r>
        <w:rPr>
          <w:rStyle w:val="Emphasis"/>
          <w:rFonts w:ascii="Georgia" w:hAnsi="Georgia"/>
          <w:i w:val="0"/>
          <w:color w:val="333333"/>
          <w:sz w:val="30"/>
          <w:szCs w:val="30"/>
        </w:rPr>
        <w:tab/>
      </w:r>
      <w:r>
        <w:rPr>
          <w:rStyle w:val="Emphasis"/>
          <w:rFonts w:ascii="Georgia" w:hAnsi="Georgia"/>
          <w:i w:val="0"/>
          <w:color w:val="333333"/>
          <w:sz w:val="30"/>
          <w:szCs w:val="30"/>
        </w:rPr>
        <w:tab/>
        <w:t>R-System International</w:t>
      </w:r>
      <w:r>
        <w:rPr>
          <w:rStyle w:val="Emphasis"/>
          <w:rFonts w:ascii="Georgia" w:hAnsi="Georgia"/>
          <w:i w:val="0"/>
          <w:color w:val="333333"/>
          <w:sz w:val="30"/>
          <w:szCs w:val="30"/>
        </w:rPr>
        <w:tab/>
      </w:r>
      <w:r>
        <w:rPr>
          <w:rStyle w:val="Emphasis"/>
          <w:rFonts w:ascii="Georgia" w:hAnsi="Georgia"/>
          <w:i w:val="0"/>
          <w:color w:val="333333"/>
          <w:sz w:val="30"/>
          <w:szCs w:val="30"/>
        </w:rPr>
        <w:tab/>
      </w:r>
      <w:r>
        <w:rPr>
          <w:rStyle w:val="Emphasis"/>
          <w:rFonts w:ascii="Georgia" w:hAnsi="Georgia"/>
          <w:i w:val="0"/>
          <w:color w:val="333333"/>
          <w:sz w:val="30"/>
          <w:szCs w:val="30"/>
        </w:rPr>
        <w:tab/>
        <w:t>Noida- U.P.</w:t>
      </w:r>
    </w:p>
    <w:p w:rsidR="004131CE" w:rsidRDefault="004131CE" w:rsidP="00AE3E15">
      <w:pPr>
        <w:rPr>
          <w:rFonts w:ascii="Georgia" w:hAnsi="Georgia"/>
          <w:b/>
          <w:color w:val="000000"/>
          <w:sz w:val="21"/>
          <w:szCs w:val="21"/>
          <w:shd w:val="clear" w:color="auto" w:fill="FFFFFF"/>
        </w:rPr>
      </w:pPr>
    </w:p>
    <w:p w:rsidR="00693B68" w:rsidRDefault="004E3FE8" w:rsidP="00AE3E15">
      <w:pPr>
        <w:rPr>
          <w:rFonts w:ascii="Georgia" w:hAnsi="Georgia"/>
          <w:b/>
          <w:color w:val="000000"/>
          <w:sz w:val="21"/>
          <w:szCs w:val="21"/>
          <w:shd w:val="clear" w:color="auto" w:fill="FFFFFF"/>
        </w:rPr>
      </w:pPr>
      <w:r w:rsidRPr="00001E99">
        <w:rPr>
          <w:rFonts w:ascii="Georgia" w:hAnsi="Georgia"/>
          <w:b/>
          <w:color w:val="000000"/>
          <w:sz w:val="21"/>
          <w:szCs w:val="21"/>
          <w:shd w:val="clear" w:color="auto" w:fill="FFFFFF"/>
        </w:rPr>
        <w:t>10/2019</w:t>
      </w:r>
      <w:r w:rsidR="00AE3E15" w:rsidRPr="00001E99">
        <w:rPr>
          <w:rFonts w:ascii="Georgia" w:hAnsi="Georgia"/>
          <w:b/>
          <w:color w:val="000000"/>
          <w:sz w:val="21"/>
          <w:szCs w:val="21"/>
          <w:shd w:val="clear" w:color="auto" w:fill="FFFFFF"/>
        </w:rPr>
        <w:t> – present</w:t>
      </w:r>
    </w:p>
    <w:p w:rsidR="00AE3E15" w:rsidRPr="00001E99" w:rsidRDefault="00693B68" w:rsidP="00AE3E15">
      <w:pPr>
        <w:rPr>
          <w:rFonts w:ascii="Georgia" w:hAnsi="Georgia"/>
          <w:b/>
          <w:color w:val="000000"/>
          <w:sz w:val="21"/>
          <w:szCs w:val="21"/>
          <w:shd w:val="clear" w:color="auto" w:fill="FFFFFF"/>
        </w:rPr>
      </w:pPr>
      <w:r>
        <w:rPr>
          <w:rFonts w:ascii="Georgia" w:hAnsi="Georgia"/>
          <w:b/>
          <w:color w:val="000000"/>
          <w:sz w:val="21"/>
          <w:szCs w:val="21"/>
          <w:shd w:val="clear" w:color="auto" w:fill="FFFFFF"/>
        </w:rPr>
        <w:t>Project- Ephesoft Transact</w:t>
      </w:r>
      <w:r w:rsidR="00AE3E15" w:rsidRPr="00001E99">
        <w:rPr>
          <w:rFonts w:ascii="Georgia" w:hAnsi="Georgia"/>
          <w:b/>
          <w:color w:val="000000"/>
          <w:sz w:val="21"/>
          <w:szCs w:val="21"/>
          <w:shd w:val="clear" w:color="auto" w:fill="FFFFFF"/>
        </w:rPr>
        <w:tab/>
      </w:r>
    </w:p>
    <w:p w:rsidR="004E3FE8" w:rsidRDefault="004E3FE8" w:rsidP="00AE3E15">
      <w:pPr>
        <w:rPr>
          <w:rFonts w:ascii="Georgia" w:hAnsi="Georgia" w:cs="Segoe UI"/>
          <w:color w:val="000000"/>
          <w:sz w:val="23"/>
          <w:szCs w:val="23"/>
          <w:shd w:val="clear" w:color="auto" w:fill="FFFFFF"/>
        </w:rPr>
      </w:pPr>
      <w:r w:rsidRPr="00BA505D">
        <w:rPr>
          <w:rFonts w:ascii="Georgia" w:hAnsi="Georgia"/>
          <w:b/>
          <w:color w:val="000000"/>
          <w:shd w:val="clear" w:color="auto" w:fill="FFFFFF"/>
        </w:rPr>
        <w:t>Details</w:t>
      </w:r>
      <w:r w:rsidRPr="004E3FE8">
        <w:rPr>
          <w:rFonts w:ascii="Georgia" w:hAnsi="Georgia"/>
          <w:color w:val="000000"/>
          <w:shd w:val="clear" w:color="auto" w:fill="FFFFFF"/>
        </w:rPr>
        <w:t>:</w:t>
      </w:r>
      <w:r>
        <w:rPr>
          <w:rFonts w:ascii="Georgia" w:hAnsi="Georgia"/>
          <w:color w:val="000000"/>
          <w:shd w:val="clear" w:color="auto" w:fill="FFFFFF"/>
        </w:rPr>
        <w:t xml:space="preserve"> </w:t>
      </w:r>
      <w:r w:rsidR="00FD4ABB" w:rsidRPr="00FA4EEE">
        <w:rPr>
          <w:rFonts w:ascii="Georgia" w:hAnsi="Georgia" w:cs="Segoe UI"/>
          <w:color w:val="000000"/>
          <w:sz w:val="23"/>
          <w:szCs w:val="23"/>
          <w:shd w:val="clear" w:color="auto" w:fill="FFFFFF"/>
        </w:rPr>
        <w:t xml:space="preserve">Ephesoft Transact is a web-based application that can be installed on-premises or hosted in the cloud in a single or multi-tenant architecture. </w:t>
      </w:r>
      <w:r w:rsidR="00BA505D" w:rsidRPr="00FA4EEE">
        <w:rPr>
          <w:rFonts w:ascii="Georgia" w:hAnsi="Georgia" w:cs="Segoe UI"/>
          <w:color w:val="000000"/>
          <w:sz w:val="23"/>
          <w:szCs w:val="23"/>
          <w:shd w:val="clear" w:color="auto" w:fill="FFFFFF"/>
        </w:rPr>
        <w:t xml:space="preserve">Ephesoft Transact scans and extracts data from documents that arrive in formats such as paper, fax, and email attachments. Ephesoft Transact automates the end-to-end document processing workflow with minimal operator interaction. </w:t>
      </w:r>
      <w:r w:rsidR="00BA505D" w:rsidRPr="00FA4EEE">
        <w:rPr>
          <w:rFonts w:ascii="Georgia" w:hAnsi="Georgia" w:cs="Segoe UI"/>
          <w:color w:val="000000"/>
          <w:sz w:val="23"/>
          <w:szCs w:val="23"/>
          <w:shd w:val="clear" w:color="auto" w:fill="FFFFFF"/>
        </w:rPr>
        <w:br/>
        <w:t>Working principal mainly related to Optical Character Recognition (OCR), Intelligent Character Recognition (ICR).</w:t>
      </w:r>
      <w:r w:rsidR="00FA4EEE">
        <w:rPr>
          <w:rFonts w:ascii="Georgia" w:hAnsi="Georgia" w:cs="Segoe UI"/>
          <w:color w:val="000000"/>
          <w:sz w:val="23"/>
          <w:szCs w:val="23"/>
          <w:shd w:val="clear" w:color="auto" w:fill="FFFFFF"/>
        </w:rPr>
        <w:br/>
        <w:t>Mainly there are four workflow stages of the product, which internally compose many other aspects of product.</w:t>
      </w:r>
    </w:p>
    <w:p w:rsidR="00FA4EEE" w:rsidRDefault="00FA4EEE" w:rsidP="00FA4EEE">
      <w:pPr>
        <w:pStyle w:val="ListParagraph"/>
        <w:numPr>
          <w:ilvl w:val="0"/>
          <w:numId w:val="17"/>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Document Capture</w:t>
      </w:r>
    </w:p>
    <w:p w:rsidR="00FA4EEE" w:rsidRDefault="00FA4EEE" w:rsidP="00FA4EEE">
      <w:pPr>
        <w:pStyle w:val="ListParagraph"/>
        <w:numPr>
          <w:ilvl w:val="0"/>
          <w:numId w:val="17"/>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Image processing</w:t>
      </w:r>
    </w:p>
    <w:p w:rsidR="00FA4EEE" w:rsidRDefault="00FA4EEE" w:rsidP="00FA4EEE">
      <w:pPr>
        <w:pStyle w:val="ListParagraph"/>
        <w:numPr>
          <w:ilvl w:val="0"/>
          <w:numId w:val="17"/>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Data Extraction</w:t>
      </w:r>
    </w:p>
    <w:p w:rsidR="00FA4EEE" w:rsidRDefault="00FA4EEE" w:rsidP="00FA4EEE">
      <w:pPr>
        <w:pStyle w:val="ListParagraph"/>
        <w:numPr>
          <w:ilvl w:val="0"/>
          <w:numId w:val="17"/>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Data and Document Export</w:t>
      </w:r>
    </w:p>
    <w:p w:rsidR="00FA4EEE" w:rsidRDefault="00E85C42" w:rsidP="00FA4EEE">
      <w:pPr>
        <w:rPr>
          <w:rFonts w:ascii="Georgia" w:hAnsi="Georgia" w:cs="Segoe UI"/>
          <w:color w:val="000000"/>
          <w:sz w:val="23"/>
          <w:szCs w:val="23"/>
          <w:shd w:val="clear" w:color="auto" w:fill="FFFFFF"/>
        </w:rPr>
      </w:pPr>
      <w:r w:rsidRPr="0024370C">
        <w:rPr>
          <w:rFonts w:ascii="Georgia" w:hAnsi="Georgia" w:cs="Segoe UI"/>
          <w:b/>
          <w:color w:val="000000"/>
          <w:sz w:val="23"/>
          <w:szCs w:val="23"/>
          <w:shd w:val="clear" w:color="auto" w:fill="FFFFFF"/>
        </w:rPr>
        <w:lastRenderedPageBreak/>
        <w:t>Technologies Used:</w:t>
      </w:r>
      <w:r>
        <w:rPr>
          <w:rFonts w:ascii="Georgia" w:hAnsi="Georgia" w:cs="Segoe UI"/>
          <w:color w:val="000000"/>
          <w:sz w:val="23"/>
          <w:szCs w:val="23"/>
          <w:shd w:val="clear" w:color="auto" w:fill="FFFFFF"/>
        </w:rPr>
        <w:t xml:space="preserve">  </w:t>
      </w:r>
      <w:r w:rsidR="00FA4EEE">
        <w:rPr>
          <w:rFonts w:ascii="Georgia" w:hAnsi="Georgia" w:cs="Segoe UI"/>
          <w:color w:val="000000"/>
          <w:sz w:val="23"/>
          <w:szCs w:val="23"/>
          <w:shd w:val="clear" w:color="auto" w:fill="FFFFFF"/>
        </w:rPr>
        <w:t xml:space="preserve">BPMN_2.0 Activiti, Recostar, Nuance </w:t>
      </w:r>
      <w:proofErr w:type="spellStart"/>
      <w:r w:rsidR="00FA4EEE">
        <w:rPr>
          <w:rFonts w:ascii="Georgia" w:hAnsi="Georgia" w:cs="Segoe UI"/>
          <w:color w:val="000000"/>
          <w:sz w:val="23"/>
          <w:szCs w:val="23"/>
          <w:shd w:val="clear" w:color="auto" w:fill="FFFFFF"/>
        </w:rPr>
        <w:t>OpenText</w:t>
      </w:r>
      <w:proofErr w:type="spellEnd"/>
      <w:r w:rsidR="00FA4EEE">
        <w:rPr>
          <w:rFonts w:ascii="Georgia" w:hAnsi="Georgia" w:cs="Segoe UI"/>
          <w:color w:val="000000"/>
          <w:sz w:val="23"/>
          <w:szCs w:val="23"/>
          <w:shd w:val="clear" w:color="auto" w:fill="FFFFFF"/>
        </w:rPr>
        <w:t xml:space="preserve">, </w:t>
      </w:r>
      <w:proofErr w:type="spellStart"/>
      <w:r w:rsidR="00FA4EEE">
        <w:rPr>
          <w:rFonts w:ascii="Georgia" w:hAnsi="Georgia" w:cs="Segoe UI"/>
          <w:color w:val="000000"/>
          <w:sz w:val="23"/>
          <w:szCs w:val="23"/>
          <w:shd w:val="clear" w:color="auto" w:fill="FFFFFF"/>
        </w:rPr>
        <w:t>Zxing</w:t>
      </w:r>
      <w:proofErr w:type="spellEnd"/>
      <w:r w:rsidR="00FA4EEE">
        <w:rPr>
          <w:rFonts w:ascii="Georgia" w:hAnsi="Georgia" w:cs="Segoe UI"/>
          <w:color w:val="000000"/>
          <w:sz w:val="23"/>
          <w:szCs w:val="23"/>
          <w:shd w:val="clear" w:color="auto" w:fill="FFFFFF"/>
        </w:rPr>
        <w:t>, SSO using SAML-2.0, OKTA, Ping</w:t>
      </w:r>
      <w:r w:rsidR="008056BE">
        <w:rPr>
          <w:rFonts w:ascii="Georgia" w:hAnsi="Georgia" w:cs="Segoe UI"/>
          <w:color w:val="000000"/>
          <w:sz w:val="23"/>
          <w:szCs w:val="23"/>
          <w:shd w:val="clear" w:color="auto" w:fill="FFFFFF"/>
        </w:rPr>
        <w:t>-Federate</w:t>
      </w:r>
      <w:r w:rsidR="00FA4EEE">
        <w:rPr>
          <w:rFonts w:ascii="Georgia" w:hAnsi="Georgia" w:cs="Segoe UI"/>
          <w:color w:val="000000"/>
          <w:sz w:val="23"/>
          <w:szCs w:val="23"/>
          <w:shd w:val="clear" w:color="auto" w:fill="FFFFFF"/>
        </w:rPr>
        <w:t xml:space="preserve">,  </w:t>
      </w:r>
      <w:r w:rsidR="00FA4EEE" w:rsidRPr="00FA4EEE">
        <w:rPr>
          <w:rFonts w:ascii="Georgia" w:hAnsi="Georgia" w:cs="Segoe UI"/>
          <w:color w:val="000000"/>
          <w:sz w:val="23"/>
          <w:szCs w:val="23"/>
          <w:shd w:val="clear" w:color="auto" w:fill="FFFFFF"/>
        </w:rPr>
        <w:t>Content Management Interoperability Services</w:t>
      </w:r>
      <w:r w:rsidR="00FA4EEE">
        <w:rPr>
          <w:rFonts w:ascii="Georgia" w:hAnsi="Georgia" w:cs="Segoe UI"/>
          <w:color w:val="000000"/>
          <w:sz w:val="23"/>
          <w:szCs w:val="23"/>
          <w:shd w:val="clear" w:color="auto" w:fill="FFFFFF"/>
        </w:rPr>
        <w:t xml:space="preserve"> (CMIS) and support of SSL/TLS, LDAP/</w:t>
      </w:r>
      <w:r w:rsidR="00FA4EEE" w:rsidRPr="00923563">
        <w:rPr>
          <w:rFonts w:ascii="Georgia" w:hAnsi="Georgia" w:cs="Segoe UI"/>
          <w:color w:val="000000"/>
          <w:sz w:val="23"/>
          <w:szCs w:val="23"/>
          <w:shd w:val="clear" w:color="auto" w:fill="FFFFFF"/>
        </w:rPr>
        <w:t>Active Directory Federation Services(</w:t>
      </w:r>
      <w:r w:rsidR="00FA4EEE">
        <w:rPr>
          <w:rFonts w:ascii="Georgia" w:hAnsi="Georgia" w:cs="Segoe UI"/>
          <w:color w:val="000000"/>
          <w:sz w:val="23"/>
          <w:szCs w:val="23"/>
          <w:shd w:val="clear" w:color="auto" w:fill="FFFFFF"/>
        </w:rPr>
        <w:t>ADFS)</w:t>
      </w:r>
      <w:r w:rsidR="00C71274">
        <w:rPr>
          <w:rFonts w:ascii="Georgia" w:hAnsi="Georgia" w:cs="Segoe UI"/>
          <w:color w:val="000000"/>
          <w:sz w:val="23"/>
          <w:szCs w:val="23"/>
          <w:shd w:val="clear" w:color="auto" w:fill="FFFFFF"/>
        </w:rPr>
        <w:t>,Spring/SpringBoot,JAVA-8</w:t>
      </w:r>
      <w:r w:rsidR="00441D5E">
        <w:rPr>
          <w:rFonts w:ascii="Georgia" w:hAnsi="Georgia" w:cs="Segoe UI"/>
          <w:color w:val="000000"/>
          <w:sz w:val="23"/>
          <w:szCs w:val="23"/>
          <w:shd w:val="clear" w:color="auto" w:fill="FFFFFF"/>
        </w:rPr>
        <w:t>,Tomcat-9, Maria</w:t>
      </w:r>
      <w:r w:rsidR="008056BE">
        <w:rPr>
          <w:rFonts w:ascii="Georgia" w:hAnsi="Georgia" w:cs="Segoe UI"/>
          <w:color w:val="000000"/>
          <w:sz w:val="23"/>
          <w:szCs w:val="23"/>
          <w:shd w:val="clear" w:color="auto" w:fill="FFFFFF"/>
        </w:rPr>
        <w:t>-</w:t>
      </w:r>
      <w:r w:rsidR="00441D5E">
        <w:rPr>
          <w:rFonts w:ascii="Georgia" w:hAnsi="Georgia" w:cs="Segoe UI"/>
          <w:color w:val="000000"/>
          <w:sz w:val="23"/>
          <w:szCs w:val="23"/>
          <w:shd w:val="clear" w:color="auto" w:fill="FFFFFF"/>
        </w:rPr>
        <w:t>DB,</w:t>
      </w:r>
      <w:r w:rsidR="00EE5757">
        <w:rPr>
          <w:rFonts w:ascii="Georgia" w:hAnsi="Georgia" w:cs="Segoe UI"/>
          <w:color w:val="000000"/>
          <w:sz w:val="23"/>
          <w:szCs w:val="23"/>
          <w:shd w:val="clear" w:color="auto" w:fill="FFFFFF"/>
        </w:rPr>
        <w:t xml:space="preserve"> </w:t>
      </w:r>
      <w:r w:rsidR="00441D5E">
        <w:rPr>
          <w:rFonts w:ascii="Georgia" w:hAnsi="Georgia" w:cs="Segoe UI"/>
          <w:color w:val="000000"/>
          <w:sz w:val="23"/>
          <w:szCs w:val="23"/>
          <w:shd w:val="clear" w:color="auto" w:fill="FFFFFF"/>
        </w:rPr>
        <w:t>MSSQL,</w:t>
      </w:r>
      <w:r w:rsidR="00EE5757">
        <w:rPr>
          <w:rFonts w:ascii="Georgia" w:hAnsi="Georgia" w:cs="Segoe UI"/>
          <w:color w:val="000000"/>
          <w:sz w:val="23"/>
          <w:szCs w:val="23"/>
          <w:shd w:val="clear" w:color="auto" w:fill="FFFFFF"/>
        </w:rPr>
        <w:t xml:space="preserve"> </w:t>
      </w:r>
      <w:r w:rsidR="00441D5E">
        <w:rPr>
          <w:rFonts w:ascii="Georgia" w:hAnsi="Georgia" w:cs="Segoe UI"/>
          <w:color w:val="000000"/>
          <w:sz w:val="23"/>
          <w:szCs w:val="23"/>
          <w:shd w:val="clear" w:color="auto" w:fill="FFFFFF"/>
        </w:rPr>
        <w:t>Oracle</w:t>
      </w:r>
      <w:r w:rsidR="00C74515">
        <w:rPr>
          <w:rFonts w:ascii="Georgia" w:hAnsi="Georgia" w:cs="Segoe UI"/>
          <w:color w:val="000000"/>
          <w:sz w:val="23"/>
          <w:szCs w:val="23"/>
          <w:shd w:val="clear" w:color="auto" w:fill="FFFFFF"/>
        </w:rPr>
        <w:t xml:space="preserve">, </w:t>
      </w:r>
      <w:proofErr w:type="spellStart"/>
      <w:r w:rsidR="00C74515">
        <w:rPr>
          <w:rFonts w:ascii="Georgia" w:hAnsi="Georgia" w:cs="Segoe UI"/>
          <w:color w:val="000000"/>
          <w:sz w:val="23"/>
          <w:szCs w:val="23"/>
          <w:shd w:val="clear" w:color="auto" w:fill="FFFFFF"/>
        </w:rPr>
        <w:t>Pentaho</w:t>
      </w:r>
      <w:proofErr w:type="spellEnd"/>
      <w:r w:rsidR="00C74515">
        <w:rPr>
          <w:rFonts w:ascii="Georgia" w:hAnsi="Georgia" w:cs="Segoe UI"/>
          <w:color w:val="000000"/>
          <w:sz w:val="23"/>
          <w:szCs w:val="23"/>
          <w:shd w:val="clear" w:color="auto" w:fill="FFFFFF"/>
        </w:rPr>
        <w:t xml:space="preserve"> Kettle/Spoon,</w:t>
      </w:r>
      <w:r w:rsidR="00C01D77">
        <w:rPr>
          <w:rFonts w:ascii="Georgia" w:hAnsi="Georgia" w:cs="Segoe UI"/>
          <w:color w:val="000000"/>
          <w:sz w:val="23"/>
          <w:szCs w:val="23"/>
          <w:shd w:val="clear" w:color="auto" w:fill="FFFFFF"/>
        </w:rPr>
        <w:t xml:space="preserve"> </w:t>
      </w:r>
      <w:r>
        <w:rPr>
          <w:rFonts w:ascii="Georgia" w:hAnsi="Georgia" w:cs="Segoe UI"/>
          <w:color w:val="000000"/>
          <w:sz w:val="23"/>
          <w:szCs w:val="23"/>
          <w:shd w:val="clear" w:color="auto" w:fill="FFFFFF"/>
        </w:rPr>
        <w:t>SQL-Server,</w:t>
      </w:r>
      <w:r w:rsidR="00F534D3">
        <w:rPr>
          <w:rFonts w:ascii="Georgia" w:hAnsi="Georgia" w:cs="Segoe UI"/>
          <w:color w:val="000000"/>
          <w:sz w:val="23"/>
          <w:szCs w:val="23"/>
          <w:shd w:val="clear" w:color="auto" w:fill="FFFFFF"/>
        </w:rPr>
        <w:t xml:space="preserve"> </w:t>
      </w:r>
      <w:proofErr w:type="spellStart"/>
      <w:r w:rsidR="0079077D">
        <w:rPr>
          <w:rFonts w:ascii="Georgia" w:hAnsi="Georgia" w:cs="Segoe UI"/>
          <w:color w:val="000000"/>
          <w:sz w:val="23"/>
          <w:szCs w:val="23"/>
          <w:shd w:val="clear" w:color="auto" w:fill="FFFFFF"/>
        </w:rPr>
        <w:t>L</w:t>
      </w:r>
      <w:r>
        <w:rPr>
          <w:rFonts w:ascii="Georgia" w:hAnsi="Georgia" w:cs="Segoe UI"/>
          <w:color w:val="000000"/>
          <w:sz w:val="23"/>
          <w:szCs w:val="23"/>
          <w:shd w:val="clear" w:color="auto" w:fill="FFFFFF"/>
        </w:rPr>
        <w:t>ucene</w:t>
      </w:r>
      <w:proofErr w:type="spellEnd"/>
      <w:r w:rsidR="0079077D">
        <w:rPr>
          <w:rFonts w:ascii="Georgia" w:hAnsi="Georgia" w:cs="Segoe UI"/>
          <w:color w:val="000000"/>
          <w:sz w:val="23"/>
          <w:szCs w:val="23"/>
          <w:shd w:val="clear" w:color="auto" w:fill="FFFFFF"/>
        </w:rPr>
        <w:t>, Python</w:t>
      </w:r>
      <w:r w:rsidR="00FA4EEE">
        <w:rPr>
          <w:rFonts w:ascii="Georgia" w:hAnsi="Georgia" w:cs="Segoe UI"/>
          <w:color w:val="000000"/>
          <w:sz w:val="23"/>
          <w:szCs w:val="23"/>
          <w:shd w:val="clear" w:color="auto" w:fill="FFFFFF"/>
        </w:rPr>
        <w:t>.</w:t>
      </w:r>
    </w:p>
    <w:p w:rsidR="00FC576C" w:rsidRDefault="00FC576C" w:rsidP="00FA4EEE">
      <w:pPr>
        <w:rPr>
          <w:rFonts w:ascii="Georgia" w:hAnsi="Georgia" w:cs="Segoe UI"/>
          <w:color w:val="000000"/>
          <w:sz w:val="23"/>
          <w:szCs w:val="23"/>
          <w:shd w:val="clear" w:color="auto" w:fill="FFFFFF"/>
        </w:rPr>
      </w:pPr>
      <w:r w:rsidRPr="00DB6AF7">
        <w:rPr>
          <w:rFonts w:ascii="Georgia" w:hAnsi="Georgia" w:cs="Segoe UI"/>
          <w:b/>
          <w:color w:val="000000"/>
          <w:sz w:val="23"/>
          <w:szCs w:val="23"/>
          <w:shd w:val="clear" w:color="auto" w:fill="FFFFFF"/>
        </w:rPr>
        <w:t>Domain</w:t>
      </w:r>
      <w:r>
        <w:rPr>
          <w:rFonts w:ascii="Georgia" w:hAnsi="Georgia" w:cs="Segoe UI"/>
          <w:color w:val="000000"/>
          <w:sz w:val="23"/>
          <w:szCs w:val="23"/>
          <w:shd w:val="clear" w:color="auto" w:fill="FFFFFF"/>
        </w:rPr>
        <w:t>- OCR/ICR</w:t>
      </w:r>
    </w:p>
    <w:p w:rsidR="00BA505D" w:rsidRDefault="00BA505D" w:rsidP="00AE3E15">
      <w:pPr>
        <w:rPr>
          <w:rFonts w:ascii="Georgia" w:hAnsi="Georgia"/>
          <w:b/>
          <w:color w:val="000000"/>
          <w:shd w:val="clear" w:color="auto" w:fill="FFFFFF"/>
        </w:rPr>
      </w:pPr>
      <w:r>
        <w:rPr>
          <w:rFonts w:ascii="Georgia" w:hAnsi="Georgia"/>
          <w:b/>
          <w:color w:val="000000"/>
          <w:shd w:val="clear" w:color="auto" w:fill="FFFFFF"/>
        </w:rPr>
        <w:t>Roles &amp; Responsibilities</w:t>
      </w:r>
      <w:r w:rsidRPr="00BA505D">
        <w:rPr>
          <w:rFonts w:ascii="Georgia" w:hAnsi="Georgia"/>
          <w:b/>
          <w:color w:val="000000"/>
          <w:shd w:val="clear" w:color="auto" w:fill="FFFFFF"/>
        </w:rPr>
        <w:t>:</w:t>
      </w:r>
    </w:p>
    <w:p w:rsidR="00922F9F" w:rsidRPr="007F3F9A" w:rsidRDefault="00922F9F" w:rsidP="007F3F9A">
      <w:pPr>
        <w:pStyle w:val="ListParagraph"/>
        <w:numPr>
          <w:ilvl w:val="0"/>
          <w:numId w:val="22"/>
        </w:numPr>
        <w:rPr>
          <w:rFonts w:ascii="Georgia" w:hAnsi="Georgia" w:cs="Segoe UI"/>
          <w:color w:val="000000"/>
          <w:sz w:val="23"/>
          <w:szCs w:val="23"/>
          <w:shd w:val="clear" w:color="auto" w:fill="FFFFFF"/>
        </w:rPr>
      </w:pPr>
      <w:r w:rsidRPr="007F3F9A">
        <w:rPr>
          <w:rFonts w:ascii="Georgia" w:hAnsi="Georgia" w:cs="Segoe UI"/>
          <w:color w:val="000000"/>
          <w:sz w:val="23"/>
          <w:szCs w:val="23"/>
          <w:shd w:val="clear" w:color="auto" w:fill="FFFFFF"/>
        </w:rPr>
        <w:t>Design and implementation of project requirements using cutting edge technologies.</w:t>
      </w:r>
    </w:p>
    <w:p w:rsidR="00922F9F" w:rsidRPr="007F3F9A" w:rsidRDefault="00922F9F" w:rsidP="007F3F9A">
      <w:pPr>
        <w:pStyle w:val="ListParagraph"/>
        <w:numPr>
          <w:ilvl w:val="0"/>
          <w:numId w:val="22"/>
        </w:numPr>
        <w:rPr>
          <w:rFonts w:ascii="Georgia" w:hAnsi="Georgia" w:cs="Segoe UI"/>
          <w:color w:val="000000"/>
          <w:sz w:val="23"/>
          <w:szCs w:val="23"/>
          <w:shd w:val="clear" w:color="auto" w:fill="FFFFFF"/>
        </w:rPr>
      </w:pPr>
      <w:r w:rsidRPr="007F3F9A">
        <w:rPr>
          <w:rFonts w:ascii="Georgia" w:hAnsi="Georgia" w:cs="Segoe UI"/>
          <w:color w:val="000000"/>
          <w:sz w:val="23"/>
          <w:szCs w:val="23"/>
          <w:shd w:val="clear" w:color="auto" w:fill="FFFFFF"/>
        </w:rPr>
        <w:t>Providing functional and technical expertise to business teams.</w:t>
      </w:r>
    </w:p>
    <w:p w:rsidR="007F3F9A" w:rsidRPr="007F3F9A" w:rsidRDefault="007F3F9A" w:rsidP="007F3F9A">
      <w:pPr>
        <w:pStyle w:val="ListParagraph"/>
        <w:numPr>
          <w:ilvl w:val="0"/>
          <w:numId w:val="22"/>
        </w:numPr>
        <w:rPr>
          <w:rFonts w:ascii="Georgia" w:hAnsi="Georgia" w:cs="Segoe UI"/>
          <w:color w:val="000000"/>
          <w:sz w:val="23"/>
          <w:szCs w:val="23"/>
          <w:shd w:val="clear" w:color="auto" w:fill="FFFFFF"/>
        </w:rPr>
      </w:pPr>
      <w:r w:rsidRPr="007F3F9A">
        <w:rPr>
          <w:rFonts w:ascii="Georgia" w:hAnsi="Georgia" w:cs="Segoe UI"/>
          <w:color w:val="000000"/>
          <w:sz w:val="23"/>
          <w:szCs w:val="23"/>
          <w:shd w:val="clear" w:color="auto" w:fill="FFFFFF"/>
        </w:rPr>
        <w:t>Evaluated system performance and created improvement plans</w:t>
      </w:r>
    </w:p>
    <w:p w:rsidR="00922F9F" w:rsidRDefault="00922F9F" w:rsidP="007F3F9A">
      <w:pPr>
        <w:pStyle w:val="ListParagraph"/>
        <w:numPr>
          <w:ilvl w:val="0"/>
          <w:numId w:val="22"/>
        </w:numPr>
        <w:rPr>
          <w:rFonts w:ascii="Georgia" w:hAnsi="Georgia" w:cs="Segoe UI"/>
          <w:color w:val="000000"/>
          <w:sz w:val="23"/>
          <w:szCs w:val="23"/>
          <w:shd w:val="clear" w:color="auto" w:fill="FFFFFF"/>
        </w:rPr>
      </w:pPr>
      <w:r w:rsidRPr="007F3F9A">
        <w:rPr>
          <w:rFonts w:ascii="Georgia" w:hAnsi="Georgia" w:cs="Segoe UI"/>
          <w:color w:val="000000"/>
          <w:sz w:val="23"/>
          <w:szCs w:val="23"/>
          <w:shd w:val="clear" w:color="auto" w:fill="FFFFFF"/>
        </w:rPr>
        <w:t>Managed difficult customers with poise, compassion and support and resolved issues efficiently.</w:t>
      </w:r>
    </w:p>
    <w:p w:rsidR="007F3F9A" w:rsidRPr="007F3F9A" w:rsidRDefault="007F3F9A" w:rsidP="007F3F9A">
      <w:pPr>
        <w:numPr>
          <w:ilvl w:val="0"/>
          <w:numId w:val="22"/>
        </w:numPr>
        <w:shd w:val="clear" w:color="auto" w:fill="FFFFFF"/>
        <w:spacing w:before="100" w:beforeAutospacing="1" w:after="100" w:afterAutospacing="1" w:line="240" w:lineRule="auto"/>
        <w:rPr>
          <w:rFonts w:ascii="Georgia" w:eastAsia="Times New Roman" w:hAnsi="Georgia" w:cs="Times New Roman"/>
          <w:color w:val="252525"/>
          <w:sz w:val="23"/>
          <w:szCs w:val="23"/>
        </w:rPr>
      </w:pPr>
      <w:r w:rsidRPr="007F3F9A">
        <w:rPr>
          <w:rFonts w:ascii="Georgia" w:eastAsia="Times New Roman" w:hAnsi="Georgia" w:cs="Times New Roman"/>
          <w:color w:val="252525"/>
          <w:sz w:val="23"/>
          <w:szCs w:val="23"/>
        </w:rPr>
        <w:t>Provide direct support to business units as a subject matter expert (SME) for security defect resolution, including vulnerability remediation and/or mitigation</w:t>
      </w:r>
    </w:p>
    <w:p w:rsidR="00922F9F" w:rsidRPr="007F3F9A" w:rsidRDefault="00922F9F" w:rsidP="007F3F9A">
      <w:pPr>
        <w:pStyle w:val="ListParagraph"/>
        <w:numPr>
          <w:ilvl w:val="0"/>
          <w:numId w:val="22"/>
        </w:numPr>
        <w:rPr>
          <w:rFonts w:ascii="Georgia" w:hAnsi="Georgia" w:cs="Segoe UI"/>
          <w:color w:val="000000"/>
          <w:sz w:val="23"/>
          <w:szCs w:val="23"/>
          <w:shd w:val="clear" w:color="auto" w:fill="FFFFFF"/>
        </w:rPr>
      </w:pPr>
      <w:r w:rsidRPr="007F3F9A">
        <w:rPr>
          <w:rFonts w:ascii="Georgia" w:hAnsi="Georgia" w:cs="Segoe UI"/>
          <w:color w:val="000000"/>
          <w:sz w:val="23"/>
          <w:szCs w:val="23"/>
          <w:shd w:val="clear" w:color="auto" w:fill="FFFFFF"/>
        </w:rPr>
        <w:t>Provide leadership and guidance to onsite and off shore development teams</w:t>
      </w:r>
    </w:p>
    <w:p w:rsidR="00922F9F" w:rsidRPr="007F3F9A" w:rsidRDefault="00922F9F" w:rsidP="007F3F9A">
      <w:pPr>
        <w:pStyle w:val="ListParagraph"/>
        <w:numPr>
          <w:ilvl w:val="0"/>
          <w:numId w:val="22"/>
        </w:numPr>
        <w:rPr>
          <w:rFonts w:ascii="Georgia" w:hAnsi="Georgia" w:cs="Segoe UI"/>
          <w:color w:val="000000"/>
          <w:sz w:val="23"/>
          <w:szCs w:val="23"/>
          <w:shd w:val="clear" w:color="auto" w:fill="FFFFFF"/>
        </w:rPr>
      </w:pPr>
      <w:r w:rsidRPr="007F3F9A">
        <w:rPr>
          <w:rFonts w:ascii="Georgia" w:hAnsi="Georgia" w:cs="Segoe UI"/>
          <w:color w:val="000000"/>
          <w:sz w:val="23"/>
          <w:szCs w:val="23"/>
          <w:shd w:val="clear" w:color="auto" w:fill="FFFFFF"/>
        </w:rPr>
        <w:t>Defines development tasks, assigns tasks to development team, and monitors and reports status of development tasks</w:t>
      </w:r>
    </w:p>
    <w:p w:rsidR="0045396D" w:rsidRDefault="008056BE" w:rsidP="007F3F9A">
      <w:pPr>
        <w:pStyle w:val="ListParagraph"/>
        <w:numPr>
          <w:ilvl w:val="0"/>
          <w:numId w:val="22"/>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R</w:t>
      </w:r>
      <w:r w:rsidR="00922F9F" w:rsidRPr="007F3F9A">
        <w:rPr>
          <w:rFonts w:ascii="Georgia" w:hAnsi="Georgia" w:cs="Segoe UI"/>
          <w:color w:val="000000"/>
          <w:sz w:val="23"/>
          <w:szCs w:val="23"/>
          <w:shd w:val="clear" w:color="auto" w:fill="FFFFFF"/>
        </w:rPr>
        <w:t>esponsible for developing components and the overall systems design</w:t>
      </w:r>
    </w:p>
    <w:p w:rsidR="008056BE" w:rsidRDefault="008056BE" w:rsidP="007F3F9A">
      <w:pPr>
        <w:pStyle w:val="ListParagraph"/>
        <w:numPr>
          <w:ilvl w:val="0"/>
          <w:numId w:val="22"/>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 xml:space="preserve">To overcome the application performance bottleneck by integrating the </w:t>
      </w:r>
      <w:proofErr w:type="gramStart"/>
      <w:r>
        <w:rPr>
          <w:rFonts w:ascii="Georgia" w:hAnsi="Georgia" w:cs="Segoe UI"/>
          <w:color w:val="000000"/>
          <w:sz w:val="23"/>
          <w:szCs w:val="23"/>
          <w:shd w:val="clear" w:color="auto" w:fill="FFFFFF"/>
        </w:rPr>
        <w:t>APM  tools</w:t>
      </w:r>
      <w:proofErr w:type="gramEnd"/>
      <w:r>
        <w:rPr>
          <w:rFonts w:ascii="Georgia" w:hAnsi="Georgia" w:cs="Segoe UI"/>
          <w:color w:val="000000"/>
          <w:sz w:val="23"/>
          <w:szCs w:val="23"/>
          <w:shd w:val="clear" w:color="auto" w:fill="FFFFFF"/>
        </w:rPr>
        <w:t xml:space="preserve"> such as </w:t>
      </w:r>
      <w:proofErr w:type="spellStart"/>
      <w:r>
        <w:rPr>
          <w:rFonts w:ascii="Georgia" w:hAnsi="Georgia" w:cs="Segoe UI"/>
          <w:color w:val="000000"/>
          <w:sz w:val="23"/>
          <w:szCs w:val="23"/>
          <w:shd w:val="clear" w:color="auto" w:fill="FFFFFF"/>
        </w:rPr>
        <w:t>JavaMelody</w:t>
      </w:r>
      <w:proofErr w:type="spellEnd"/>
      <w:r>
        <w:rPr>
          <w:rFonts w:ascii="Georgia" w:hAnsi="Georgia" w:cs="Segoe UI"/>
          <w:color w:val="000000"/>
          <w:sz w:val="23"/>
          <w:szCs w:val="23"/>
          <w:shd w:val="clear" w:color="auto" w:fill="FFFFFF"/>
        </w:rPr>
        <w:t>,</w:t>
      </w:r>
      <w:r w:rsidR="00B82BED">
        <w:rPr>
          <w:rFonts w:ascii="Georgia" w:hAnsi="Georgia" w:cs="Segoe UI"/>
          <w:color w:val="000000"/>
          <w:sz w:val="23"/>
          <w:szCs w:val="23"/>
          <w:shd w:val="clear" w:color="auto" w:fill="FFFFFF"/>
        </w:rPr>
        <w:t xml:space="preserve"> </w:t>
      </w:r>
      <w:proofErr w:type="spellStart"/>
      <w:r>
        <w:rPr>
          <w:rFonts w:ascii="Georgia" w:hAnsi="Georgia" w:cs="Segoe UI"/>
          <w:color w:val="000000"/>
          <w:sz w:val="23"/>
          <w:szCs w:val="23"/>
          <w:shd w:val="clear" w:color="auto" w:fill="FFFFFF"/>
        </w:rPr>
        <w:t>Glowroot</w:t>
      </w:r>
      <w:proofErr w:type="spellEnd"/>
      <w:r>
        <w:rPr>
          <w:rFonts w:ascii="Georgia" w:hAnsi="Georgia" w:cs="Segoe UI"/>
          <w:color w:val="000000"/>
          <w:sz w:val="23"/>
          <w:szCs w:val="23"/>
          <w:shd w:val="clear" w:color="auto" w:fill="FFFFFF"/>
        </w:rPr>
        <w:t>.</w:t>
      </w:r>
    </w:p>
    <w:p w:rsidR="008056BE" w:rsidRPr="007F3F9A" w:rsidRDefault="008056BE" w:rsidP="007F3F9A">
      <w:pPr>
        <w:pStyle w:val="ListParagraph"/>
        <w:numPr>
          <w:ilvl w:val="0"/>
          <w:numId w:val="22"/>
        </w:numPr>
        <w:rPr>
          <w:rFonts w:ascii="Georgia" w:hAnsi="Georgia" w:cs="Segoe UI"/>
          <w:color w:val="000000"/>
          <w:sz w:val="23"/>
          <w:szCs w:val="23"/>
          <w:shd w:val="clear" w:color="auto" w:fill="FFFFFF"/>
        </w:rPr>
      </w:pPr>
      <w:r>
        <w:rPr>
          <w:rFonts w:ascii="Georgia" w:hAnsi="Georgia" w:cs="Segoe UI"/>
          <w:color w:val="000000"/>
          <w:sz w:val="23"/>
          <w:szCs w:val="23"/>
          <w:shd w:val="clear" w:color="auto" w:fill="FFFFFF"/>
        </w:rPr>
        <w:t>To inspect the MSSQL database side deadlocks</w:t>
      </w:r>
      <w:r w:rsidR="00B82BED">
        <w:rPr>
          <w:rFonts w:ascii="Georgia" w:hAnsi="Georgia" w:cs="Segoe UI"/>
          <w:color w:val="000000"/>
          <w:sz w:val="23"/>
          <w:szCs w:val="23"/>
          <w:shd w:val="clear" w:color="auto" w:fill="FFFFFF"/>
        </w:rPr>
        <w:t>/slow queries</w:t>
      </w:r>
      <w:r>
        <w:rPr>
          <w:rFonts w:ascii="Georgia" w:hAnsi="Georgia" w:cs="Segoe UI"/>
          <w:color w:val="000000"/>
          <w:sz w:val="23"/>
          <w:szCs w:val="23"/>
          <w:shd w:val="clear" w:color="auto" w:fill="FFFFFF"/>
        </w:rPr>
        <w:t xml:space="preserve"> using </w:t>
      </w:r>
      <w:proofErr w:type="spellStart"/>
      <w:r w:rsidR="00B82BED">
        <w:rPr>
          <w:rFonts w:ascii="Georgia" w:hAnsi="Georgia" w:cs="Segoe UI"/>
          <w:color w:val="000000"/>
          <w:sz w:val="23"/>
          <w:szCs w:val="23"/>
          <w:shd w:val="clear" w:color="auto" w:fill="FFFFFF"/>
        </w:rPr>
        <w:t>SP_WhoIsActive</w:t>
      </w:r>
      <w:proofErr w:type="spellEnd"/>
      <w:r w:rsidR="00B82BED">
        <w:rPr>
          <w:rFonts w:ascii="Georgia" w:hAnsi="Georgia" w:cs="Segoe UI"/>
          <w:color w:val="000000"/>
          <w:sz w:val="23"/>
          <w:szCs w:val="23"/>
          <w:shd w:val="clear" w:color="auto" w:fill="FFFFFF"/>
        </w:rPr>
        <w:t xml:space="preserve"> etc.</w:t>
      </w:r>
    </w:p>
    <w:p w:rsidR="00923563" w:rsidRPr="00B82BED" w:rsidRDefault="00923563" w:rsidP="00B82BED">
      <w:pPr>
        <w:pStyle w:val="ListParagraph"/>
        <w:numPr>
          <w:ilvl w:val="0"/>
          <w:numId w:val="22"/>
        </w:numPr>
        <w:rPr>
          <w:rFonts w:ascii="Georgia" w:hAnsi="Georgia" w:cs="Segoe UI"/>
          <w:color w:val="000000"/>
          <w:sz w:val="23"/>
          <w:szCs w:val="23"/>
          <w:shd w:val="clear" w:color="auto" w:fill="FFFFFF"/>
        </w:rPr>
      </w:pPr>
      <w:r w:rsidRPr="00B82BED">
        <w:rPr>
          <w:rFonts w:ascii="Georgia" w:hAnsi="Georgia" w:cs="Segoe UI"/>
          <w:color w:val="000000"/>
          <w:sz w:val="23"/>
          <w:szCs w:val="23"/>
          <w:shd w:val="clear" w:color="auto" w:fill="FFFFFF"/>
        </w:rPr>
        <w:t>Identified weaknesses in existing robustness strategies and drove improvements that eliminated random failures during high volume events.</w:t>
      </w:r>
    </w:p>
    <w:p w:rsidR="00923563" w:rsidRDefault="00B82BED" w:rsidP="00BA505D">
      <w:pPr>
        <w:pStyle w:val="ListParagraph"/>
        <w:numPr>
          <w:ilvl w:val="0"/>
          <w:numId w:val="16"/>
        </w:numPr>
        <w:rPr>
          <w:rFonts w:ascii="Georgia" w:hAnsi="Georgia"/>
          <w:color w:val="000000"/>
          <w:shd w:val="clear" w:color="auto" w:fill="FFFFFF"/>
        </w:rPr>
      </w:pPr>
      <w:r w:rsidRPr="00B82BED">
        <w:rPr>
          <w:rFonts w:ascii="Georgia" w:hAnsi="Georgia"/>
          <w:color w:val="000000"/>
          <w:shd w:val="clear" w:color="auto" w:fill="FFFFFF"/>
        </w:rPr>
        <w:t>Apart from handling the team, working as individual contributor</w:t>
      </w:r>
      <w:r>
        <w:rPr>
          <w:rFonts w:ascii="Georgia" w:hAnsi="Georgia"/>
          <w:color w:val="000000"/>
          <w:shd w:val="clear" w:color="auto" w:fill="FFFFFF"/>
        </w:rPr>
        <w:t xml:space="preserve"> to provide the solution which involves integration/development of IAM  such SAML2.0, OKTA,OPENID , CMIS(Alfresco CMIS services using SOAP ,atom-</w:t>
      </w:r>
      <w:proofErr w:type="spellStart"/>
      <w:r>
        <w:rPr>
          <w:rFonts w:ascii="Georgia" w:hAnsi="Georgia"/>
          <w:color w:val="000000"/>
          <w:shd w:val="clear" w:color="auto" w:fill="FFFFFF"/>
        </w:rPr>
        <w:t>pubsub</w:t>
      </w:r>
      <w:proofErr w:type="spellEnd"/>
      <w:r>
        <w:rPr>
          <w:rFonts w:ascii="Georgia" w:hAnsi="Georgia"/>
          <w:color w:val="000000"/>
          <w:shd w:val="clear" w:color="auto" w:fill="FFFFFF"/>
        </w:rPr>
        <w:t>) .</w:t>
      </w:r>
    </w:p>
    <w:p w:rsidR="006C21B3" w:rsidRDefault="006C21B3" w:rsidP="00BA505D">
      <w:pPr>
        <w:pStyle w:val="ListParagraph"/>
        <w:numPr>
          <w:ilvl w:val="0"/>
          <w:numId w:val="16"/>
        </w:numPr>
        <w:rPr>
          <w:rFonts w:ascii="Georgia" w:hAnsi="Georgia"/>
          <w:color w:val="000000"/>
          <w:shd w:val="clear" w:color="auto" w:fill="FFFFFF"/>
        </w:rPr>
      </w:pPr>
      <w:r>
        <w:rPr>
          <w:rFonts w:ascii="Georgia" w:hAnsi="Georgia"/>
          <w:color w:val="000000"/>
          <w:shd w:val="clear" w:color="auto" w:fill="FFFFFF"/>
        </w:rPr>
        <w:t xml:space="preserve">To upgrade the entire application from hibernate 3 to 4 and then 5 ,Spring 3 to 4,Security model upgrades. </w:t>
      </w:r>
    </w:p>
    <w:p w:rsidR="00B82BED" w:rsidRDefault="00B82BED" w:rsidP="006C21B3">
      <w:pPr>
        <w:pStyle w:val="ListParagraph"/>
        <w:rPr>
          <w:rFonts w:ascii="Georgia" w:hAnsi="Georgia"/>
          <w:color w:val="000000"/>
          <w:shd w:val="clear" w:color="auto" w:fill="FFFFFF"/>
        </w:rPr>
      </w:pPr>
    </w:p>
    <w:p w:rsidR="001D3A6C" w:rsidRDefault="001D3A6C" w:rsidP="006C21B3">
      <w:pPr>
        <w:pStyle w:val="ListParagraph"/>
        <w:rPr>
          <w:rFonts w:ascii="Georgia" w:hAnsi="Georgia"/>
          <w:color w:val="000000"/>
          <w:shd w:val="clear" w:color="auto" w:fill="FFFFFF"/>
        </w:rPr>
      </w:pPr>
      <w:r>
        <w:rPr>
          <w:rFonts w:ascii="Georgia" w:hAnsi="Georgia"/>
          <w:color w:val="000000"/>
          <w:shd w:val="clear" w:color="auto" w:fill="FFFFFF"/>
        </w:rPr>
        <w:t xml:space="preserve">Key </w:t>
      </w:r>
      <w:proofErr w:type="gramStart"/>
      <w:r>
        <w:rPr>
          <w:rFonts w:ascii="Georgia" w:hAnsi="Georgia"/>
          <w:color w:val="000000"/>
          <w:shd w:val="clear" w:color="auto" w:fill="FFFFFF"/>
        </w:rPr>
        <w:t>Initiatives :</w:t>
      </w:r>
      <w:proofErr w:type="gramEnd"/>
    </w:p>
    <w:p w:rsidR="001D3A6C" w:rsidRDefault="001D3A6C" w:rsidP="001D3A6C">
      <w:pPr>
        <w:pStyle w:val="ListParagraph"/>
        <w:numPr>
          <w:ilvl w:val="1"/>
          <w:numId w:val="16"/>
        </w:numPr>
        <w:rPr>
          <w:rFonts w:ascii="Georgia" w:hAnsi="Georgia"/>
          <w:color w:val="000000"/>
          <w:shd w:val="clear" w:color="auto" w:fill="FFFFFF"/>
        </w:rPr>
      </w:pPr>
      <w:r>
        <w:rPr>
          <w:rFonts w:ascii="Georgia" w:hAnsi="Georgia"/>
          <w:color w:val="000000"/>
          <w:shd w:val="clear" w:color="auto" w:fill="FFFFFF"/>
        </w:rPr>
        <w:t>API Strategy.</w:t>
      </w:r>
    </w:p>
    <w:p w:rsidR="001D3A6C" w:rsidRDefault="001D3A6C" w:rsidP="001D3A6C">
      <w:pPr>
        <w:pStyle w:val="ListParagraph"/>
        <w:numPr>
          <w:ilvl w:val="1"/>
          <w:numId w:val="16"/>
        </w:numPr>
        <w:rPr>
          <w:rFonts w:ascii="Georgia" w:hAnsi="Georgia"/>
          <w:color w:val="000000"/>
          <w:shd w:val="clear" w:color="auto" w:fill="FFFFFF"/>
        </w:rPr>
      </w:pPr>
      <w:r>
        <w:rPr>
          <w:rFonts w:ascii="Georgia" w:hAnsi="Georgia"/>
          <w:color w:val="000000"/>
          <w:shd w:val="clear" w:color="auto" w:fill="FFFFFF"/>
        </w:rPr>
        <w:t>Open-Source solution integration.</w:t>
      </w:r>
    </w:p>
    <w:p w:rsidR="001D3A6C" w:rsidRDefault="001D3A6C" w:rsidP="001D3A6C">
      <w:pPr>
        <w:pStyle w:val="ListParagraph"/>
        <w:numPr>
          <w:ilvl w:val="1"/>
          <w:numId w:val="16"/>
        </w:numPr>
        <w:rPr>
          <w:rFonts w:ascii="Georgia" w:hAnsi="Georgia"/>
          <w:color w:val="000000"/>
          <w:shd w:val="clear" w:color="auto" w:fill="FFFFFF"/>
        </w:rPr>
      </w:pPr>
      <w:proofErr w:type="spellStart"/>
      <w:r>
        <w:rPr>
          <w:rFonts w:ascii="Georgia" w:hAnsi="Georgia"/>
          <w:color w:val="000000"/>
          <w:shd w:val="clear" w:color="auto" w:fill="FFFFFF"/>
        </w:rPr>
        <w:t>Dev</w:t>
      </w:r>
      <w:proofErr w:type="spellEnd"/>
      <w:r>
        <w:rPr>
          <w:rFonts w:ascii="Georgia" w:hAnsi="Georgia"/>
          <w:color w:val="000000"/>
          <w:shd w:val="clear" w:color="auto" w:fill="FFFFFF"/>
        </w:rPr>
        <w:t xml:space="preserve"> estimations.</w:t>
      </w:r>
    </w:p>
    <w:p w:rsidR="001D3A6C" w:rsidRDefault="001D3A6C" w:rsidP="001D3A6C">
      <w:pPr>
        <w:pStyle w:val="ListParagraph"/>
        <w:numPr>
          <w:ilvl w:val="1"/>
          <w:numId w:val="16"/>
        </w:numPr>
        <w:rPr>
          <w:rFonts w:ascii="Georgia" w:hAnsi="Georgia"/>
          <w:color w:val="000000"/>
          <w:shd w:val="clear" w:color="auto" w:fill="FFFFFF"/>
        </w:rPr>
      </w:pPr>
      <w:r>
        <w:rPr>
          <w:rFonts w:ascii="Georgia" w:hAnsi="Georgia"/>
          <w:color w:val="000000"/>
          <w:shd w:val="clear" w:color="auto" w:fill="FFFFFF"/>
        </w:rPr>
        <w:t xml:space="preserve">Recommended alternative solution for existing issue with legacy system. </w:t>
      </w:r>
    </w:p>
    <w:p w:rsidR="001D3A6C" w:rsidRPr="00B82BED" w:rsidRDefault="001D3A6C" w:rsidP="001D3A6C">
      <w:pPr>
        <w:pStyle w:val="ListParagraph"/>
        <w:ind w:left="1440"/>
        <w:rPr>
          <w:rFonts w:ascii="Georgia" w:hAnsi="Georgia"/>
          <w:color w:val="000000"/>
          <w:shd w:val="clear" w:color="auto" w:fill="FFFFFF"/>
        </w:rPr>
      </w:pPr>
      <w:bookmarkStart w:id="0" w:name="_GoBack"/>
      <w:bookmarkEnd w:id="0"/>
    </w:p>
    <w:p w:rsidR="00BA7ED2" w:rsidRDefault="00BA7ED2" w:rsidP="00AE3E15">
      <w:pPr>
        <w:rPr>
          <w:rFonts w:ascii="Georgia" w:hAnsi="Georgia"/>
          <w:b/>
          <w:color w:val="000000"/>
          <w:shd w:val="clear" w:color="auto" w:fill="FFFFFF"/>
        </w:rPr>
      </w:pPr>
    </w:p>
    <w:p w:rsidR="00BA7ED2" w:rsidRPr="004131CE" w:rsidRDefault="00BA7ED2" w:rsidP="00BA7ED2">
      <w:pPr>
        <w:rPr>
          <w:rFonts w:ascii="Georgia" w:hAnsi="Georgia" w:cs="Arial"/>
          <w:iCs/>
          <w:color w:val="4B4B4B"/>
          <w:sz w:val="23"/>
          <w:szCs w:val="23"/>
          <w:shd w:val="clear" w:color="auto" w:fill="FFFFFF"/>
        </w:rPr>
      </w:pPr>
    </w:p>
    <w:p w:rsidR="00BA7ED2" w:rsidRPr="00794D93" w:rsidRDefault="00BA7ED2" w:rsidP="00BA7ED2">
      <w:pPr>
        <w:pBdr>
          <w:bottom w:val="single" w:sz="4" w:space="0" w:color="000000"/>
        </w:pBdr>
        <w:shd w:val="clear" w:color="auto" w:fill="E6E6E6"/>
        <w:jc w:val="both"/>
        <w:rPr>
          <w:rFonts w:ascii="Georgia" w:hAnsi="Georgia"/>
          <w:i/>
          <w:color w:val="FF0000"/>
          <w:sz w:val="30"/>
          <w:szCs w:val="30"/>
        </w:rPr>
      </w:pPr>
      <w:r>
        <w:rPr>
          <w:rStyle w:val="Emphasis"/>
          <w:rFonts w:ascii="Georgia" w:hAnsi="Georgia"/>
          <w:i w:val="0"/>
          <w:color w:val="333333"/>
          <w:sz w:val="30"/>
          <w:szCs w:val="30"/>
        </w:rPr>
        <w:t>Tech-Lead</w:t>
      </w:r>
      <w:r>
        <w:rPr>
          <w:rStyle w:val="Emphasis"/>
          <w:rFonts w:ascii="Georgia" w:hAnsi="Georgia"/>
          <w:i w:val="0"/>
          <w:color w:val="333333"/>
          <w:sz w:val="30"/>
          <w:szCs w:val="30"/>
        </w:rPr>
        <w:tab/>
      </w:r>
      <w:r>
        <w:rPr>
          <w:rStyle w:val="Emphasis"/>
          <w:rFonts w:ascii="Georgia" w:hAnsi="Georgia"/>
          <w:i w:val="0"/>
          <w:color w:val="333333"/>
          <w:sz w:val="30"/>
          <w:szCs w:val="30"/>
        </w:rPr>
        <w:tab/>
      </w:r>
      <w:r>
        <w:rPr>
          <w:rStyle w:val="Emphasis"/>
          <w:rFonts w:ascii="Georgia" w:hAnsi="Georgia"/>
          <w:i w:val="0"/>
          <w:color w:val="333333"/>
          <w:sz w:val="30"/>
          <w:szCs w:val="30"/>
        </w:rPr>
        <w:tab/>
        <w:t>R-System International</w:t>
      </w:r>
      <w:r>
        <w:rPr>
          <w:rStyle w:val="Emphasis"/>
          <w:rFonts w:ascii="Georgia" w:hAnsi="Georgia"/>
          <w:i w:val="0"/>
          <w:color w:val="333333"/>
          <w:sz w:val="30"/>
          <w:szCs w:val="30"/>
        </w:rPr>
        <w:tab/>
      </w:r>
      <w:r>
        <w:rPr>
          <w:rStyle w:val="Emphasis"/>
          <w:rFonts w:ascii="Georgia" w:hAnsi="Georgia"/>
          <w:i w:val="0"/>
          <w:color w:val="333333"/>
          <w:sz w:val="30"/>
          <w:szCs w:val="30"/>
        </w:rPr>
        <w:tab/>
      </w:r>
      <w:r>
        <w:rPr>
          <w:rStyle w:val="Emphasis"/>
          <w:rFonts w:ascii="Georgia" w:hAnsi="Georgia"/>
          <w:i w:val="0"/>
          <w:color w:val="333333"/>
          <w:sz w:val="30"/>
          <w:szCs w:val="30"/>
        </w:rPr>
        <w:tab/>
        <w:t>Noida- U.P.</w:t>
      </w:r>
    </w:p>
    <w:p w:rsidR="004E3FE8" w:rsidRDefault="004E3FE8" w:rsidP="00AE3E15">
      <w:pPr>
        <w:rPr>
          <w:rFonts w:ascii="Georgia" w:hAnsi="Georgia"/>
          <w:b/>
          <w:color w:val="000000"/>
          <w:shd w:val="clear" w:color="auto" w:fill="FFFFFF"/>
        </w:rPr>
      </w:pPr>
      <w:r w:rsidRPr="00001E99">
        <w:rPr>
          <w:rFonts w:ascii="Georgia" w:hAnsi="Georgia"/>
          <w:b/>
          <w:color w:val="000000"/>
          <w:shd w:val="clear" w:color="auto" w:fill="FFFFFF"/>
        </w:rPr>
        <w:t>05/2015- 10/2019</w:t>
      </w:r>
    </w:p>
    <w:p w:rsidR="00B44980" w:rsidRPr="00001E99" w:rsidRDefault="00BA7ED2" w:rsidP="00AE3E15">
      <w:pPr>
        <w:rPr>
          <w:rFonts w:ascii="Georgia" w:hAnsi="Georgia"/>
          <w:b/>
          <w:color w:val="000000"/>
          <w:shd w:val="clear" w:color="auto" w:fill="FFFFFF"/>
        </w:rPr>
      </w:pPr>
      <w:proofErr w:type="spellStart"/>
      <w:r>
        <w:rPr>
          <w:rFonts w:ascii="Georgia" w:hAnsi="Georgia"/>
          <w:b/>
          <w:color w:val="000000"/>
          <w:shd w:val="clear" w:color="auto" w:fill="FFFFFF"/>
        </w:rPr>
        <w:t>Belgacom-</w:t>
      </w:r>
      <w:proofErr w:type="gramStart"/>
      <w:r w:rsidR="00B44980">
        <w:rPr>
          <w:rFonts w:ascii="Georgia" w:hAnsi="Georgia"/>
          <w:b/>
          <w:color w:val="000000"/>
          <w:shd w:val="clear" w:color="auto" w:fill="FFFFFF"/>
        </w:rPr>
        <w:t>Proximus</w:t>
      </w:r>
      <w:proofErr w:type="spellEnd"/>
      <w:r w:rsidR="00B44980">
        <w:rPr>
          <w:rFonts w:ascii="Georgia" w:hAnsi="Georgia"/>
          <w:b/>
          <w:color w:val="000000"/>
          <w:shd w:val="clear" w:color="auto" w:fill="FFFFFF"/>
        </w:rPr>
        <w:t xml:space="preserve"> </w:t>
      </w:r>
      <w:r>
        <w:rPr>
          <w:rFonts w:ascii="Georgia" w:hAnsi="Georgia"/>
          <w:b/>
          <w:color w:val="000000"/>
          <w:shd w:val="clear" w:color="auto" w:fill="FFFFFF"/>
        </w:rPr>
        <w:t>:</w:t>
      </w:r>
      <w:proofErr w:type="gramEnd"/>
      <w:r>
        <w:rPr>
          <w:rFonts w:ascii="Georgia" w:hAnsi="Georgia"/>
          <w:b/>
          <w:color w:val="000000"/>
          <w:shd w:val="clear" w:color="auto" w:fill="FFFFFF"/>
        </w:rPr>
        <w:t xml:space="preserve"> IPTV</w:t>
      </w:r>
    </w:p>
    <w:p w:rsidR="004E3FE8" w:rsidRDefault="004E3FE8" w:rsidP="00AE3E15">
      <w:pPr>
        <w:rPr>
          <w:rFonts w:ascii="Georgia" w:hAnsi="Georgia"/>
          <w:color w:val="000000"/>
          <w:shd w:val="clear" w:color="auto" w:fill="FFFFFF"/>
        </w:rPr>
      </w:pPr>
      <w:r w:rsidRPr="006C21B3">
        <w:rPr>
          <w:rFonts w:ascii="Georgia" w:hAnsi="Georgia"/>
          <w:b/>
          <w:color w:val="000000"/>
          <w:shd w:val="clear" w:color="auto" w:fill="FFFFFF"/>
        </w:rPr>
        <w:t>Project Details:</w:t>
      </w:r>
      <w:r>
        <w:rPr>
          <w:rFonts w:ascii="Georgia" w:hAnsi="Georgia"/>
          <w:color w:val="000000"/>
          <w:shd w:val="clear" w:color="auto" w:fill="FFFFFF"/>
        </w:rPr>
        <w:t xml:space="preserve"> IPTV/OTT</w:t>
      </w:r>
      <w:r w:rsidR="00001E99">
        <w:rPr>
          <w:rFonts w:ascii="Georgia" w:hAnsi="Georgia"/>
          <w:color w:val="000000"/>
          <w:shd w:val="clear" w:color="auto" w:fill="FFFFFF"/>
        </w:rPr>
        <w:t xml:space="preserve"> / NVR /MICRO-</w:t>
      </w:r>
      <w:r w:rsidR="00FA4EEE">
        <w:rPr>
          <w:rFonts w:ascii="Georgia" w:hAnsi="Georgia"/>
          <w:color w:val="000000"/>
          <w:shd w:val="clear" w:color="auto" w:fill="FFFFFF"/>
        </w:rPr>
        <w:t>SERVICES,</w:t>
      </w:r>
      <w:r w:rsidR="00001E99">
        <w:rPr>
          <w:rFonts w:ascii="Georgia" w:hAnsi="Georgia"/>
          <w:color w:val="000000"/>
          <w:shd w:val="clear" w:color="auto" w:fill="FFFFFF"/>
        </w:rPr>
        <w:t xml:space="preserve"> monolithic to micro-service migration</w:t>
      </w:r>
    </w:p>
    <w:p w:rsidR="004461A1" w:rsidRDefault="004461A1" w:rsidP="004461A1">
      <w:pPr>
        <w:spacing w:after="0" w:line="240" w:lineRule="auto"/>
        <w:rPr>
          <w:rFonts w:ascii="Segoe UI" w:eastAsia="Times New Roman" w:hAnsi="Segoe UI" w:cs="Segoe UI"/>
          <w:sz w:val="21"/>
          <w:szCs w:val="21"/>
        </w:rPr>
      </w:pPr>
      <w:r w:rsidRPr="004461A1">
        <w:rPr>
          <w:rFonts w:ascii="Segoe UI" w:eastAsia="Times New Roman" w:hAnsi="Segoe UI" w:cs="Segoe UI"/>
          <w:sz w:val="21"/>
          <w:szCs w:val="21"/>
        </w:rPr>
        <w:t>The IPTV product allows service providers worldwide the ability to deploy video in a cost effective and timely manner while generating additional revenue streams. The platform fulfills and enriches the television consumer's broadband experience through popular features including client Personal Video Recording (</w:t>
      </w:r>
      <w:proofErr w:type="spellStart"/>
      <w:r w:rsidRPr="004461A1">
        <w:rPr>
          <w:rFonts w:ascii="Segoe UI" w:eastAsia="Times New Roman" w:hAnsi="Segoe UI" w:cs="Segoe UI"/>
          <w:sz w:val="21"/>
          <w:szCs w:val="21"/>
        </w:rPr>
        <w:t>cPVR</w:t>
      </w:r>
      <w:proofErr w:type="spellEnd"/>
      <w:r w:rsidRPr="004461A1">
        <w:rPr>
          <w:rFonts w:ascii="Segoe UI" w:eastAsia="Times New Roman" w:hAnsi="Segoe UI" w:cs="Segoe UI"/>
          <w:sz w:val="21"/>
          <w:szCs w:val="21"/>
        </w:rPr>
        <w:t>), NPVR, Pause Live TV (PLTV), Video on Demand (VOD), Call</w:t>
      </w:r>
      <w:r w:rsidR="00227585">
        <w:rPr>
          <w:rFonts w:ascii="Segoe UI" w:eastAsia="Times New Roman" w:hAnsi="Segoe UI" w:cs="Segoe UI"/>
          <w:sz w:val="21"/>
          <w:szCs w:val="21"/>
        </w:rPr>
        <w:t>er ID, Favorites and Reminders.</w:t>
      </w:r>
    </w:p>
    <w:p w:rsidR="00227585" w:rsidRPr="004461A1" w:rsidRDefault="00227585" w:rsidP="004461A1">
      <w:pPr>
        <w:spacing w:after="0" w:line="240" w:lineRule="auto"/>
        <w:rPr>
          <w:rFonts w:ascii="Segoe UI" w:eastAsia="Times New Roman" w:hAnsi="Segoe UI" w:cs="Segoe UI"/>
          <w:sz w:val="21"/>
          <w:szCs w:val="21"/>
        </w:rPr>
      </w:pPr>
    </w:p>
    <w:p w:rsidR="004461A1" w:rsidRPr="004461A1" w:rsidRDefault="004461A1" w:rsidP="004461A1">
      <w:pPr>
        <w:spacing w:after="0" w:line="240" w:lineRule="auto"/>
        <w:rPr>
          <w:rFonts w:ascii="Segoe UI" w:eastAsia="Times New Roman" w:hAnsi="Segoe UI" w:cs="Segoe UI"/>
          <w:sz w:val="21"/>
          <w:szCs w:val="21"/>
        </w:rPr>
      </w:pPr>
      <w:r w:rsidRPr="004461A1">
        <w:rPr>
          <w:rFonts w:ascii="Segoe UI" w:eastAsia="Times New Roman" w:hAnsi="Segoe UI" w:cs="Segoe UI"/>
          <w:sz w:val="21"/>
          <w:szCs w:val="21"/>
        </w:rPr>
        <w:lastRenderedPageBreak/>
        <w:t>Modules</w:t>
      </w:r>
      <w:proofErr w:type="gramStart"/>
      <w:r w:rsidRPr="004461A1">
        <w:rPr>
          <w:rFonts w:ascii="Segoe UI" w:eastAsia="Times New Roman" w:hAnsi="Segoe UI" w:cs="Segoe UI"/>
          <w:sz w:val="21"/>
          <w:szCs w:val="21"/>
        </w:rPr>
        <w:t>:</w:t>
      </w:r>
      <w:proofErr w:type="gramEnd"/>
      <w:r w:rsidRPr="004461A1">
        <w:rPr>
          <w:rFonts w:ascii="Segoe UI" w:eastAsia="Times New Roman" w:hAnsi="Segoe UI" w:cs="Segoe UI"/>
          <w:sz w:val="21"/>
          <w:szCs w:val="21"/>
        </w:rPr>
        <w:br/>
        <w:t>• Subscriber profile management</w:t>
      </w:r>
      <w:r w:rsidRPr="004461A1">
        <w:rPr>
          <w:rFonts w:ascii="Segoe UI" w:eastAsia="Times New Roman" w:hAnsi="Segoe UI" w:cs="Segoe UI"/>
          <w:sz w:val="21"/>
          <w:szCs w:val="21"/>
        </w:rPr>
        <w:br/>
        <w:t>• Channel Management</w:t>
      </w:r>
      <w:r w:rsidRPr="004461A1">
        <w:rPr>
          <w:rFonts w:ascii="Segoe UI" w:eastAsia="Times New Roman" w:hAnsi="Segoe UI" w:cs="Segoe UI"/>
          <w:sz w:val="21"/>
          <w:szCs w:val="21"/>
        </w:rPr>
        <w:br/>
        <w:t>• Content Management</w:t>
      </w:r>
      <w:r w:rsidRPr="004461A1">
        <w:rPr>
          <w:rFonts w:ascii="Segoe UI" w:eastAsia="Times New Roman" w:hAnsi="Segoe UI" w:cs="Segoe UI"/>
          <w:sz w:val="21"/>
          <w:szCs w:val="21"/>
        </w:rPr>
        <w:br/>
        <w:t>• NPVR (Network Personal Video Recorder)</w:t>
      </w:r>
      <w:r w:rsidRPr="004461A1">
        <w:rPr>
          <w:rFonts w:ascii="Segoe UI" w:eastAsia="Times New Roman" w:hAnsi="Segoe UI" w:cs="Segoe UI"/>
          <w:sz w:val="21"/>
          <w:szCs w:val="21"/>
        </w:rPr>
        <w:br/>
        <w:t>• Concurrent Stream Management</w:t>
      </w:r>
      <w:r w:rsidRPr="004461A1">
        <w:rPr>
          <w:rFonts w:ascii="Segoe UI" w:eastAsia="Times New Roman" w:hAnsi="Segoe UI" w:cs="Segoe UI"/>
          <w:sz w:val="21"/>
          <w:szCs w:val="21"/>
        </w:rPr>
        <w:br/>
        <w:t>• Package Management</w:t>
      </w:r>
      <w:r w:rsidRPr="004461A1">
        <w:rPr>
          <w:rFonts w:ascii="Segoe UI" w:eastAsia="Times New Roman" w:hAnsi="Segoe UI" w:cs="Segoe UI"/>
          <w:sz w:val="21"/>
          <w:szCs w:val="21"/>
        </w:rPr>
        <w:br/>
        <w:t>• MMDDF (Multicast messaging and data distribution)</w:t>
      </w:r>
      <w:r w:rsidRPr="004461A1">
        <w:rPr>
          <w:rFonts w:ascii="Segoe UI" w:eastAsia="Times New Roman" w:hAnsi="Segoe UI" w:cs="Segoe UI"/>
          <w:sz w:val="21"/>
          <w:szCs w:val="21"/>
        </w:rPr>
        <w:br/>
        <w:t>• Software upgrade</w:t>
      </w:r>
      <w:r w:rsidRPr="004461A1">
        <w:rPr>
          <w:rFonts w:ascii="Segoe UI" w:eastAsia="Times New Roman" w:hAnsi="Segoe UI" w:cs="Segoe UI"/>
          <w:sz w:val="21"/>
          <w:szCs w:val="21"/>
        </w:rPr>
        <w:br/>
        <w:t>• Device Resource Management</w:t>
      </w:r>
      <w:r w:rsidRPr="004461A1">
        <w:rPr>
          <w:rFonts w:ascii="Segoe UI" w:eastAsia="Times New Roman" w:hAnsi="Segoe UI" w:cs="Segoe UI"/>
          <w:sz w:val="21"/>
          <w:szCs w:val="21"/>
        </w:rPr>
        <w:br/>
        <w:t>• Trigger Server</w:t>
      </w:r>
      <w:r w:rsidRPr="004461A1">
        <w:rPr>
          <w:rFonts w:ascii="Segoe UI" w:eastAsia="Times New Roman" w:hAnsi="Segoe UI" w:cs="Segoe UI"/>
          <w:sz w:val="21"/>
          <w:szCs w:val="21"/>
        </w:rPr>
        <w:br/>
        <w:t>• Push Message Management</w:t>
      </w:r>
      <w:r w:rsidRPr="004461A1">
        <w:rPr>
          <w:rFonts w:ascii="Segoe UI" w:eastAsia="Times New Roman" w:hAnsi="Segoe UI" w:cs="Segoe UI"/>
          <w:sz w:val="21"/>
          <w:szCs w:val="21"/>
        </w:rPr>
        <w:br/>
        <w:t>• Document Generator</w:t>
      </w:r>
      <w:r w:rsidRPr="004461A1">
        <w:rPr>
          <w:rFonts w:ascii="Segoe UI" w:eastAsia="Times New Roman" w:hAnsi="Segoe UI" w:cs="Segoe UI"/>
          <w:sz w:val="21"/>
          <w:szCs w:val="21"/>
        </w:rPr>
        <w:br/>
        <w:t>• Pin</w:t>
      </w:r>
      <w:r w:rsidR="003502AF">
        <w:rPr>
          <w:rFonts w:ascii="Segoe UI" w:eastAsia="Times New Roman" w:hAnsi="Segoe UI" w:cs="Segoe UI"/>
          <w:sz w:val="21"/>
          <w:szCs w:val="21"/>
        </w:rPr>
        <w:t>-</w:t>
      </w:r>
      <w:r w:rsidRPr="004461A1">
        <w:rPr>
          <w:rFonts w:ascii="Segoe UI" w:eastAsia="Times New Roman" w:hAnsi="Segoe UI" w:cs="Segoe UI"/>
          <w:sz w:val="21"/>
          <w:szCs w:val="21"/>
        </w:rPr>
        <w:t>board management</w:t>
      </w:r>
      <w:r w:rsidRPr="004461A1">
        <w:rPr>
          <w:rFonts w:ascii="Segoe UI" w:eastAsia="Times New Roman" w:hAnsi="Segoe UI" w:cs="Segoe UI"/>
          <w:sz w:val="21"/>
          <w:szCs w:val="21"/>
        </w:rPr>
        <w:br/>
        <w:t>• IBS (Interactive billing Server)</w:t>
      </w:r>
    </w:p>
    <w:p w:rsidR="004461A1" w:rsidRPr="004E3FE8" w:rsidRDefault="004461A1" w:rsidP="00AE3E15">
      <w:pPr>
        <w:rPr>
          <w:rFonts w:ascii="Georgia" w:hAnsi="Georgia"/>
          <w:color w:val="000000"/>
          <w:shd w:val="clear" w:color="auto" w:fill="FFFFFF"/>
        </w:rPr>
      </w:pPr>
    </w:p>
    <w:p w:rsidR="0036642E" w:rsidRPr="0036642E" w:rsidRDefault="009C1A3B" w:rsidP="0036642E">
      <w:pPr>
        <w:rPr>
          <w:rFonts w:ascii="Segoe UI" w:eastAsia="Times New Roman" w:hAnsi="Segoe UI" w:cs="Segoe UI"/>
          <w:sz w:val="21"/>
          <w:szCs w:val="21"/>
        </w:rPr>
      </w:pPr>
      <w:r>
        <w:rPr>
          <w:rFonts w:ascii="Georgia" w:hAnsi="Georgia"/>
          <w:color w:val="000000"/>
          <w:sz w:val="21"/>
          <w:szCs w:val="21"/>
          <w:shd w:val="clear" w:color="auto" w:fill="FFFFFF"/>
        </w:rPr>
        <w:t>Features:</w:t>
      </w:r>
      <w:r w:rsidR="0036642E">
        <w:rPr>
          <w:rFonts w:ascii="Georgia" w:hAnsi="Georgia"/>
          <w:color w:val="000000"/>
          <w:sz w:val="21"/>
          <w:szCs w:val="21"/>
          <w:shd w:val="clear" w:color="auto" w:fill="FFFFFF"/>
        </w:rPr>
        <w:t xml:space="preserve"> </w:t>
      </w:r>
      <w:r w:rsidR="0036642E">
        <w:rPr>
          <w:rFonts w:ascii="Georgia" w:hAnsi="Georgia"/>
          <w:color w:val="000000"/>
          <w:sz w:val="21"/>
          <w:szCs w:val="21"/>
          <w:shd w:val="clear" w:color="auto" w:fill="FFFFFF"/>
        </w:rPr>
        <w:br/>
      </w:r>
      <w:r w:rsidR="0036642E" w:rsidRPr="0036642E">
        <w:rPr>
          <w:rFonts w:ascii="Segoe UI" w:eastAsia="Times New Roman" w:hAnsi="Segoe UI" w:cs="Segoe UI"/>
          <w:sz w:val="21"/>
          <w:szCs w:val="21"/>
        </w:rPr>
        <w:br/>
        <w:t>The Home Entertainment Solution is an Internet based TV. The HES is rich in features like.</w:t>
      </w:r>
      <w:r w:rsidR="0036642E" w:rsidRPr="0036642E">
        <w:rPr>
          <w:rFonts w:ascii="Segoe UI" w:eastAsia="Times New Roman" w:hAnsi="Segoe UI" w:cs="Segoe UI"/>
          <w:sz w:val="21"/>
          <w:szCs w:val="21"/>
        </w:rPr>
        <w:br/>
        <w:t>• Duel CPVR (TV recording + watching other channel together</w:t>
      </w:r>
      <w:proofErr w:type="gramStart"/>
      <w:r w:rsidR="0036642E" w:rsidRPr="0036642E">
        <w:rPr>
          <w:rFonts w:ascii="Segoe UI" w:eastAsia="Times New Roman" w:hAnsi="Segoe UI" w:cs="Segoe UI"/>
          <w:sz w:val="21"/>
          <w:szCs w:val="21"/>
        </w:rPr>
        <w:t>)</w:t>
      </w:r>
      <w:proofErr w:type="gramEnd"/>
      <w:r w:rsidR="0036642E" w:rsidRPr="0036642E">
        <w:rPr>
          <w:rFonts w:ascii="Segoe UI" w:eastAsia="Times New Roman" w:hAnsi="Segoe UI" w:cs="Segoe UI"/>
          <w:sz w:val="21"/>
          <w:szCs w:val="21"/>
        </w:rPr>
        <w:br/>
        <w:t>• VOD (Video on Demand).</w:t>
      </w:r>
      <w:r w:rsidR="0036642E" w:rsidRPr="0036642E">
        <w:rPr>
          <w:rFonts w:ascii="Segoe UI" w:eastAsia="Times New Roman" w:hAnsi="Segoe UI" w:cs="Segoe UI"/>
          <w:sz w:val="21"/>
          <w:szCs w:val="21"/>
        </w:rPr>
        <w:br/>
        <w:t>• PPV programs (Pay per view programs</w:t>
      </w:r>
      <w:proofErr w:type="gramStart"/>
      <w:r w:rsidR="0036642E" w:rsidRPr="0036642E">
        <w:rPr>
          <w:rFonts w:ascii="Segoe UI" w:eastAsia="Times New Roman" w:hAnsi="Segoe UI" w:cs="Segoe UI"/>
          <w:sz w:val="21"/>
          <w:szCs w:val="21"/>
        </w:rPr>
        <w:t>)</w:t>
      </w:r>
      <w:proofErr w:type="gramEnd"/>
      <w:r w:rsidR="0036642E" w:rsidRPr="0036642E">
        <w:rPr>
          <w:rFonts w:ascii="Segoe UI" w:eastAsia="Times New Roman" w:hAnsi="Segoe UI" w:cs="Segoe UI"/>
          <w:sz w:val="21"/>
          <w:szCs w:val="21"/>
        </w:rPr>
        <w:br/>
        <w:t>• Walled Garden Pages (Internet surfing through Espial browser on TV(STB))</w:t>
      </w:r>
      <w:r w:rsidR="0036642E" w:rsidRPr="0036642E">
        <w:rPr>
          <w:rFonts w:ascii="Segoe UI" w:eastAsia="Times New Roman" w:hAnsi="Segoe UI" w:cs="Segoe UI"/>
          <w:sz w:val="21"/>
          <w:szCs w:val="21"/>
        </w:rPr>
        <w:br/>
        <w:t xml:space="preserve">• </w:t>
      </w:r>
      <w:r>
        <w:rPr>
          <w:rFonts w:ascii="Segoe UI" w:eastAsia="Times New Roman" w:hAnsi="Segoe UI" w:cs="Segoe UI"/>
          <w:sz w:val="21"/>
          <w:szCs w:val="21"/>
        </w:rPr>
        <w:t xml:space="preserve">(EPG) </w:t>
      </w:r>
      <w:r w:rsidR="0036642E" w:rsidRPr="0036642E">
        <w:rPr>
          <w:rFonts w:ascii="Segoe UI" w:eastAsia="Times New Roman" w:hAnsi="Segoe UI" w:cs="Segoe UI"/>
          <w:sz w:val="21"/>
          <w:szCs w:val="21"/>
        </w:rPr>
        <w:t>Electronic Program Guide with customizable facility (such Favorites channel guide, Per channel guide, Weekly guide for all channels)</w:t>
      </w:r>
      <w:r w:rsidR="0036642E" w:rsidRPr="0036642E">
        <w:rPr>
          <w:rFonts w:ascii="Segoe UI" w:eastAsia="Times New Roman" w:hAnsi="Segoe UI" w:cs="Segoe UI"/>
          <w:sz w:val="21"/>
          <w:szCs w:val="21"/>
        </w:rPr>
        <w:br/>
        <w:t>• High Definition Streaming channels</w:t>
      </w:r>
      <w:r w:rsidR="0036642E" w:rsidRPr="0036642E">
        <w:rPr>
          <w:rFonts w:ascii="Segoe UI" w:eastAsia="Times New Roman" w:hAnsi="Segoe UI" w:cs="Segoe UI"/>
          <w:sz w:val="21"/>
          <w:szCs w:val="21"/>
        </w:rPr>
        <w:br/>
        <w:t>• Multi Lingual software (Dutch\French\English)</w:t>
      </w:r>
      <w:r w:rsidR="0036642E" w:rsidRPr="0036642E">
        <w:rPr>
          <w:rFonts w:ascii="Segoe UI" w:eastAsia="Times New Roman" w:hAnsi="Segoe UI" w:cs="Segoe UI"/>
          <w:sz w:val="21"/>
          <w:szCs w:val="21"/>
        </w:rPr>
        <w:br/>
        <w:t>• PIN Lock Facility (For Parental Control, Purchase, Settings etc.)</w:t>
      </w:r>
      <w:r w:rsidR="0036642E" w:rsidRPr="0036642E">
        <w:rPr>
          <w:rFonts w:ascii="Segoe UI" w:eastAsia="Times New Roman" w:hAnsi="Segoe UI" w:cs="Segoe UI"/>
          <w:sz w:val="21"/>
          <w:szCs w:val="21"/>
        </w:rPr>
        <w:br/>
        <w:t>• Push Messaging Feature.</w:t>
      </w:r>
      <w:r w:rsidR="0036642E" w:rsidRPr="0036642E">
        <w:rPr>
          <w:rFonts w:ascii="Segoe UI" w:eastAsia="Times New Roman" w:hAnsi="Segoe UI" w:cs="Segoe UI"/>
          <w:sz w:val="21"/>
          <w:szCs w:val="21"/>
        </w:rPr>
        <w:br/>
        <w:t>• Resource Management</w:t>
      </w:r>
      <w:r w:rsidR="00DF12A6">
        <w:rPr>
          <w:rFonts w:ascii="Segoe UI" w:eastAsia="Times New Roman" w:hAnsi="Segoe UI" w:cs="Segoe UI"/>
          <w:sz w:val="21"/>
          <w:szCs w:val="21"/>
        </w:rPr>
        <w:t>.</w:t>
      </w:r>
    </w:p>
    <w:p w:rsidR="009C1A3B" w:rsidRDefault="009C1A3B" w:rsidP="009C1A3B">
      <w:pPr>
        <w:spacing w:after="0" w:line="240" w:lineRule="auto"/>
        <w:rPr>
          <w:rFonts w:ascii="Segoe UI" w:eastAsia="Times New Roman" w:hAnsi="Segoe UI" w:cs="Segoe UI"/>
          <w:sz w:val="21"/>
          <w:szCs w:val="21"/>
        </w:rPr>
      </w:pPr>
      <w:r>
        <w:rPr>
          <w:rFonts w:ascii="Segoe UI" w:eastAsia="Times New Roman" w:hAnsi="Segoe UI" w:cs="Segoe UI"/>
          <w:sz w:val="21"/>
          <w:szCs w:val="21"/>
        </w:rPr>
        <w:t> </w:t>
      </w:r>
      <w:r w:rsidRPr="009C1A3B">
        <w:rPr>
          <w:rFonts w:ascii="Segoe UI" w:eastAsia="Times New Roman" w:hAnsi="Segoe UI" w:cs="Segoe UI"/>
          <w:sz w:val="21"/>
          <w:szCs w:val="21"/>
        </w:rPr>
        <w:t>Total</w:t>
      </w:r>
      <w:r>
        <w:rPr>
          <w:rFonts w:ascii="Segoe UI" w:eastAsia="Times New Roman" w:hAnsi="Segoe UI" w:cs="Segoe UI"/>
          <w:sz w:val="21"/>
          <w:szCs w:val="21"/>
        </w:rPr>
        <w:t>-</w:t>
      </w:r>
      <w:r w:rsidRPr="009C1A3B">
        <w:rPr>
          <w:rFonts w:ascii="Segoe UI" w:eastAsia="Times New Roman" w:hAnsi="Segoe UI" w:cs="Segoe UI"/>
          <w:sz w:val="21"/>
          <w:szCs w:val="21"/>
        </w:rPr>
        <w:t>Manage: Total manage is the management-facing component and have the responsible for management Subscriber provisioning, Channel metadata, Content metadata, Transaction/billing management, Package</w:t>
      </w:r>
      <w:r>
        <w:rPr>
          <w:rFonts w:ascii="Segoe UI" w:eastAsia="Times New Roman" w:hAnsi="Segoe UI" w:cs="Segoe UI"/>
          <w:sz w:val="21"/>
          <w:szCs w:val="21"/>
        </w:rPr>
        <w:t xml:space="preserve"> Subscription management etc.</w:t>
      </w:r>
    </w:p>
    <w:p w:rsidR="009C1A3B" w:rsidRDefault="009C1A3B" w:rsidP="009C1A3B">
      <w:pPr>
        <w:spacing w:after="0" w:line="240" w:lineRule="auto"/>
        <w:rPr>
          <w:rFonts w:ascii="Segoe UI" w:eastAsia="Times New Roman" w:hAnsi="Segoe UI" w:cs="Segoe UI"/>
          <w:sz w:val="21"/>
          <w:szCs w:val="21"/>
        </w:rPr>
      </w:pPr>
    </w:p>
    <w:p w:rsidR="009C1A3B" w:rsidRDefault="009C1A3B" w:rsidP="009C1A3B">
      <w:pPr>
        <w:spacing w:after="0" w:line="240" w:lineRule="auto"/>
        <w:rPr>
          <w:rFonts w:ascii="Segoe UI" w:eastAsia="Times New Roman" w:hAnsi="Segoe UI" w:cs="Segoe UI"/>
          <w:sz w:val="21"/>
          <w:szCs w:val="21"/>
        </w:rPr>
      </w:pPr>
      <w:r>
        <w:rPr>
          <w:rFonts w:ascii="Segoe UI" w:eastAsia="Times New Roman" w:hAnsi="Segoe UI" w:cs="Segoe UI"/>
          <w:sz w:val="21"/>
          <w:szCs w:val="21"/>
        </w:rPr>
        <w:t> </w:t>
      </w:r>
      <w:r w:rsidRPr="009C1A3B">
        <w:rPr>
          <w:rFonts w:ascii="Segoe UI" w:eastAsia="Times New Roman" w:hAnsi="Segoe UI" w:cs="Segoe UI"/>
          <w:sz w:val="21"/>
          <w:szCs w:val="21"/>
        </w:rPr>
        <w:t>URH: The uniform resource locator is the client-facing component and have the responsibilities to handle the request from set-top box</w:t>
      </w:r>
      <w:r>
        <w:rPr>
          <w:rFonts w:ascii="Segoe UI" w:eastAsia="Times New Roman" w:hAnsi="Segoe UI" w:cs="Segoe UI"/>
          <w:sz w:val="21"/>
          <w:szCs w:val="21"/>
        </w:rPr>
        <w:t xml:space="preserve">es. </w:t>
      </w:r>
    </w:p>
    <w:p w:rsidR="009C1A3B" w:rsidRDefault="009C1A3B" w:rsidP="009C1A3B">
      <w:pPr>
        <w:spacing w:after="0" w:line="240" w:lineRule="auto"/>
        <w:rPr>
          <w:rFonts w:ascii="Segoe UI" w:eastAsia="Times New Roman" w:hAnsi="Segoe UI" w:cs="Segoe UI"/>
          <w:sz w:val="21"/>
          <w:szCs w:val="21"/>
        </w:rPr>
      </w:pPr>
    </w:p>
    <w:p w:rsidR="009C1A3B" w:rsidRDefault="0024370C" w:rsidP="00AE3E15">
      <w:pPr>
        <w:rPr>
          <w:rFonts w:ascii="Georgia" w:hAnsi="Georgia" w:cs="Segoe UI"/>
          <w:color w:val="000000"/>
          <w:sz w:val="23"/>
          <w:szCs w:val="23"/>
          <w:shd w:val="clear" w:color="auto" w:fill="FFFFFF"/>
        </w:rPr>
      </w:pPr>
      <w:r w:rsidRPr="0024370C">
        <w:rPr>
          <w:rFonts w:ascii="Georgia" w:hAnsi="Georgia" w:cs="Segoe UI"/>
          <w:b/>
          <w:color w:val="000000"/>
          <w:sz w:val="23"/>
          <w:szCs w:val="23"/>
          <w:shd w:val="clear" w:color="auto" w:fill="FFFFFF"/>
        </w:rPr>
        <w:t>Technologies Used:</w:t>
      </w:r>
      <w:r>
        <w:rPr>
          <w:rFonts w:ascii="Georgia" w:hAnsi="Georgia" w:cs="Segoe UI"/>
          <w:b/>
          <w:color w:val="000000"/>
          <w:sz w:val="23"/>
          <w:szCs w:val="23"/>
          <w:shd w:val="clear" w:color="auto" w:fill="FFFFFF"/>
        </w:rPr>
        <w:t xml:space="preserve"> </w:t>
      </w:r>
      <w:r w:rsidR="00096340">
        <w:rPr>
          <w:rFonts w:ascii="Georgia" w:hAnsi="Georgia" w:cs="Segoe UI"/>
          <w:color w:val="000000"/>
          <w:sz w:val="23"/>
          <w:szCs w:val="23"/>
          <w:shd w:val="clear" w:color="auto" w:fill="FFFFFF"/>
        </w:rPr>
        <w:t>IPTV/OTT,</w:t>
      </w:r>
      <w:r w:rsidR="00D46927">
        <w:rPr>
          <w:rFonts w:ascii="Georgia" w:hAnsi="Georgia" w:cs="Segoe UI"/>
          <w:color w:val="000000"/>
          <w:sz w:val="23"/>
          <w:szCs w:val="23"/>
          <w:shd w:val="clear" w:color="auto" w:fill="FFFFFF"/>
        </w:rPr>
        <w:t xml:space="preserve"> </w:t>
      </w:r>
      <w:r w:rsidR="00096340">
        <w:rPr>
          <w:rFonts w:ascii="Georgia" w:hAnsi="Georgia" w:cs="Segoe UI"/>
          <w:color w:val="000000"/>
          <w:sz w:val="23"/>
          <w:szCs w:val="23"/>
          <w:shd w:val="clear" w:color="auto" w:fill="FFFFFF"/>
        </w:rPr>
        <w:t>DRM,</w:t>
      </w:r>
      <w:r w:rsidR="00C05CC1">
        <w:rPr>
          <w:rFonts w:ascii="Georgia" w:hAnsi="Georgia" w:cs="Segoe UI"/>
          <w:color w:val="000000"/>
          <w:sz w:val="23"/>
          <w:szCs w:val="23"/>
          <w:shd w:val="clear" w:color="auto" w:fill="FFFFFF"/>
        </w:rPr>
        <w:t xml:space="preserve"> Mic</w:t>
      </w:r>
      <w:r w:rsidR="00D46927">
        <w:rPr>
          <w:rFonts w:ascii="Georgia" w:hAnsi="Georgia" w:cs="Segoe UI"/>
          <w:color w:val="000000"/>
          <w:sz w:val="23"/>
          <w:szCs w:val="23"/>
          <w:shd w:val="clear" w:color="auto" w:fill="FFFFFF"/>
        </w:rPr>
        <w:t>r</w:t>
      </w:r>
      <w:r w:rsidR="00C05CC1">
        <w:rPr>
          <w:rFonts w:ascii="Georgia" w:hAnsi="Georgia" w:cs="Segoe UI"/>
          <w:color w:val="000000"/>
          <w:sz w:val="23"/>
          <w:szCs w:val="23"/>
          <w:shd w:val="clear" w:color="auto" w:fill="FFFFFF"/>
        </w:rPr>
        <w:t>o-</w:t>
      </w:r>
      <w:r w:rsidR="00D46927">
        <w:rPr>
          <w:rFonts w:ascii="Georgia" w:hAnsi="Georgia" w:cs="Segoe UI"/>
          <w:color w:val="000000"/>
          <w:sz w:val="23"/>
          <w:szCs w:val="23"/>
          <w:shd w:val="clear" w:color="auto" w:fill="FFFFFF"/>
        </w:rPr>
        <w:t>services, JAVA, Spring/Spring-Boot, Rest, SWAGGER</w:t>
      </w:r>
      <w:r w:rsidR="002C506F">
        <w:rPr>
          <w:rFonts w:ascii="Georgia" w:hAnsi="Georgia" w:cs="Segoe UI"/>
          <w:color w:val="000000"/>
          <w:sz w:val="23"/>
          <w:szCs w:val="23"/>
          <w:shd w:val="clear" w:color="auto" w:fill="FFFFFF"/>
        </w:rPr>
        <w:t xml:space="preserve">, </w:t>
      </w:r>
      <w:proofErr w:type="spellStart"/>
      <w:r w:rsidR="002C506F">
        <w:rPr>
          <w:rFonts w:ascii="Georgia" w:hAnsi="Georgia" w:cs="Segoe UI"/>
          <w:color w:val="000000"/>
          <w:sz w:val="23"/>
          <w:szCs w:val="23"/>
          <w:shd w:val="clear" w:color="auto" w:fill="FFFFFF"/>
        </w:rPr>
        <w:t>Solr</w:t>
      </w:r>
      <w:proofErr w:type="spellEnd"/>
      <w:r w:rsidR="002C506F">
        <w:rPr>
          <w:rFonts w:ascii="Georgia" w:hAnsi="Georgia" w:cs="Segoe UI"/>
          <w:color w:val="000000"/>
          <w:sz w:val="23"/>
          <w:szCs w:val="23"/>
          <w:shd w:val="clear" w:color="auto" w:fill="FFFFFF"/>
        </w:rPr>
        <w:t xml:space="preserve">, </w:t>
      </w:r>
      <w:proofErr w:type="spellStart"/>
      <w:r w:rsidR="002C506F">
        <w:rPr>
          <w:rFonts w:ascii="Georgia" w:hAnsi="Georgia" w:cs="Segoe UI"/>
          <w:color w:val="000000"/>
          <w:sz w:val="23"/>
          <w:szCs w:val="23"/>
          <w:shd w:val="clear" w:color="auto" w:fill="FFFFFF"/>
        </w:rPr>
        <w:t>Lucene</w:t>
      </w:r>
      <w:proofErr w:type="spellEnd"/>
      <w:r w:rsidR="002C506F">
        <w:rPr>
          <w:rFonts w:ascii="Georgia" w:hAnsi="Georgia" w:cs="Segoe UI"/>
          <w:color w:val="000000"/>
          <w:sz w:val="23"/>
          <w:szCs w:val="23"/>
          <w:shd w:val="clear" w:color="auto" w:fill="FFFFFF"/>
        </w:rPr>
        <w:t>.</w:t>
      </w:r>
    </w:p>
    <w:p w:rsidR="002F4B9F" w:rsidRPr="00096340" w:rsidRDefault="002F4B9F" w:rsidP="00AE3E15">
      <w:pPr>
        <w:rPr>
          <w:rFonts w:ascii="Georgia" w:hAnsi="Georgia"/>
          <w:color w:val="000000"/>
          <w:sz w:val="21"/>
          <w:szCs w:val="21"/>
          <w:shd w:val="clear" w:color="auto" w:fill="FFFFFF"/>
        </w:rPr>
      </w:pPr>
      <w:r w:rsidRPr="00E45ABA">
        <w:rPr>
          <w:rFonts w:ascii="Georgia" w:hAnsi="Georgia" w:cs="Segoe UI"/>
          <w:b/>
          <w:color w:val="000000"/>
          <w:sz w:val="23"/>
          <w:szCs w:val="23"/>
          <w:shd w:val="clear" w:color="auto" w:fill="FFFFFF"/>
        </w:rPr>
        <w:t>Domain:</w:t>
      </w:r>
      <w:r>
        <w:rPr>
          <w:rFonts w:ascii="Georgia" w:hAnsi="Georgia" w:cs="Segoe UI"/>
          <w:color w:val="000000"/>
          <w:sz w:val="23"/>
          <w:szCs w:val="23"/>
          <w:shd w:val="clear" w:color="auto" w:fill="FFFFFF"/>
        </w:rPr>
        <w:t xml:space="preserve"> Telecom/IPTV/OTT.</w:t>
      </w:r>
    </w:p>
    <w:p w:rsidR="00B82BED" w:rsidRDefault="00B82BED" w:rsidP="00B82BED">
      <w:pPr>
        <w:rPr>
          <w:rFonts w:ascii="Georgia" w:hAnsi="Georgia"/>
          <w:b/>
          <w:color w:val="000000"/>
          <w:shd w:val="clear" w:color="auto" w:fill="FFFFFF"/>
        </w:rPr>
      </w:pPr>
      <w:r>
        <w:rPr>
          <w:rFonts w:ascii="Georgia" w:hAnsi="Georgia"/>
          <w:b/>
          <w:color w:val="000000"/>
          <w:shd w:val="clear" w:color="auto" w:fill="FFFFFF"/>
        </w:rPr>
        <w:t>Roles &amp; Responsibilities</w:t>
      </w:r>
      <w:r w:rsidRPr="00BA505D">
        <w:rPr>
          <w:rFonts w:ascii="Georgia" w:hAnsi="Georgia"/>
          <w:b/>
          <w:color w:val="000000"/>
          <w:shd w:val="clear" w:color="auto" w:fill="FFFFFF"/>
        </w:rPr>
        <w:t>:</w:t>
      </w:r>
    </w:p>
    <w:p w:rsidR="00F923F1" w:rsidRDefault="00F923F1" w:rsidP="00B82BED">
      <w:pPr>
        <w:pStyle w:val="ListParagraph"/>
        <w:numPr>
          <w:ilvl w:val="0"/>
          <w:numId w:val="24"/>
        </w:numPr>
        <w:rPr>
          <w:rFonts w:ascii="Georgia" w:hAnsi="Georgia"/>
          <w:color w:val="000000"/>
          <w:sz w:val="21"/>
          <w:szCs w:val="21"/>
          <w:shd w:val="clear" w:color="auto" w:fill="FFFFFF"/>
        </w:rPr>
      </w:pPr>
      <w:r>
        <w:rPr>
          <w:rFonts w:ascii="Georgia" w:hAnsi="Georgia"/>
          <w:color w:val="000000"/>
          <w:sz w:val="21"/>
          <w:szCs w:val="21"/>
          <w:shd w:val="clear" w:color="auto" w:fill="FFFFFF"/>
        </w:rPr>
        <w:t>To lead and manage the sprint team as per the A</w:t>
      </w:r>
      <w:r w:rsidR="00116626">
        <w:rPr>
          <w:rFonts w:ascii="Georgia" w:hAnsi="Georgia"/>
          <w:color w:val="000000"/>
          <w:sz w:val="21"/>
          <w:szCs w:val="21"/>
          <w:shd w:val="clear" w:color="auto" w:fill="FFFFFF"/>
        </w:rPr>
        <w:t>gile.</w:t>
      </w:r>
    </w:p>
    <w:p w:rsidR="00B82BED" w:rsidRDefault="00B82BED" w:rsidP="00B82BED">
      <w:pPr>
        <w:pStyle w:val="ListParagraph"/>
        <w:numPr>
          <w:ilvl w:val="0"/>
          <w:numId w:val="24"/>
        </w:numPr>
        <w:rPr>
          <w:rFonts w:ascii="Georgia" w:hAnsi="Georgia"/>
          <w:color w:val="000000"/>
          <w:sz w:val="21"/>
          <w:szCs w:val="21"/>
          <w:shd w:val="clear" w:color="auto" w:fill="FFFFFF"/>
        </w:rPr>
      </w:pPr>
      <w:r>
        <w:rPr>
          <w:rFonts w:ascii="Georgia" w:hAnsi="Georgia"/>
          <w:color w:val="000000"/>
          <w:sz w:val="21"/>
          <w:szCs w:val="21"/>
          <w:shd w:val="clear" w:color="auto" w:fill="FFFFFF"/>
        </w:rPr>
        <w:t xml:space="preserve">To </w:t>
      </w:r>
      <w:r w:rsidR="00693B68">
        <w:rPr>
          <w:rFonts w:ascii="Georgia" w:hAnsi="Georgia"/>
          <w:color w:val="000000"/>
          <w:sz w:val="21"/>
          <w:szCs w:val="21"/>
          <w:shd w:val="clear" w:color="auto" w:fill="FFFFFF"/>
        </w:rPr>
        <w:t xml:space="preserve">design </w:t>
      </w:r>
      <w:r w:rsidR="00276C39">
        <w:rPr>
          <w:rFonts w:ascii="Georgia" w:hAnsi="Georgia"/>
          <w:color w:val="000000"/>
          <w:sz w:val="21"/>
          <w:szCs w:val="21"/>
          <w:shd w:val="clear" w:color="auto" w:fill="FFFFFF"/>
        </w:rPr>
        <w:t>Restful</w:t>
      </w:r>
      <w:r>
        <w:rPr>
          <w:rFonts w:ascii="Georgia" w:hAnsi="Georgia"/>
          <w:color w:val="000000"/>
          <w:sz w:val="21"/>
          <w:szCs w:val="21"/>
          <w:shd w:val="clear" w:color="auto" w:fill="FFFFFF"/>
        </w:rPr>
        <w:t xml:space="preserve"> API for new components </w:t>
      </w:r>
      <w:r w:rsidR="00F923F1">
        <w:rPr>
          <w:rFonts w:ascii="Georgia" w:hAnsi="Georgia"/>
          <w:color w:val="000000"/>
          <w:sz w:val="21"/>
          <w:szCs w:val="21"/>
          <w:shd w:val="clear" w:color="auto" w:fill="FFFFFF"/>
        </w:rPr>
        <w:t xml:space="preserve">using </w:t>
      </w:r>
      <w:proofErr w:type="gramStart"/>
      <w:r w:rsidR="00F923F1">
        <w:rPr>
          <w:rFonts w:ascii="Georgia" w:hAnsi="Georgia"/>
          <w:color w:val="000000"/>
          <w:sz w:val="21"/>
          <w:szCs w:val="21"/>
          <w:shd w:val="clear" w:color="auto" w:fill="FFFFFF"/>
        </w:rPr>
        <w:t>Swagger</w:t>
      </w:r>
      <w:proofErr w:type="gramEnd"/>
      <w:r w:rsidR="00F923F1">
        <w:rPr>
          <w:rFonts w:ascii="Georgia" w:hAnsi="Georgia"/>
          <w:color w:val="000000"/>
          <w:sz w:val="21"/>
          <w:szCs w:val="21"/>
          <w:shd w:val="clear" w:color="auto" w:fill="FFFFFF"/>
        </w:rPr>
        <w:t>.</w:t>
      </w:r>
    </w:p>
    <w:p w:rsidR="00F923F1" w:rsidRDefault="00F923F1" w:rsidP="00B82BED">
      <w:pPr>
        <w:pStyle w:val="ListParagraph"/>
        <w:numPr>
          <w:ilvl w:val="0"/>
          <w:numId w:val="24"/>
        </w:numPr>
        <w:rPr>
          <w:rFonts w:ascii="Georgia" w:hAnsi="Georgia"/>
          <w:color w:val="000000"/>
          <w:sz w:val="21"/>
          <w:szCs w:val="21"/>
          <w:shd w:val="clear" w:color="auto" w:fill="FFFFFF"/>
        </w:rPr>
      </w:pPr>
      <w:r>
        <w:rPr>
          <w:rFonts w:ascii="Georgia" w:hAnsi="Georgia"/>
          <w:color w:val="000000"/>
          <w:sz w:val="21"/>
          <w:szCs w:val="21"/>
          <w:shd w:val="clear" w:color="auto" w:fill="FFFFFF"/>
        </w:rPr>
        <w:t>Design and implementation for ZERO-Touch-Configuration (</w:t>
      </w:r>
      <w:r w:rsidR="004461A1">
        <w:rPr>
          <w:rFonts w:ascii="Georgia" w:hAnsi="Georgia"/>
          <w:color w:val="000000"/>
          <w:sz w:val="21"/>
          <w:szCs w:val="21"/>
          <w:shd w:val="clear" w:color="auto" w:fill="FFFFFF"/>
        </w:rPr>
        <w:t>ZTC)</w:t>
      </w:r>
      <w:r>
        <w:rPr>
          <w:rFonts w:ascii="Georgia" w:hAnsi="Georgia"/>
          <w:color w:val="000000"/>
          <w:sz w:val="21"/>
          <w:szCs w:val="21"/>
          <w:shd w:val="clear" w:color="auto" w:fill="FFFFFF"/>
        </w:rPr>
        <w:t xml:space="preserve"> for OTT and IPTV solutions.</w:t>
      </w:r>
    </w:p>
    <w:p w:rsidR="00F923F1" w:rsidRDefault="00F923F1" w:rsidP="00B82BED">
      <w:pPr>
        <w:pStyle w:val="ListParagraph"/>
        <w:numPr>
          <w:ilvl w:val="0"/>
          <w:numId w:val="24"/>
        </w:numPr>
        <w:rPr>
          <w:rFonts w:ascii="Georgia" w:hAnsi="Georgia"/>
          <w:color w:val="000000"/>
          <w:sz w:val="21"/>
          <w:szCs w:val="21"/>
          <w:shd w:val="clear" w:color="auto" w:fill="FFFFFF"/>
        </w:rPr>
      </w:pPr>
      <w:r>
        <w:rPr>
          <w:rFonts w:ascii="Georgia" w:hAnsi="Georgia"/>
          <w:color w:val="000000"/>
          <w:sz w:val="21"/>
          <w:szCs w:val="21"/>
          <w:shd w:val="clear" w:color="auto" w:fill="FFFFFF"/>
        </w:rPr>
        <w:t xml:space="preserve">Migration of few tightly coupled Monolithic components into desired </w:t>
      </w:r>
      <w:r w:rsidR="00116626">
        <w:rPr>
          <w:rFonts w:ascii="Georgia" w:hAnsi="Georgia"/>
          <w:color w:val="000000"/>
          <w:sz w:val="21"/>
          <w:szCs w:val="21"/>
          <w:shd w:val="clear" w:color="auto" w:fill="FFFFFF"/>
        </w:rPr>
        <w:t>micro-</w:t>
      </w:r>
      <w:r>
        <w:rPr>
          <w:rFonts w:ascii="Georgia" w:hAnsi="Georgia"/>
          <w:color w:val="000000"/>
          <w:sz w:val="21"/>
          <w:szCs w:val="21"/>
          <w:shd w:val="clear" w:color="auto" w:fill="FFFFFF"/>
        </w:rPr>
        <w:t>services.</w:t>
      </w:r>
    </w:p>
    <w:p w:rsidR="00F923F1" w:rsidRDefault="00022AB2" w:rsidP="00B82BED">
      <w:pPr>
        <w:pStyle w:val="ListParagraph"/>
        <w:numPr>
          <w:ilvl w:val="0"/>
          <w:numId w:val="24"/>
        </w:numPr>
        <w:rPr>
          <w:rFonts w:ascii="Georgia" w:hAnsi="Georgia"/>
          <w:color w:val="000000"/>
          <w:sz w:val="21"/>
          <w:szCs w:val="21"/>
          <w:shd w:val="clear" w:color="auto" w:fill="FFFFFF"/>
        </w:rPr>
      </w:pPr>
      <w:r>
        <w:rPr>
          <w:rFonts w:ascii="Georgia" w:hAnsi="Georgia"/>
          <w:color w:val="000000"/>
          <w:sz w:val="21"/>
          <w:szCs w:val="21"/>
          <w:shd w:val="clear" w:color="auto" w:fill="FFFFFF"/>
        </w:rPr>
        <w:t>Verimatrix API uses for Digital Right Management.</w:t>
      </w:r>
    </w:p>
    <w:p w:rsidR="00022AB2" w:rsidRDefault="00022AB2" w:rsidP="00B82BED">
      <w:pPr>
        <w:pStyle w:val="ListParagraph"/>
        <w:numPr>
          <w:ilvl w:val="0"/>
          <w:numId w:val="24"/>
        </w:numPr>
        <w:rPr>
          <w:rFonts w:ascii="Georgia" w:hAnsi="Georgia"/>
          <w:color w:val="000000"/>
          <w:sz w:val="21"/>
          <w:szCs w:val="21"/>
          <w:shd w:val="clear" w:color="auto" w:fill="FFFFFF"/>
        </w:rPr>
      </w:pPr>
      <w:r>
        <w:rPr>
          <w:rFonts w:ascii="Georgia" w:hAnsi="Georgia"/>
          <w:color w:val="000000"/>
          <w:sz w:val="21"/>
          <w:szCs w:val="21"/>
          <w:shd w:val="clear" w:color="auto" w:fill="FFFFFF"/>
        </w:rPr>
        <w:lastRenderedPageBreak/>
        <w:t xml:space="preserve">Aware of various aspects of micro-services such as- service </w:t>
      </w:r>
      <w:r w:rsidR="00096340">
        <w:rPr>
          <w:rFonts w:ascii="Georgia" w:hAnsi="Georgia"/>
          <w:color w:val="000000"/>
          <w:sz w:val="21"/>
          <w:szCs w:val="21"/>
          <w:shd w:val="clear" w:color="auto" w:fill="FFFFFF"/>
        </w:rPr>
        <w:t>discovery</w:t>
      </w:r>
      <w:r>
        <w:rPr>
          <w:rFonts w:ascii="Georgia" w:hAnsi="Georgia"/>
          <w:color w:val="000000"/>
          <w:sz w:val="21"/>
          <w:szCs w:val="21"/>
          <w:shd w:val="clear" w:color="auto" w:fill="FFFFFF"/>
        </w:rPr>
        <w:t xml:space="preserve">, </w:t>
      </w:r>
      <w:proofErr w:type="spellStart"/>
      <w:proofErr w:type="gramStart"/>
      <w:r>
        <w:rPr>
          <w:rFonts w:ascii="Georgia" w:hAnsi="Georgia"/>
          <w:color w:val="000000"/>
          <w:sz w:val="21"/>
          <w:szCs w:val="21"/>
          <w:shd w:val="clear" w:color="auto" w:fill="FFFFFF"/>
        </w:rPr>
        <w:t>api</w:t>
      </w:r>
      <w:proofErr w:type="spellEnd"/>
      <w:proofErr w:type="gramEnd"/>
      <w:r>
        <w:rPr>
          <w:rFonts w:ascii="Georgia" w:hAnsi="Georgia"/>
          <w:color w:val="000000"/>
          <w:sz w:val="21"/>
          <w:szCs w:val="21"/>
          <w:shd w:val="clear" w:color="auto" w:fill="FFFFFF"/>
        </w:rPr>
        <w:t xml:space="preserve"> </w:t>
      </w:r>
      <w:r w:rsidR="00096340">
        <w:rPr>
          <w:rFonts w:ascii="Georgia" w:hAnsi="Georgia"/>
          <w:color w:val="000000"/>
          <w:sz w:val="21"/>
          <w:szCs w:val="21"/>
          <w:shd w:val="clear" w:color="auto" w:fill="FFFFFF"/>
        </w:rPr>
        <w:t>gateway, service</w:t>
      </w:r>
      <w:r>
        <w:rPr>
          <w:rFonts w:ascii="Georgia" w:hAnsi="Georgia"/>
          <w:color w:val="000000"/>
          <w:sz w:val="21"/>
          <w:szCs w:val="21"/>
          <w:shd w:val="clear" w:color="auto" w:fill="FFFFFF"/>
        </w:rPr>
        <w:t xml:space="preserve"> registry, client and server side load balancing, circuit breaker.</w:t>
      </w:r>
    </w:p>
    <w:p w:rsidR="00022AB2" w:rsidRPr="00B82BED" w:rsidRDefault="00022AB2" w:rsidP="00A65240">
      <w:pPr>
        <w:pStyle w:val="ListParagraph"/>
        <w:rPr>
          <w:rFonts w:ascii="Georgia" w:hAnsi="Georgia"/>
          <w:color w:val="000000"/>
          <w:sz w:val="21"/>
          <w:szCs w:val="21"/>
          <w:shd w:val="clear" w:color="auto" w:fill="FFFFFF"/>
        </w:rPr>
      </w:pPr>
    </w:p>
    <w:sectPr w:rsidR="00022AB2" w:rsidRPr="00B82BED" w:rsidSect="00AE3E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419"/>
    <w:multiLevelType w:val="multilevel"/>
    <w:tmpl w:val="C97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628EA"/>
    <w:multiLevelType w:val="hybridMultilevel"/>
    <w:tmpl w:val="8DF461A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482775B"/>
    <w:multiLevelType w:val="multilevel"/>
    <w:tmpl w:val="DFDC82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9041A7"/>
    <w:multiLevelType w:val="hybridMultilevel"/>
    <w:tmpl w:val="DB70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E1CBF"/>
    <w:multiLevelType w:val="hybridMultilevel"/>
    <w:tmpl w:val="7DA4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D189E"/>
    <w:multiLevelType w:val="hybridMultilevel"/>
    <w:tmpl w:val="4DB6C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D5CE3"/>
    <w:multiLevelType w:val="hybridMultilevel"/>
    <w:tmpl w:val="70E4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20F40"/>
    <w:multiLevelType w:val="multilevel"/>
    <w:tmpl w:val="6C1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373C24"/>
    <w:multiLevelType w:val="hybridMultilevel"/>
    <w:tmpl w:val="F0B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228FB"/>
    <w:multiLevelType w:val="hybridMultilevel"/>
    <w:tmpl w:val="9D08B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01F3A"/>
    <w:multiLevelType w:val="multilevel"/>
    <w:tmpl w:val="658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C314C0"/>
    <w:multiLevelType w:val="multilevel"/>
    <w:tmpl w:val="00000001"/>
    <w:lvl w:ilvl="0">
      <w:start w:val="1"/>
      <w:numFmt w:val="bullet"/>
      <w:suff w:val="nothing"/>
      <w:lvlText w:val=""/>
      <w:lvlJc w:val="left"/>
      <w:pPr>
        <w:tabs>
          <w:tab w:val="num" w:pos="0"/>
        </w:tabs>
        <w:ind w:left="1980" w:firstLine="0"/>
      </w:pPr>
      <w:rPr>
        <w:rFonts w:ascii="Wingdings" w:hAnsi="Wingdings" w:cs="StarSymbol"/>
        <w:sz w:val="18"/>
        <w:szCs w:val="18"/>
      </w:rPr>
    </w:lvl>
    <w:lvl w:ilvl="1">
      <w:start w:val="1"/>
      <w:numFmt w:val="bullet"/>
      <w:suff w:val="nothing"/>
      <w:lvlText w:val=""/>
      <w:lvlJc w:val="left"/>
      <w:pPr>
        <w:tabs>
          <w:tab w:val="num" w:pos="0"/>
        </w:tabs>
        <w:ind w:left="4770" w:firstLine="0"/>
      </w:pPr>
      <w:rPr>
        <w:rFonts w:ascii="Wingdings" w:hAnsi="Wingdings" w:cs="StarSymbol"/>
        <w:sz w:val="18"/>
        <w:szCs w:val="18"/>
      </w:rPr>
    </w:lvl>
    <w:lvl w:ilvl="2">
      <w:start w:val="1"/>
      <w:numFmt w:val="bullet"/>
      <w:suff w:val="nothing"/>
      <w:lvlText w:val=""/>
      <w:lvlJc w:val="left"/>
      <w:pPr>
        <w:tabs>
          <w:tab w:val="num" w:pos="0"/>
        </w:tabs>
        <w:ind w:left="4770" w:firstLine="0"/>
      </w:pPr>
      <w:rPr>
        <w:rFonts w:ascii="Wingdings" w:hAnsi="Wingdings" w:cs="StarSymbol"/>
        <w:sz w:val="18"/>
        <w:szCs w:val="18"/>
      </w:rPr>
    </w:lvl>
    <w:lvl w:ilvl="3">
      <w:start w:val="1"/>
      <w:numFmt w:val="bullet"/>
      <w:suff w:val="nothing"/>
      <w:lvlText w:val=""/>
      <w:lvlJc w:val="left"/>
      <w:pPr>
        <w:tabs>
          <w:tab w:val="num" w:pos="0"/>
        </w:tabs>
        <w:ind w:left="4770" w:firstLine="0"/>
      </w:pPr>
      <w:rPr>
        <w:rFonts w:ascii="Wingdings" w:hAnsi="Wingdings" w:cs="StarSymbol"/>
        <w:sz w:val="18"/>
        <w:szCs w:val="18"/>
      </w:rPr>
    </w:lvl>
    <w:lvl w:ilvl="4">
      <w:start w:val="1"/>
      <w:numFmt w:val="bullet"/>
      <w:suff w:val="nothing"/>
      <w:lvlText w:val=""/>
      <w:lvlJc w:val="left"/>
      <w:pPr>
        <w:tabs>
          <w:tab w:val="num" w:pos="0"/>
        </w:tabs>
        <w:ind w:left="4770" w:firstLine="0"/>
      </w:pPr>
      <w:rPr>
        <w:rFonts w:ascii="Wingdings" w:hAnsi="Wingdings" w:cs="StarSymbol"/>
        <w:sz w:val="18"/>
        <w:szCs w:val="18"/>
      </w:rPr>
    </w:lvl>
    <w:lvl w:ilvl="5">
      <w:start w:val="1"/>
      <w:numFmt w:val="bullet"/>
      <w:suff w:val="nothing"/>
      <w:lvlText w:val=""/>
      <w:lvlJc w:val="left"/>
      <w:pPr>
        <w:tabs>
          <w:tab w:val="num" w:pos="0"/>
        </w:tabs>
        <w:ind w:left="4770" w:firstLine="0"/>
      </w:pPr>
      <w:rPr>
        <w:rFonts w:ascii="Wingdings" w:hAnsi="Wingdings" w:cs="StarSymbol"/>
        <w:sz w:val="18"/>
        <w:szCs w:val="18"/>
      </w:rPr>
    </w:lvl>
    <w:lvl w:ilvl="6">
      <w:start w:val="1"/>
      <w:numFmt w:val="bullet"/>
      <w:suff w:val="nothing"/>
      <w:lvlText w:val=""/>
      <w:lvlJc w:val="left"/>
      <w:pPr>
        <w:tabs>
          <w:tab w:val="num" w:pos="0"/>
        </w:tabs>
        <w:ind w:left="4770" w:firstLine="0"/>
      </w:pPr>
      <w:rPr>
        <w:rFonts w:ascii="Wingdings" w:hAnsi="Wingdings" w:cs="StarSymbol"/>
        <w:sz w:val="18"/>
        <w:szCs w:val="18"/>
      </w:rPr>
    </w:lvl>
    <w:lvl w:ilvl="7">
      <w:start w:val="1"/>
      <w:numFmt w:val="bullet"/>
      <w:suff w:val="nothing"/>
      <w:lvlText w:val=""/>
      <w:lvlJc w:val="left"/>
      <w:pPr>
        <w:tabs>
          <w:tab w:val="num" w:pos="0"/>
        </w:tabs>
        <w:ind w:left="4770" w:firstLine="0"/>
      </w:pPr>
      <w:rPr>
        <w:rFonts w:ascii="Wingdings" w:hAnsi="Wingdings" w:cs="StarSymbol"/>
        <w:sz w:val="18"/>
        <w:szCs w:val="18"/>
      </w:rPr>
    </w:lvl>
    <w:lvl w:ilvl="8">
      <w:start w:val="1"/>
      <w:numFmt w:val="bullet"/>
      <w:suff w:val="nothing"/>
      <w:lvlText w:val=""/>
      <w:lvlJc w:val="left"/>
      <w:pPr>
        <w:tabs>
          <w:tab w:val="num" w:pos="0"/>
        </w:tabs>
        <w:ind w:left="4770" w:firstLine="0"/>
      </w:pPr>
      <w:rPr>
        <w:rFonts w:ascii="Wingdings" w:hAnsi="Wingdings" w:cs="StarSymbol"/>
        <w:sz w:val="18"/>
        <w:szCs w:val="18"/>
      </w:rPr>
    </w:lvl>
  </w:abstractNum>
  <w:abstractNum w:abstractNumId="12">
    <w:nsid w:val="661D31D4"/>
    <w:multiLevelType w:val="multilevel"/>
    <w:tmpl w:val="B458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C0538F"/>
    <w:multiLevelType w:val="multilevel"/>
    <w:tmpl w:val="D82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D50E16"/>
    <w:multiLevelType w:val="hybridMultilevel"/>
    <w:tmpl w:val="402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14"/>
  </w:num>
  <w:num w:numId="13">
    <w:abstractNumId w:val="11"/>
  </w:num>
  <w:num w:numId="14">
    <w:abstractNumId w:val="9"/>
  </w:num>
  <w:num w:numId="15">
    <w:abstractNumId w:val="4"/>
  </w:num>
  <w:num w:numId="16">
    <w:abstractNumId w:val="5"/>
  </w:num>
  <w:num w:numId="17">
    <w:abstractNumId w:val="8"/>
  </w:num>
  <w:num w:numId="18">
    <w:abstractNumId w:val="0"/>
  </w:num>
  <w:num w:numId="19">
    <w:abstractNumId w:val="12"/>
  </w:num>
  <w:num w:numId="20">
    <w:abstractNumId w:val="10"/>
  </w:num>
  <w:num w:numId="21">
    <w:abstractNumId w:val="7"/>
  </w:num>
  <w:num w:numId="22">
    <w:abstractNumId w:val="3"/>
  </w:num>
  <w:num w:numId="23">
    <w:abstractNumId w:val="1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92"/>
    <w:rsid w:val="00001E99"/>
    <w:rsid w:val="00022AB2"/>
    <w:rsid w:val="00034EDD"/>
    <w:rsid w:val="00096340"/>
    <w:rsid w:val="00116626"/>
    <w:rsid w:val="00156E66"/>
    <w:rsid w:val="001D3A6C"/>
    <w:rsid w:val="00227585"/>
    <w:rsid w:val="0024370C"/>
    <w:rsid w:val="00276C39"/>
    <w:rsid w:val="002C506F"/>
    <w:rsid w:val="002F4B9F"/>
    <w:rsid w:val="0032471D"/>
    <w:rsid w:val="003502AF"/>
    <w:rsid w:val="0036642E"/>
    <w:rsid w:val="003A40E6"/>
    <w:rsid w:val="003C4F3C"/>
    <w:rsid w:val="004131CE"/>
    <w:rsid w:val="00430D20"/>
    <w:rsid w:val="00441D5E"/>
    <w:rsid w:val="004461A1"/>
    <w:rsid w:val="00446A92"/>
    <w:rsid w:val="0045396D"/>
    <w:rsid w:val="004E3FE8"/>
    <w:rsid w:val="004E47F7"/>
    <w:rsid w:val="005A45C9"/>
    <w:rsid w:val="00612DF7"/>
    <w:rsid w:val="006759CD"/>
    <w:rsid w:val="00693B68"/>
    <w:rsid w:val="006C21B3"/>
    <w:rsid w:val="006E3043"/>
    <w:rsid w:val="0079077D"/>
    <w:rsid w:val="00794D93"/>
    <w:rsid w:val="007F3F9A"/>
    <w:rsid w:val="008056BE"/>
    <w:rsid w:val="008340DA"/>
    <w:rsid w:val="00900D9B"/>
    <w:rsid w:val="00922F9F"/>
    <w:rsid w:val="00923563"/>
    <w:rsid w:val="00976C13"/>
    <w:rsid w:val="009C1A3B"/>
    <w:rsid w:val="00A65240"/>
    <w:rsid w:val="00A81244"/>
    <w:rsid w:val="00AD04C9"/>
    <w:rsid w:val="00AE3E15"/>
    <w:rsid w:val="00B44980"/>
    <w:rsid w:val="00B82BED"/>
    <w:rsid w:val="00BA505D"/>
    <w:rsid w:val="00BA7ED2"/>
    <w:rsid w:val="00BE7960"/>
    <w:rsid w:val="00C01D77"/>
    <w:rsid w:val="00C05CC1"/>
    <w:rsid w:val="00C4556B"/>
    <w:rsid w:val="00C71274"/>
    <w:rsid w:val="00C74515"/>
    <w:rsid w:val="00C7611D"/>
    <w:rsid w:val="00CB7D25"/>
    <w:rsid w:val="00D46927"/>
    <w:rsid w:val="00D60DF5"/>
    <w:rsid w:val="00DB6AF7"/>
    <w:rsid w:val="00DF12A6"/>
    <w:rsid w:val="00E45ABA"/>
    <w:rsid w:val="00E85C42"/>
    <w:rsid w:val="00EB632F"/>
    <w:rsid w:val="00ED465C"/>
    <w:rsid w:val="00ED767F"/>
    <w:rsid w:val="00EE5757"/>
    <w:rsid w:val="00F534D3"/>
    <w:rsid w:val="00F923F1"/>
    <w:rsid w:val="00FA4EEE"/>
    <w:rsid w:val="00FC576C"/>
    <w:rsid w:val="00FD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8EA82-5154-4E7C-9C9A-59AA2794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15"/>
  </w:style>
  <w:style w:type="paragraph" w:styleId="Heading1">
    <w:name w:val="heading 1"/>
    <w:basedOn w:val="Normal"/>
    <w:next w:val="Normal"/>
    <w:link w:val="Heading1Char"/>
    <w:uiPriority w:val="9"/>
    <w:qFormat/>
    <w:rsid w:val="00AE3E1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AE3E1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E3E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E3E1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AE3E1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E3E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E3E1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AE3E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E3E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A92"/>
    <w:rPr>
      <w:color w:val="0563C1" w:themeColor="hyperlink"/>
      <w:u w:val="single"/>
    </w:rPr>
  </w:style>
  <w:style w:type="table" w:styleId="TableGrid">
    <w:name w:val="Table Grid"/>
    <w:basedOn w:val="TableNormal"/>
    <w:uiPriority w:val="39"/>
    <w:rsid w:val="004E4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4E4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E3E15"/>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AE3E1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E3E1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E3E1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AE3E1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E3E1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E3E1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AE3E1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E3E1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E3E15"/>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AE3E1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AE3E1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AE3E1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E3E15"/>
    <w:rPr>
      <w:rFonts w:asciiTheme="majorHAnsi" w:eastAsiaTheme="majorEastAsia" w:hAnsiTheme="majorHAnsi" w:cstheme="majorBidi"/>
    </w:rPr>
  </w:style>
  <w:style w:type="character" w:styleId="Strong">
    <w:name w:val="Strong"/>
    <w:basedOn w:val="DefaultParagraphFont"/>
    <w:qFormat/>
    <w:rsid w:val="00AE3E15"/>
    <w:rPr>
      <w:b/>
      <w:bCs/>
    </w:rPr>
  </w:style>
  <w:style w:type="character" w:styleId="Emphasis">
    <w:name w:val="Emphasis"/>
    <w:basedOn w:val="DefaultParagraphFont"/>
    <w:qFormat/>
    <w:rsid w:val="00AE3E15"/>
    <w:rPr>
      <w:i/>
      <w:iCs/>
    </w:rPr>
  </w:style>
  <w:style w:type="paragraph" w:styleId="NoSpacing">
    <w:name w:val="No Spacing"/>
    <w:uiPriority w:val="1"/>
    <w:qFormat/>
    <w:rsid w:val="00AE3E15"/>
    <w:pPr>
      <w:spacing w:after="0" w:line="240" w:lineRule="auto"/>
    </w:pPr>
  </w:style>
  <w:style w:type="paragraph" w:styleId="Quote">
    <w:name w:val="Quote"/>
    <w:basedOn w:val="Normal"/>
    <w:next w:val="Normal"/>
    <w:link w:val="QuoteChar"/>
    <w:uiPriority w:val="29"/>
    <w:qFormat/>
    <w:rsid w:val="00AE3E15"/>
    <w:pPr>
      <w:spacing w:before="120"/>
      <w:ind w:left="720" w:right="720"/>
      <w:jc w:val="center"/>
    </w:pPr>
    <w:rPr>
      <w:i/>
      <w:iCs/>
    </w:rPr>
  </w:style>
  <w:style w:type="character" w:customStyle="1" w:styleId="QuoteChar">
    <w:name w:val="Quote Char"/>
    <w:basedOn w:val="DefaultParagraphFont"/>
    <w:link w:val="Quote"/>
    <w:uiPriority w:val="29"/>
    <w:rsid w:val="00AE3E15"/>
    <w:rPr>
      <w:i/>
      <w:iCs/>
    </w:rPr>
  </w:style>
  <w:style w:type="paragraph" w:styleId="IntenseQuote">
    <w:name w:val="Intense Quote"/>
    <w:basedOn w:val="Normal"/>
    <w:next w:val="Normal"/>
    <w:link w:val="IntenseQuoteChar"/>
    <w:uiPriority w:val="30"/>
    <w:qFormat/>
    <w:rsid w:val="00AE3E1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AE3E1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AE3E15"/>
    <w:rPr>
      <w:i/>
      <w:iCs/>
      <w:color w:val="404040" w:themeColor="text1" w:themeTint="BF"/>
    </w:rPr>
  </w:style>
  <w:style w:type="character" w:styleId="IntenseEmphasis">
    <w:name w:val="Intense Emphasis"/>
    <w:basedOn w:val="DefaultParagraphFont"/>
    <w:uiPriority w:val="21"/>
    <w:qFormat/>
    <w:rsid w:val="00AE3E15"/>
    <w:rPr>
      <w:b w:val="0"/>
      <w:bCs w:val="0"/>
      <w:i/>
      <w:iCs/>
      <w:color w:val="5B9BD5" w:themeColor="accent1"/>
    </w:rPr>
  </w:style>
  <w:style w:type="character" w:styleId="SubtleReference">
    <w:name w:val="Subtle Reference"/>
    <w:basedOn w:val="DefaultParagraphFont"/>
    <w:uiPriority w:val="31"/>
    <w:qFormat/>
    <w:rsid w:val="00AE3E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3E15"/>
    <w:rPr>
      <w:b/>
      <w:bCs/>
      <w:smallCaps/>
      <w:color w:val="5B9BD5" w:themeColor="accent1"/>
      <w:spacing w:val="5"/>
      <w:u w:val="single"/>
    </w:rPr>
  </w:style>
  <w:style w:type="character" w:styleId="BookTitle">
    <w:name w:val="Book Title"/>
    <w:basedOn w:val="DefaultParagraphFont"/>
    <w:uiPriority w:val="33"/>
    <w:qFormat/>
    <w:rsid w:val="00AE3E15"/>
    <w:rPr>
      <w:b/>
      <w:bCs/>
      <w:smallCaps/>
    </w:rPr>
  </w:style>
  <w:style w:type="paragraph" w:styleId="TOCHeading">
    <w:name w:val="TOC Heading"/>
    <w:basedOn w:val="Heading1"/>
    <w:next w:val="Normal"/>
    <w:uiPriority w:val="39"/>
    <w:semiHidden/>
    <w:unhideWhenUsed/>
    <w:qFormat/>
    <w:rsid w:val="00AE3E15"/>
    <w:pPr>
      <w:outlineLvl w:val="9"/>
    </w:pPr>
  </w:style>
  <w:style w:type="paragraph" w:styleId="ListParagraph">
    <w:name w:val="List Paragraph"/>
    <w:basedOn w:val="Normal"/>
    <w:uiPriority w:val="34"/>
    <w:qFormat/>
    <w:rsid w:val="00AE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49650">
      <w:bodyDiv w:val="1"/>
      <w:marLeft w:val="0"/>
      <w:marRight w:val="0"/>
      <w:marTop w:val="0"/>
      <w:marBottom w:val="0"/>
      <w:divBdr>
        <w:top w:val="none" w:sz="0" w:space="0" w:color="auto"/>
        <w:left w:val="none" w:sz="0" w:space="0" w:color="auto"/>
        <w:bottom w:val="none" w:sz="0" w:space="0" w:color="auto"/>
        <w:right w:val="none" w:sz="0" w:space="0" w:color="auto"/>
      </w:divBdr>
      <w:divsChild>
        <w:div w:id="863251980">
          <w:marLeft w:val="0"/>
          <w:marRight w:val="0"/>
          <w:marTop w:val="0"/>
          <w:marBottom w:val="0"/>
          <w:divBdr>
            <w:top w:val="none" w:sz="0" w:space="0" w:color="auto"/>
            <w:left w:val="none" w:sz="0" w:space="0" w:color="auto"/>
            <w:bottom w:val="none" w:sz="0" w:space="0" w:color="auto"/>
            <w:right w:val="none" w:sz="0" w:space="0" w:color="auto"/>
          </w:divBdr>
        </w:div>
      </w:divsChild>
    </w:div>
    <w:div w:id="496700633">
      <w:bodyDiv w:val="1"/>
      <w:marLeft w:val="0"/>
      <w:marRight w:val="0"/>
      <w:marTop w:val="0"/>
      <w:marBottom w:val="0"/>
      <w:divBdr>
        <w:top w:val="none" w:sz="0" w:space="0" w:color="auto"/>
        <w:left w:val="none" w:sz="0" w:space="0" w:color="auto"/>
        <w:bottom w:val="none" w:sz="0" w:space="0" w:color="auto"/>
        <w:right w:val="none" w:sz="0" w:space="0" w:color="auto"/>
      </w:divBdr>
      <w:divsChild>
        <w:div w:id="225453977">
          <w:marLeft w:val="0"/>
          <w:marRight w:val="0"/>
          <w:marTop w:val="0"/>
          <w:marBottom w:val="0"/>
          <w:divBdr>
            <w:top w:val="none" w:sz="0" w:space="0" w:color="auto"/>
            <w:left w:val="none" w:sz="0" w:space="0" w:color="auto"/>
            <w:bottom w:val="none" w:sz="0" w:space="0" w:color="auto"/>
            <w:right w:val="none" w:sz="0" w:space="0" w:color="auto"/>
          </w:divBdr>
          <w:divsChild>
            <w:div w:id="1038354002">
              <w:marLeft w:val="0"/>
              <w:marRight w:val="0"/>
              <w:marTop w:val="0"/>
              <w:marBottom w:val="0"/>
              <w:divBdr>
                <w:top w:val="none" w:sz="0" w:space="0" w:color="auto"/>
                <w:left w:val="none" w:sz="0" w:space="0" w:color="auto"/>
                <w:bottom w:val="none" w:sz="0" w:space="0" w:color="auto"/>
                <w:right w:val="none" w:sz="0" w:space="0" w:color="auto"/>
              </w:divBdr>
              <w:divsChild>
                <w:div w:id="2031301200">
                  <w:marLeft w:val="0"/>
                  <w:marRight w:val="0"/>
                  <w:marTop w:val="0"/>
                  <w:marBottom w:val="0"/>
                  <w:divBdr>
                    <w:top w:val="none" w:sz="0" w:space="0" w:color="auto"/>
                    <w:left w:val="none" w:sz="0" w:space="0" w:color="auto"/>
                    <w:bottom w:val="none" w:sz="0" w:space="0" w:color="auto"/>
                    <w:right w:val="none" w:sz="0" w:space="0" w:color="auto"/>
                  </w:divBdr>
                  <w:divsChild>
                    <w:div w:id="1126843">
                      <w:marLeft w:val="0"/>
                      <w:marRight w:val="0"/>
                      <w:marTop w:val="0"/>
                      <w:marBottom w:val="0"/>
                      <w:divBdr>
                        <w:top w:val="none" w:sz="0" w:space="0" w:color="auto"/>
                        <w:left w:val="none" w:sz="0" w:space="0" w:color="auto"/>
                        <w:bottom w:val="none" w:sz="0" w:space="0" w:color="auto"/>
                        <w:right w:val="none" w:sz="0" w:space="0" w:color="auto"/>
                      </w:divBdr>
                      <w:divsChild>
                        <w:div w:id="1969582895">
                          <w:marLeft w:val="0"/>
                          <w:marRight w:val="0"/>
                          <w:marTop w:val="0"/>
                          <w:marBottom w:val="0"/>
                          <w:divBdr>
                            <w:top w:val="none" w:sz="0" w:space="0" w:color="auto"/>
                            <w:left w:val="none" w:sz="0" w:space="0" w:color="auto"/>
                            <w:bottom w:val="none" w:sz="0" w:space="0" w:color="auto"/>
                            <w:right w:val="none" w:sz="0" w:space="0" w:color="auto"/>
                          </w:divBdr>
                          <w:divsChild>
                            <w:div w:id="292910268">
                              <w:marLeft w:val="0"/>
                              <w:marRight w:val="0"/>
                              <w:marTop w:val="0"/>
                              <w:marBottom w:val="0"/>
                              <w:divBdr>
                                <w:top w:val="none" w:sz="0" w:space="0" w:color="auto"/>
                                <w:left w:val="none" w:sz="0" w:space="0" w:color="auto"/>
                                <w:bottom w:val="none" w:sz="0" w:space="0" w:color="auto"/>
                                <w:right w:val="none" w:sz="0" w:space="0" w:color="auto"/>
                              </w:divBdr>
                              <w:divsChild>
                                <w:div w:id="1080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11079">
      <w:bodyDiv w:val="1"/>
      <w:marLeft w:val="0"/>
      <w:marRight w:val="0"/>
      <w:marTop w:val="0"/>
      <w:marBottom w:val="0"/>
      <w:divBdr>
        <w:top w:val="none" w:sz="0" w:space="0" w:color="auto"/>
        <w:left w:val="none" w:sz="0" w:space="0" w:color="auto"/>
        <w:bottom w:val="none" w:sz="0" w:space="0" w:color="auto"/>
        <w:right w:val="none" w:sz="0" w:space="0" w:color="auto"/>
      </w:divBdr>
    </w:div>
    <w:div w:id="685786361">
      <w:bodyDiv w:val="1"/>
      <w:marLeft w:val="0"/>
      <w:marRight w:val="0"/>
      <w:marTop w:val="0"/>
      <w:marBottom w:val="0"/>
      <w:divBdr>
        <w:top w:val="none" w:sz="0" w:space="0" w:color="auto"/>
        <w:left w:val="none" w:sz="0" w:space="0" w:color="auto"/>
        <w:bottom w:val="none" w:sz="0" w:space="0" w:color="auto"/>
        <w:right w:val="none" w:sz="0" w:space="0" w:color="auto"/>
      </w:divBdr>
    </w:div>
    <w:div w:id="746270790">
      <w:bodyDiv w:val="1"/>
      <w:marLeft w:val="0"/>
      <w:marRight w:val="0"/>
      <w:marTop w:val="0"/>
      <w:marBottom w:val="0"/>
      <w:divBdr>
        <w:top w:val="none" w:sz="0" w:space="0" w:color="auto"/>
        <w:left w:val="none" w:sz="0" w:space="0" w:color="auto"/>
        <w:bottom w:val="none" w:sz="0" w:space="0" w:color="auto"/>
        <w:right w:val="none" w:sz="0" w:space="0" w:color="auto"/>
      </w:divBdr>
      <w:divsChild>
        <w:div w:id="1716464911">
          <w:marLeft w:val="0"/>
          <w:marRight w:val="0"/>
          <w:marTop w:val="0"/>
          <w:marBottom w:val="0"/>
          <w:divBdr>
            <w:top w:val="none" w:sz="0" w:space="0" w:color="auto"/>
            <w:left w:val="none" w:sz="0" w:space="0" w:color="auto"/>
            <w:bottom w:val="none" w:sz="0" w:space="0" w:color="auto"/>
            <w:right w:val="none" w:sz="0" w:space="0" w:color="auto"/>
          </w:divBdr>
        </w:div>
      </w:divsChild>
    </w:div>
    <w:div w:id="759252358">
      <w:bodyDiv w:val="1"/>
      <w:marLeft w:val="0"/>
      <w:marRight w:val="0"/>
      <w:marTop w:val="0"/>
      <w:marBottom w:val="0"/>
      <w:divBdr>
        <w:top w:val="none" w:sz="0" w:space="0" w:color="auto"/>
        <w:left w:val="none" w:sz="0" w:space="0" w:color="auto"/>
        <w:bottom w:val="none" w:sz="0" w:space="0" w:color="auto"/>
        <w:right w:val="none" w:sz="0" w:space="0" w:color="auto"/>
      </w:divBdr>
    </w:div>
    <w:div w:id="787703166">
      <w:bodyDiv w:val="1"/>
      <w:marLeft w:val="0"/>
      <w:marRight w:val="0"/>
      <w:marTop w:val="0"/>
      <w:marBottom w:val="0"/>
      <w:divBdr>
        <w:top w:val="none" w:sz="0" w:space="0" w:color="auto"/>
        <w:left w:val="none" w:sz="0" w:space="0" w:color="auto"/>
        <w:bottom w:val="none" w:sz="0" w:space="0" w:color="auto"/>
        <w:right w:val="none" w:sz="0" w:space="0" w:color="auto"/>
      </w:divBdr>
      <w:divsChild>
        <w:div w:id="968319030">
          <w:marLeft w:val="0"/>
          <w:marRight w:val="0"/>
          <w:marTop w:val="0"/>
          <w:marBottom w:val="0"/>
          <w:divBdr>
            <w:top w:val="none" w:sz="0" w:space="0" w:color="auto"/>
            <w:left w:val="none" w:sz="0" w:space="0" w:color="auto"/>
            <w:bottom w:val="none" w:sz="0" w:space="0" w:color="auto"/>
            <w:right w:val="none" w:sz="0" w:space="0" w:color="auto"/>
          </w:divBdr>
          <w:divsChild>
            <w:div w:id="1297834796">
              <w:marLeft w:val="0"/>
              <w:marRight w:val="0"/>
              <w:marTop w:val="0"/>
              <w:marBottom w:val="0"/>
              <w:divBdr>
                <w:top w:val="none" w:sz="0" w:space="0" w:color="auto"/>
                <w:left w:val="none" w:sz="0" w:space="0" w:color="auto"/>
                <w:bottom w:val="none" w:sz="0" w:space="0" w:color="auto"/>
                <w:right w:val="none" w:sz="0" w:space="0" w:color="auto"/>
              </w:divBdr>
              <w:divsChild>
                <w:div w:id="1460999652">
                  <w:marLeft w:val="0"/>
                  <w:marRight w:val="0"/>
                  <w:marTop w:val="0"/>
                  <w:marBottom w:val="0"/>
                  <w:divBdr>
                    <w:top w:val="none" w:sz="0" w:space="0" w:color="auto"/>
                    <w:left w:val="none" w:sz="0" w:space="0" w:color="auto"/>
                    <w:bottom w:val="none" w:sz="0" w:space="0" w:color="auto"/>
                    <w:right w:val="none" w:sz="0" w:space="0" w:color="auto"/>
                  </w:divBdr>
                  <w:divsChild>
                    <w:div w:id="1491796260">
                      <w:marLeft w:val="0"/>
                      <w:marRight w:val="0"/>
                      <w:marTop w:val="0"/>
                      <w:marBottom w:val="0"/>
                      <w:divBdr>
                        <w:top w:val="none" w:sz="0" w:space="0" w:color="auto"/>
                        <w:left w:val="none" w:sz="0" w:space="0" w:color="auto"/>
                        <w:bottom w:val="none" w:sz="0" w:space="0" w:color="auto"/>
                        <w:right w:val="none" w:sz="0" w:space="0" w:color="auto"/>
                      </w:divBdr>
                      <w:divsChild>
                        <w:div w:id="632713171">
                          <w:marLeft w:val="-225"/>
                          <w:marRight w:val="0"/>
                          <w:marTop w:val="0"/>
                          <w:marBottom w:val="0"/>
                          <w:divBdr>
                            <w:top w:val="none" w:sz="0" w:space="0" w:color="auto"/>
                            <w:left w:val="none" w:sz="0" w:space="0" w:color="auto"/>
                            <w:bottom w:val="none" w:sz="0" w:space="0" w:color="auto"/>
                            <w:right w:val="none" w:sz="0" w:space="0" w:color="auto"/>
                          </w:divBdr>
                        </w:div>
                        <w:div w:id="1944073772">
                          <w:marLeft w:val="0"/>
                          <w:marRight w:val="0"/>
                          <w:marTop w:val="0"/>
                          <w:marBottom w:val="0"/>
                          <w:divBdr>
                            <w:top w:val="none" w:sz="0" w:space="0" w:color="auto"/>
                            <w:left w:val="none" w:sz="0" w:space="0" w:color="auto"/>
                            <w:bottom w:val="none" w:sz="0" w:space="0" w:color="auto"/>
                            <w:right w:val="none" w:sz="0" w:space="0" w:color="auto"/>
                          </w:divBdr>
                        </w:div>
                        <w:div w:id="2023700558">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 w:id="1194927524">
      <w:bodyDiv w:val="1"/>
      <w:marLeft w:val="0"/>
      <w:marRight w:val="0"/>
      <w:marTop w:val="0"/>
      <w:marBottom w:val="0"/>
      <w:divBdr>
        <w:top w:val="none" w:sz="0" w:space="0" w:color="auto"/>
        <w:left w:val="none" w:sz="0" w:space="0" w:color="auto"/>
        <w:bottom w:val="none" w:sz="0" w:space="0" w:color="auto"/>
        <w:right w:val="none" w:sz="0" w:space="0" w:color="auto"/>
      </w:divBdr>
    </w:div>
    <w:div w:id="1217937581">
      <w:bodyDiv w:val="1"/>
      <w:marLeft w:val="0"/>
      <w:marRight w:val="0"/>
      <w:marTop w:val="0"/>
      <w:marBottom w:val="0"/>
      <w:divBdr>
        <w:top w:val="none" w:sz="0" w:space="0" w:color="auto"/>
        <w:left w:val="none" w:sz="0" w:space="0" w:color="auto"/>
        <w:bottom w:val="none" w:sz="0" w:space="0" w:color="auto"/>
        <w:right w:val="none" w:sz="0" w:space="0" w:color="auto"/>
      </w:divBdr>
      <w:divsChild>
        <w:div w:id="1435205493">
          <w:marLeft w:val="0"/>
          <w:marRight w:val="0"/>
          <w:marTop w:val="0"/>
          <w:marBottom w:val="0"/>
          <w:divBdr>
            <w:top w:val="none" w:sz="0" w:space="0" w:color="auto"/>
            <w:left w:val="none" w:sz="0" w:space="0" w:color="auto"/>
            <w:bottom w:val="none" w:sz="0" w:space="0" w:color="auto"/>
            <w:right w:val="none" w:sz="0" w:space="0" w:color="auto"/>
          </w:divBdr>
        </w:div>
      </w:divsChild>
    </w:div>
    <w:div w:id="1873418300">
      <w:bodyDiv w:val="1"/>
      <w:marLeft w:val="0"/>
      <w:marRight w:val="0"/>
      <w:marTop w:val="0"/>
      <w:marBottom w:val="0"/>
      <w:divBdr>
        <w:top w:val="none" w:sz="0" w:space="0" w:color="auto"/>
        <w:left w:val="none" w:sz="0" w:space="0" w:color="auto"/>
        <w:bottom w:val="none" w:sz="0" w:space="0" w:color="auto"/>
        <w:right w:val="none" w:sz="0" w:space="0" w:color="auto"/>
      </w:divBdr>
      <w:divsChild>
        <w:div w:id="1579555318">
          <w:marLeft w:val="0"/>
          <w:marRight w:val="0"/>
          <w:marTop w:val="0"/>
          <w:marBottom w:val="0"/>
          <w:divBdr>
            <w:top w:val="none" w:sz="0" w:space="0" w:color="auto"/>
            <w:left w:val="none" w:sz="0" w:space="0" w:color="auto"/>
            <w:bottom w:val="none" w:sz="0" w:space="0" w:color="auto"/>
            <w:right w:val="none" w:sz="0" w:space="0" w:color="auto"/>
          </w:divBdr>
        </w:div>
      </w:divsChild>
    </w:div>
    <w:div w:id="1975255240">
      <w:bodyDiv w:val="1"/>
      <w:marLeft w:val="0"/>
      <w:marRight w:val="0"/>
      <w:marTop w:val="0"/>
      <w:marBottom w:val="0"/>
      <w:divBdr>
        <w:top w:val="none" w:sz="0" w:space="0" w:color="auto"/>
        <w:left w:val="none" w:sz="0" w:space="0" w:color="auto"/>
        <w:bottom w:val="none" w:sz="0" w:space="0" w:color="auto"/>
        <w:right w:val="none" w:sz="0" w:space="0" w:color="auto"/>
      </w:divBdr>
      <w:divsChild>
        <w:div w:id="688872848">
          <w:marLeft w:val="0"/>
          <w:marRight w:val="0"/>
          <w:marTop w:val="0"/>
          <w:marBottom w:val="32"/>
          <w:divBdr>
            <w:top w:val="none" w:sz="0" w:space="0" w:color="auto"/>
            <w:left w:val="none" w:sz="0" w:space="0" w:color="auto"/>
            <w:bottom w:val="none" w:sz="0" w:space="0" w:color="auto"/>
            <w:right w:val="none" w:sz="0" w:space="0" w:color="auto"/>
          </w:divBdr>
        </w:div>
      </w:divsChild>
    </w:div>
    <w:div w:id="21419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sunilkhan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F15E-4353-486B-8FF5-79129B94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dc:creator>
  <cp:keywords/>
  <dc:description/>
  <cp:lastModifiedBy>rsi</cp:lastModifiedBy>
  <cp:revision>284</cp:revision>
  <dcterms:created xsi:type="dcterms:W3CDTF">2021-07-26T11:39:00Z</dcterms:created>
  <dcterms:modified xsi:type="dcterms:W3CDTF">2021-08-03T07:04:00Z</dcterms:modified>
</cp:coreProperties>
</file>