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285F4" w14:textId="754C442C" w:rsidR="00365D11" w:rsidRDefault="00853DF6" w:rsidP="00986209"/>
    <w:p w14:paraId="09E0338A" w14:textId="7925E9CE" w:rsidR="00986209" w:rsidRDefault="00986209" w:rsidP="00986209"/>
    <w:p w14:paraId="1A92D14F" w14:textId="77777777" w:rsidR="00986209" w:rsidRPr="00986209" w:rsidRDefault="00986209" w:rsidP="00986209">
      <w:pPr>
        <w:rPr>
          <w:sz w:val="36"/>
          <w:szCs w:val="36"/>
        </w:rPr>
      </w:pPr>
      <w:r w:rsidRPr="00986209">
        <w:rPr>
          <w:sz w:val="36"/>
          <w:szCs w:val="36"/>
        </w:rPr>
        <w:t>AWS STS – Security Token Service</w:t>
      </w:r>
    </w:p>
    <w:p w14:paraId="0D747D3F" w14:textId="77777777" w:rsidR="00986209" w:rsidRDefault="00986209" w:rsidP="00986209"/>
    <w:p w14:paraId="48F5A08B" w14:textId="77777777" w:rsidR="00986209" w:rsidRDefault="00986209" w:rsidP="00986209">
      <w:r>
        <w:t>•</w:t>
      </w:r>
      <w:r>
        <w:tab/>
        <w:t>Allows to grant limited and temporary access to AWS resources.</w:t>
      </w:r>
    </w:p>
    <w:p w14:paraId="121CD95A" w14:textId="77777777" w:rsidR="00986209" w:rsidRDefault="00986209" w:rsidP="00986209">
      <w:r>
        <w:t>•</w:t>
      </w:r>
      <w:r>
        <w:tab/>
        <w:t>Token is valid for up to one hour (must be refreshed)</w:t>
      </w:r>
    </w:p>
    <w:p w14:paraId="77CB17E6" w14:textId="77777777" w:rsidR="00986209" w:rsidRDefault="00986209" w:rsidP="00986209">
      <w:r>
        <w:t>•</w:t>
      </w:r>
      <w:r>
        <w:tab/>
        <w:t>Assume Role</w:t>
      </w:r>
    </w:p>
    <w:p w14:paraId="4560DA53" w14:textId="77777777" w:rsidR="00986209" w:rsidRDefault="00986209" w:rsidP="00986209">
      <w:r>
        <w:tab/>
        <w:t>• Within your own account: for enhanced security</w:t>
      </w:r>
    </w:p>
    <w:p w14:paraId="2FA48116" w14:textId="77777777" w:rsidR="00986209" w:rsidRDefault="00986209" w:rsidP="00986209">
      <w:r>
        <w:tab/>
        <w:t>• Cross Account Access: assume role in target account to perform actions there</w:t>
      </w:r>
    </w:p>
    <w:p w14:paraId="54F90826" w14:textId="77777777" w:rsidR="00986209" w:rsidRDefault="00986209" w:rsidP="00986209">
      <w:r>
        <w:t>•</w:t>
      </w:r>
      <w:r>
        <w:tab/>
        <w:t>Assume Role With SAML</w:t>
      </w:r>
    </w:p>
    <w:p w14:paraId="70BA8DDE" w14:textId="77777777" w:rsidR="00986209" w:rsidRDefault="00986209" w:rsidP="00986209">
      <w:r>
        <w:tab/>
        <w:t>• return credentials for users logged with SAML</w:t>
      </w:r>
    </w:p>
    <w:p w14:paraId="3FE16559" w14:textId="5351EE72" w:rsidR="00986209" w:rsidRDefault="00986209" w:rsidP="00986209">
      <w:r>
        <w:t>•</w:t>
      </w:r>
      <w:r>
        <w:tab/>
        <w:t xml:space="preserve">Assume Role </w:t>
      </w:r>
      <w:r>
        <w:t>with</w:t>
      </w:r>
      <w:r>
        <w:t xml:space="preserve"> Web Identity</w:t>
      </w:r>
    </w:p>
    <w:p w14:paraId="44F9F028" w14:textId="77777777" w:rsidR="00986209" w:rsidRDefault="00986209" w:rsidP="00986209">
      <w:r>
        <w:tab/>
        <w:t xml:space="preserve">• return creds for users logged with an </w:t>
      </w:r>
      <w:proofErr w:type="spellStart"/>
      <w:r>
        <w:t>IdP</w:t>
      </w:r>
      <w:proofErr w:type="spellEnd"/>
      <w:r>
        <w:t xml:space="preserve"> (Facebook Login, Google Login, OIDC compatible…)</w:t>
      </w:r>
    </w:p>
    <w:p w14:paraId="437F0CCB" w14:textId="77777777" w:rsidR="00986209" w:rsidRDefault="00986209" w:rsidP="00986209">
      <w:r>
        <w:tab/>
        <w:t>• AWS recommends against using this, and using Cognito instead</w:t>
      </w:r>
    </w:p>
    <w:p w14:paraId="7C1A8E8D" w14:textId="77777777" w:rsidR="00986209" w:rsidRDefault="00986209" w:rsidP="00986209">
      <w:r>
        <w:t>•</w:t>
      </w:r>
      <w:r>
        <w:tab/>
        <w:t>Get Session Token</w:t>
      </w:r>
    </w:p>
    <w:p w14:paraId="21DBAA04" w14:textId="77777777" w:rsidR="00986209" w:rsidRDefault="00986209" w:rsidP="00986209">
      <w:r>
        <w:tab/>
        <w:t>• for MFA, from a user or AWS account root user</w:t>
      </w:r>
    </w:p>
    <w:p w14:paraId="0316196C" w14:textId="77777777" w:rsidR="00986209" w:rsidRDefault="00986209" w:rsidP="00986209">
      <w:r>
        <w:tab/>
      </w:r>
    </w:p>
    <w:p w14:paraId="233FE470" w14:textId="49C668E8" w:rsidR="00986209" w:rsidRDefault="00986209" w:rsidP="00986209">
      <w:r>
        <w:t xml:space="preserve">Create </w:t>
      </w:r>
      <w:proofErr w:type="gramStart"/>
      <w:r>
        <w:t>a</w:t>
      </w:r>
      <w:proofErr w:type="gramEnd"/>
      <w:r>
        <w:t xml:space="preserve"> IAM role -- &gt; Define principles which can access this role -- &gt; use AWS STS -- &gt; Credentials available for 15 mins to 1 </w:t>
      </w:r>
      <w:r>
        <w:t>hour.</w:t>
      </w:r>
    </w:p>
    <w:p w14:paraId="2EE53290" w14:textId="0AB1FA44" w:rsidR="00986209" w:rsidRDefault="00986209" w:rsidP="00986209">
      <w:r>
        <w:t>Links:</w:t>
      </w:r>
    </w:p>
    <w:p w14:paraId="652B69A2" w14:textId="77777777" w:rsidR="00986209" w:rsidRDefault="00986209" w:rsidP="00986209">
      <w:r>
        <w:t>https://docs.aws.amazon.com/IAM/latest/UserGuide/id_roles_common-scenarios_aws-accounts.html</w:t>
      </w:r>
    </w:p>
    <w:p w14:paraId="4D8052F4" w14:textId="77777777" w:rsidR="00986209" w:rsidRDefault="00986209" w:rsidP="00986209">
      <w:r>
        <w:t>https://docs.aws.amazon.com/IAM/latest/UserGuide/id_roles_providers_saml.html</w:t>
      </w:r>
    </w:p>
    <w:p w14:paraId="4EFB3215" w14:textId="77777777" w:rsidR="00986209" w:rsidRDefault="00986209" w:rsidP="00986209">
      <w:r>
        <w:t>https://docs.aws.amazon.com/IAM/latest/UserGuide/id_roles_providers_enable-console-saml.html</w:t>
      </w:r>
    </w:p>
    <w:p w14:paraId="15BD287F" w14:textId="73969AB8" w:rsidR="00986209" w:rsidRDefault="00986209" w:rsidP="00986209">
      <w:r>
        <w:t xml:space="preserve">Federation – External source of truth for validation [User Management is outside </w:t>
      </w:r>
      <w:r>
        <w:t>AWS]</w:t>
      </w:r>
      <w:r>
        <w:t xml:space="preserve">. So, we need that trusted third party </w:t>
      </w:r>
      <w:r>
        <w:t>source. E.g.</w:t>
      </w:r>
      <w:r>
        <w:t xml:space="preserve"> SAML2.0</w:t>
      </w:r>
    </w:p>
    <w:p w14:paraId="14C753F3" w14:textId="73BA803F" w:rsidR="00986209" w:rsidRDefault="00986209" w:rsidP="00986209"/>
    <w:p w14:paraId="54D6F762" w14:textId="55DD463D" w:rsidR="00986209" w:rsidRDefault="00986209" w:rsidP="00986209"/>
    <w:p w14:paraId="24DC719F" w14:textId="37FFA3F9" w:rsidR="00986209" w:rsidRDefault="00986209" w:rsidP="00986209"/>
    <w:p w14:paraId="65425EAC" w14:textId="77777777" w:rsidR="00986209" w:rsidRDefault="00986209" w:rsidP="00986209"/>
    <w:p w14:paraId="3DEC5384" w14:textId="77777777" w:rsidR="00986209" w:rsidRDefault="00986209" w:rsidP="00986209">
      <w:r>
        <w:lastRenderedPageBreak/>
        <w:t xml:space="preserve">MS AD – s/w on windows server with AD Domain service .DB for all users </w:t>
      </w:r>
    </w:p>
    <w:p w14:paraId="2E4CB84F" w14:textId="77777777" w:rsidR="00986209" w:rsidRDefault="00986209" w:rsidP="00986209"/>
    <w:p w14:paraId="504781DE" w14:textId="77777777" w:rsidR="00986209" w:rsidRDefault="00986209" w:rsidP="00986209">
      <w:r>
        <w:t xml:space="preserve">Directory service -- </w:t>
      </w:r>
    </w:p>
    <w:p w14:paraId="624E1350" w14:textId="77777777" w:rsidR="00986209" w:rsidRDefault="00986209" w:rsidP="00986209">
      <w:r>
        <w:t>AWS Managed MS AD – Supports MFA</w:t>
      </w:r>
    </w:p>
    <w:p w14:paraId="6847D2F4" w14:textId="77777777" w:rsidR="00986209" w:rsidRDefault="00986209" w:rsidP="00986209">
      <w:r>
        <w:t>Simple AD – Standalone</w:t>
      </w:r>
    </w:p>
    <w:p w14:paraId="2674D440" w14:textId="77777777" w:rsidR="00986209" w:rsidRDefault="00986209" w:rsidP="00986209">
      <w:r>
        <w:t xml:space="preserve">AD Connector – proxy connector </w:t>
      </w:r>
    </w:p>
    <w:p w14:paraId="6AFF6D85" w14:textId="77777777" w:rsidR="00986209" w:rsidRDefault="00986209" w:rsidP="00986209">
      <w:r>
        <w:t>Amazon Cognito User pools</w:t>
      </w:r>
    </w:p>
    <w:p w14:paraId="64197216" w14:textId="77777777" w:rsidR="00986209" w:rsidRDefault="00986209" w:rsidP="00986209"/>
    <w:p w14:paraId="3E877846" w14:textId="7AB18AFC" w:rsidR="00986209" w:rsidRDefault="00986209" w:rsidP="00986209">
      <w:r>
        <w:t xml:space="preserve">Questions like – cross account or assuming </w:t>
      </w:r>
      <w:r>
        <w:t>role.</w:t>
      </w:r>
    </w:p>
    <w:p w14:paraId="082DDFD5" w14:textId="62F0B2A3" w:rsidR="00986209" w:rsidRDefault="00986209" w:rsidP="00986209"/>
    <w:p w14:paraId="47020343" w14:textId="1C54101A" w:rsidR="00986209" w:rsidRPr="00986209" w:rsidRDefault="00986209" w:rsidP="00986209">
      <w:pPr>
        <w:rPr>
          <w:sz w:val="36"/>
          <w:szCs w:val="36"/>
        </w:rPr>
      </w:pPr>
      <w:r w:rsidRPr="00986209">
        <w:rPr>
          <w:sz w:val="36"/>
          <w:szCs w:val="36"/>
        </w:rPr>
        <w:t>AWS Organization:</w:t>
      </w:r>
    </w:p>
    <w:p w14:paraId="5FFA688B" w14:textId="0806D859" w:rsidR="00986209" w:rsidRDefault="00986209" w:rsidP="00986209">
      <w:r w:rsidRPr="00986209">
        <w:drawing>
          <wp:inline distT="0" distB="0" distL="0" distR="0" wp14:anchorId="4588B188" wp14:editId="28E1DEA9">
            <wp:extent cx="5943600" cy="3031490"/>
            <wp:effectExtent l="152400" t="152400" r="152400" b="14986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A147AD2-3091-4EC7-8DD8-E658136694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A147AD2-3091-4EC7-8DD8-E658136694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oundRect">
                      <a:avLst>
                        <a:gd name="adj" fmla="val 5301"/>
                      </a:avLst>
                    </a:prstGeom>
                    <a:ln w="1905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A67839" w14:textId="737C69F4" w:rsidR="00986209" w:rsidRDefault="00986209" w:rsidP="00986209">
      <w:r w:rsidRPr="00986209">
        <w:lastRenderedPageBreak/>
        <w:drawing>
          <wp:inline distT="0" distB="0" distL="0" distR="0" wp14:anchorId="11E8FC18" wp14:editId="6DE991A0">
            <wp:extent cx="5943600" cy="2813050"/>
            <wp:effectExtent l="152400" t="152400" r="152400" b="139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oundRect">
                      <a:avLst>
                        <a:gd name="adj" fmla="val 5301"/>
                      </a:avLst>
                    </a:prstGeom>
                    <a:ln w="1905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630FA3" w14:textId="53754DCC" w:rsidR="00986209" w:rsidRPr="00986209" w:rsidRDefault="00986209" w:rsidP="00986209">
      <w:r w:rsidRPr="00986209">
        <w:t xml:space="preserve">AWS </w:t>
      </w:r>
      <w:r w:rsidRPr="00986209">
        <w:t>SSO:</w:t>
      </w:r>
      <w:r w:rsidRPr="00986209">
        <w:t xml:space="preserve"> (https://aws.amazon.com/blogs/security/introducing-aws-single-sign-on/)</w:t>
      </w:r>
    </w:p>
    <w:p w14:paraId="05401C51" w14:textId="5ED65F08" w:rsidR="00986209" w:rsidRDefault="00986209" w:rsidP="00986209">
      <w:r w:rsidRPr="00986209">
        <w:t xml:space="preserve">Mange multiple accounts and third-party </w:t>
      </w:r>
      <w:r w:rsidRPr="00986209">
        <w:t>applications.</w:t>
      </w:r>
    </w:p>
    <w:p w14:paraId="0A68EEA5" w14:textId="77777777" w:rsidR="00986209" w:rsidRDefault="00986209" w:rsidP="00986209"/>
    <w:p w14:paraId="3D104521" w14:textId="77777777" w:rsidR="00986209" w:rsidRDefault="00986209" w:rsidP="00986209"/>
    <w:p w14:paraId="61089E0E" w14:textId="7697EA9B" w:rsidR="00986209" w:rsidRDefault="00986209" w:rsidP="00986209">
      <w:r w:rsidRPr="00986209">
        <w:drawing>
          <wp:inline distT="0" distB="0" distL="0" distR="0" wp14:anchorId="5291B6EF" wp14:editId="737F6865">
            <wp:extent cx="5943600" cy="3234055"/>
            <wp:effectExtent l="152400" t="152400" r="152400" b="13779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84DDC6-281C-4879-98EF-65BFC63A78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84DDC6-281C-4879-98EF-65BFC63A78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oundRect">
                      <a:avLst>
                        <a:gd name="adj" fmla="val 5301"/>
                      </a:avLst>
                    </a:prstGeom>
                    <a:ln w="1905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351D8DB" w14:textId="76475A13" w:rsidR="00986209" w:rsidRPr="00986209" w:rsidRDefault="00986209" w:rsidP="00986209">
      <w:pPr>
        <w:rPr>
          <w:sz w:val="36"/>
          <w:u w:val="single"/>
        </w:rPr>
      </w:pPr>
      <w:r w:rsidRPr="00986209">
        <w:rPr>
          <w:sz w:val="36"/>
          <w:u w:val="single"/>
        </w:rPr>
        <w:lastRenderedPageBreak/>
        <w:t xml:space="preserve">Cloud HSM (Hardware Security </w:t>
      </w:r>
      <w:r w:rsidRPr="00986209">
        <w:rPr>
          <w:sz w:val="36"/>
          <w:u w:val="single"/>
        </w:rPr>
        <w:t>Module) is</w:t>
      </w:r>
      <w:r w:rsidRPr="00986209">
        <w:rPr>
          <w:sz w:val="36"/>
          <w:u w:val="single"/>
        </w:rPr>
        <w:t xml:space="preserve"> a way of </w:t>
      </w:r>
      <w:r w:rsidRPr="00986209">
        <w:rPr>
          <w:sz w:val="36"/>
          <w:u w:val="single"/>
        </w:rPr>
        <w:t>encryption.</w:t>
      </w:r>
    </w:p>
    <w:p w14:paraId="75F8ED4C" w14:textId="3438D08A" w:rsidR="00986209" w:rsidRPr="00986209" w:rsidRDefault="00986209" w:rsidP="00986209">
      <w:r w:rsidRPr="00986209">
        <w:t xml:space="preserve">AWS - KMS manages the software for encryption but Cloud HSM just provisions encryption Dedicated </w:t>
      </w:r>
      <w:r w:rsidRPr="00986209">
        <w:t>Hardware and</w:t>
      </w:r>
      <w:r w:rsidRPr="00986209">
        <w:t xml:space="preserve"> You manage your own encryption keys entirely (not AWS).</w:t>
      </w:r>
    </w:p>
    <w:p w14:paraId="69B46F1A" w14:textId="0BA94771" w:rsidR="00986209" w:rsidRPr="00986209" w:rsidRDefault="00986209" w:rsidP="00986209">
      <w:r w:rsidRPr="00986209">
        <w:t>• HSM device is tamper resistant, FIPS 140-2 Level 3 compliance – No one even in AWS can touch your h</w:t>
      </w:r>
      <w:r>
        <w:t>ardware.</w:t>
      </w:r>
    </w:p>
    <w:p w14:paraId="4A1717FB" w14:textId="77777777" w:rsidR="00986209" w:rsidRPr="00986209" w:rsidRDefault="00986209" w:rsidP="00986209">
      <w:r w:rsidRPr="00986209">
        <w:t xml:space="preserve">• </w:t>
      </w:r>
      <w:proofErr w:type="spellStart"/>
      <w:r w:rsidRPr="00986209">
        <w:t>CloudHSM</w:t>
      </w:r>
      <w:proofErr w:type="spellEnd"/>
      <w:r w:rsidRPr="00986209">
        <w:t xml:space="preserve"> clusters are spread across Multi AZ (HA) – must setup </w:t>
      </w:r>
    </w:p>
    <w:p w14:paraId="72FFC25C" w14:textId="77777777" w:rsidR="00986209" w:rsidRPr="00986209" w:rsidRDefault="00986209" w:rsidP="00986209">
      <w:r w:rsidRPr="00986209">
        <w:t xml:space="preserve">• No free tier available </w:t>
      </w:r>
    </w:p>
    <w:p w14:paraId="58D03CE1" w14:textId="77777777" w:rsidR="00986209" w:rsidRPr="00986209" w:rsidRDefault="00986209" w:rsidP="00986209">
      <w:r w:rsidRPr="00986209">
        <w:t xml:space="preserve">• Must use the </w:t>
      </w:r>
      <w:proofErr w:type="spellStart"/>
      <w:r w:rsidRPr="00986209">
        <w:t>CloudHSM</w:t>
      </w:r>
      <w:proofErr w:type="spellEnd"/>
      <w:r w:rsidRPr="00986209">
        <w:t xml:space="preserve"> Client Software </w:t>
      </w:r>
    </w:p>
    <w:p w14:paraId="47BC6E83" w14:textId="77777777" w:rsidR="00986209" w:rsidRPr="00986209" w:rsidRDefault="00986209" w:rsidP="00986209">
      <w:r w:rsidRPr="00986209">
        <w:t xml:space="preserve">• Redshift supports </w:t>
      </w:r>
      <w:proofErr w:type="spellStart"/>
      <w:r w:rsidRPr="00986209">
        <w:t>CloudHSM</w:t>
      </w:r>
      <w:proofErr w:type="spellEnd"/>
      <w:r w:rsidRPr="00986209">
        <w:t xml:space="preserve"> for database encryption and key management </w:t>
      </w:r>
    </w:p>
    <w:p w14:paraId="22E86B36" w14:textId="77777777" w:rsidR="00986209" w:rsidRPr="00986209" w:rsidRDefault="00986209" w:rsidP="00986209">
      <w:r w:rsidRPr="00986209">
        <w:t>• Good option to use with SSE-C encryption</w:t>
      </w:r>
    </w:p>
    <w:p w14:paraId="6C1A301C" w14:textId="16467D2A" w:rsidR="00986209" w:rsidRDefault="00986209" w:rsidP="00986209">
      <w:r w:rsidRPr="00986209">
        <w:drawing>
          <wp:inline distT="0" distB="0" distL="0" distR="0" wp14:anchorId="09339532" wp14:editId="12E3D85D">
            <wp:extent cx="5943600" cy="3060700"/>
            <wp:effectExtent l="152400" t="152400" r="152400" b="13970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DE27CDF-F538-48C2-9D62-60FC03044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DE27CDF-F538-48C2-9D62-60FC03044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oundRect">
                      <a:avLst>
                        <a:gd name="adj" fmla="val 5301"/>
                      </a:avLst>
                    </a:prstGeom>
                    <a:ln w="1905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93C7DEA" w14:textId="27670597" w:rsidR="00986209" w:rsidRDefault="00986209" w:rsidP="00986209">
      <w:r w:rsidRPr="00986209">
        <w:lastRenderedPageBreak/>
        <w:drawing>
          <wp:inline distT="0" distB="0" distL="0" distR="0" wp14:anchorId="1A082B01" wp14:editId="357642EA">
            <wp:extent cx="5943600" cy="2927350"/>
            <wp:effectExtent l="0" t="0" r="0" b="635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253D05-4E51-49EF-A954-D97E295503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253D05-4E51-49EF-A954-D97E295503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00B0" w14:textId="77777777" w:rsidR="00986209" w:rsidRPr="00986209" w:rsidRDefault="00986209" w:rsidP="00986209">
      <w:proofErr w:type="spellStart"/>
      <w:r w:rsidRPr="00986209">
        <w:t>Ddos</w:t>
      </w:r>
      <w:proofErr w:type="spellEnd"/>
      <w:r w:rsidRPr="00986209">
        <w:t xml:space="preserve"> attack - https://www.csoonline.com/article/3222095/ddos-explained-how-denial-of-service-attacks-are-evolving.html</w:t>
      </w:r>
    </w:p>
    <w:p w14:paraId="6D2442EA" w14:textId="77777777" w:rsidR="00986209" w:rsidRPr="00986209" w:rsidRDefault="00986209" w:rsidP="00986209">
      <w:r w:rsidRPr="00986209">
        <w:t>https://www.cloudflare.com/learning/ddos/syn-flood-ddos-attack/</w:t>
      </w:r>
    </w:p>
    <w:p w14:paraId="23280930" w14:textId="77777777" w:rsidR="00986209" w:rsidRPr="00986209" w:rsidRDefault="00986209" w:rsidP="00986209">
      <w:r w:rsidRPr="00986209">
        <w:t>https://www.cloudflare.com/learning/ddos/udp-flood-ddos-attack/</w:t>
      </w:r>
    </w:p>
    <w:p w14:paraId="51F54BC8" w14:textId="77777777" w:rsidR="00986209" w:rsidRPr="00986209" w:rsidRDefault="00986209" w:rsidP="00986209">
      <w:r w:rsidRPr="00986209">
        <w:t>https://www.cloudbric.com/blog/2015/03/reflection-attacks-and-amplification-atttacks/#:~:text=Reflection%20attacks%20(also%20known%20as,to%20that%20type%20of%20request.</w:t>
      </w:r>
      <w:r w:rsidRPr="00986209">
        <w:tab/>
      </w:r>
    </w:p>
    <w:p w14:paraId="4A690D39" w14:textId="77777777" w:rsidR="00986209" w:rsidRPr="00986209" w:rsidRDefault="00986209" w:rsidP="00986209">
      <w:r w:rsidRPr="00986209">
        <w:t>https://d1.awsstatic.com/whitepapers/Security/DDoS_White_Paper.pdf</w:t>
      </w:r>
    </w:p>
    <w:p w14:paraId="3B2D2E2E" w14:textId="1D186333" w:rsidR="00986209" w:rsidRPr="00986209" w:rsidRDefault="00986209" w:rsidP="00986209">
      <w:r w:rsidRPr="00986209">
        <w:t xml:space="preserve">$3000 per </w:t>
      </w:r>
      <w:r w:rsidR="00853DF6" w:rsidRPr="00986209">
        <w:t>month.</w:t>
      </w:r>
    </w:p>
    <w:p w14:paraId="4F5178D2" w14:textId="77777777" w:rsidR="00986209" w:rsidRPr="00986209" w:rsidRDefault="00986209" w:rsidP="00986209">
      <w:r w:rsidRPr="00986209">
        <w:t xml:space="preserve">AWS Guard Duty </w:t>
      </w:r>
    </w:p>
    <w:p w14:paraId="0394EF87" w14:textId="77777777" w:rsidR="00986209" w:rsidRPr="00986209" w:rsidRDefault="00986209" w:rsidP="00986209">
      <w:r w:rsidRPr="00986209">
        <w:t>------------------–</w:t>
      </w:r>
    </w:p>
    <w:p w14:paraId="03B5BC5A" w14:textId="275E6BD7" w:rsidR="00986209" w:rsidRPr="00986209" w:rsidRDefault="00986209" w:rsidP="00986209">
      <w:r w:rsidRPr="00986209">
        <w:t xml:space="preserve">Intelligent and Cloud scale managed threat detection </w:t>
      </w:r>
      <w:r w:rsidR="00853DF6" w:rsidRPr="00986209">
        <w:t>service.</w:t>
      </w:r>
      <w:r w:rsidRPr="00986209">
        <w:t xml:space="preserve"> Helps to manage any threat to your </w:t>
      </w:r>
      <w:r w:rsidR="00853DF6" w:rsidRPr="00986209">
        <w:t>application.</w:t>
      </w:r>
    </w:p>
    <w:p w14:paraId="6E0785E9" w14:textId="5C53311F" w:rsidR="00986209" w:rsidRPr="00986209" w:rsidRDefault="00986209" w:rsidP="00986209">
      <w:r w:rsidRPr="00986209">
        <w:t xml:space="preserve">Continuously does security monitoring service where it analyses and processes VPC Flow </w:t>
      </w:r>
      <w:r w:rsidR="00853DF6" w:rsidRPr="00986209">
        <w:t>logs, AWS</w:t>
      </w:r>
      <w:r w:rsidRPr="00986209">
        <w:t xml:space="preserve"> cloud event trail logs and DNS </w:t>
      </w:r>
      <w:r w:rsidR="00853DF6" w:rsidRPr="00986209">
        <w:t>logs.</w:t>
      </w:r>
    </w:p>
    <w:p w14:paraId="31A924D8" w14:textId="2F52E2DC" w:rsidR="00986209" w:rsidRDefault="00986209" w:rsidP="00986209">
      <w:r w:rsidRPr="00986209">
        <w:t xml:space="preserve">Flashes unexpected and potentially malicious activity on your AWS </w:t>
      </w:r>
      <w:r w:rsidR="00853DF6" w:rsidRPr="00986209">
        <w:t>environment.</w:t>
      </w:r>
      <w:r w:rsidRPr="00986209">
        <w:t xml:space="preserve"> </w:t>
      </w:r>
    </w:p>
    <w:p w14:paraId="19D5EE63" w14:textId="3F2704FC" w:rsidR="00853DF6" w:rsidRDefault="00853DF6" w:rsidP="00986209"/>
    <w:p w14:paraId="56F71A27" w14:textId="60B32581" w:rsidR="00853DF6" w:rsidRDefault="00853DF6" w:rsidP="00986209"/>
    <w:p w14:paraId="53B2AFD0" w14:textId="090F9243" w:rsidR="00853DF6" w:rsidRDefault="00853DF6" w:rsidP="00986209"/>
    <w:p w14:paraId="364E4AB9" w14:textId="0F0A0DA4" w:rsidR="00986209" w:rsidRDefault="00986209" w:rsidP="00986209"/>
    <w:p w14:paraId="6CCB19D8" w14:textId="7CD97851" w:rsidR="00853DF6" w:rsidRDefault="00853DF6" w:rsidP="00853DF6">
      <w:r w:rsidRPr="00853DF6">
        <w:lastRenderedPageBreak/>
        <w:t xml:space="preserve">Where can you deploy </w:t>
      </w:r>
      <w:r w:rsidRPr="00853DF6">
        <w:t>WAF</w:t>
      </w:r>
      <w:r>
        <w:t xml:space="preserve"> (</w:t>
      </w:r>
      <w:r w:rsidRPr="00853DF6">
        <w:t>Not included in free Tier</w:t>
      </w:r>
      <w:r>
        <w:t>)</w:t>
      </w:r>
      <w:r w:rsidRPr="00853DF6">
        <w:t>?</w:t>
      </w:r>
      <w:r w:rsidRPr="00853DF6">
        <w:t xml:space="preserve"> </w:t>
      </w:r>
    </w:p>
    <w:p w14:paraId="3DE9AEF7" w14:textId="4F24026F" w:rsidR="00853DF6" w:rsidRPr="00853DF6" w:rsidRDefault="00853DF6" w:rsidP="00853DF6">
      <w:r w:rsidRPr="00853DF6">
        <w:drawing>
          <wp:inline distT="0" distB="0" distL="0" distR="0" wp14:anchorId="337E2D53" wp14:editId="2E462772">
            <wp:extent cx="5943600" cy="2912110"/>
            <wp:effectExtent l="0" t="0" r="0" b="254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4417DC9-46A1-421C-BA8A-0C48CF14B0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4417DC9-46A1-421C-BA8A-0C48CF14B0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256" w14:textId="01639DA8" w:rsidR="00853DF6" w:rsidRPr="00853DF6" w:rsidRDefault="00853DF6" w:rsidP="00853DF6">
      <w:r w:rsidRPr="00853DF6">
        <w:t xml:space="preserve">AWS Firewall Manager </w:t>
      </w:r>
    </w:p>
    <w:p w14:paraId="2FD6A660" w14:textId="77777777" w:rsidR="00853DF6" w:rsidRPr="00853DF6" w:rsidRDefault="00853DF6" w:rsidP="00853DF6">
      <w:r w:rsidRPr="00853DF6">
        <w:t xml:space="preserve">• Manage rules in all accounts of an AWS Organization </w:t>
      </w:r>
    </w:p>
    <w:p w14:paraId="58B96F24" w14:textId="77777777" w:rsidR="00853DF6" w:rsidRPr="00853DF6" w:rsidRDefault="00853DF6" w:rsidP="00853DF6">
      <w:r w:rsidRPr="00853DF6">
        <w:t xml:space="preserve">• Common set of security rules </w:t>
      </w:r>
    </w:p>
    <w:p w14:paraId="5CE98FBE" w14:textId="77777777" w:rsidR="00853DF6" w:rsidRPr="00853DF6" w:rsidRDefault="00853DF6" w:rsidP="00853DF6">
      <w:r w:rsidRPr="00853DF6">
        <w:t xml:space="preserve">• WAF rules (Application Load Balancer, API Gateways, CloudFront) </w:t>
      </w:r>
    </w:p>
    <w:p w14:paraId="073C59CC" w14:textId="77777777" w:rsidR="00853DF6" w:rsidRPr="00853DF6" w:rsidRDefault="00853DF6" w:rsidP="00853DF6">
      <w:r w:rsidRPr="00853DF6">
        <w:t xml:space="preserve">• AWS Shield Advanced (ALB, CLB, Elastic IP, CloudFront) </w:t>
      </w:r>
    </w:p>
    <w:p w14:paraId="314D9E8F" w14:textId="77777777" w:rsidR="00853DF6" w:rsidRPr="00853DF6" w:rsidRDefault="00853DF6" w:rsidP="00853DF6">
      <w:r w:rsidRPr="00853DF6">
        <w:t>• Security Groups for EC2 and ENI resources in VP</w:t>
      </w:r>
    </w:p>
    <w:p w14:paraId="09C89750" w14:textId="08E57717" w:rsidR="00853DF6" w:rsidRPr="00853DF6" w:rsidRDefault="00853DF6" w:rsidP="00853DF6">
      <w:r w:rsidRPr="00853DF6">
        <w:t xml:space="preserve">AWS </w:t>
      </w:r>
      <w:r w:rsidRPr="00853DF6">
        <w:t>Config -</w:t>
      </w:r>
      <w:r w:rsidRPr="00853DF6">
        <w:t xml:space="preserve"> console </w:t>
      </w:r>
    </w:p>
    <w:p w14:paraId="6F6196DA" w14:textId="026E29FD" w:rsidR="00853DF6" w:rsidRPr="00853DF6" w:rsidRDefault="00853DF6" w:rsidP="00853DF6">
      <w:r w:rsidRPr="00853DF6">
        <w:t xml:space="preserve">Cognito – Managed service which provides </w:t>
      </w:r>
      <w:r w:rsidRPr="00853DF6">
        <w:t>authentication,</w:t>
      </w:r>
      <w:r w:rsidRPr="00853DF6">
        <w:t xml:space="preserve"> authorization and user management for web and mobile application.</w:t>
      </w:r>
    </w:p>
    <w:p w14:paraId="0DE50B48" w14:textId="77777777" w:rsidR="00853DF6" w:rsidRPr="00853DF6" w:rsidRDefault="00853DF6" w:rsidP="00853DF6">
      <w:r w:rsidRPr="00853DF6">
        <w:tab/>
        <w:t xml:space="preserve">- Provides enhanced security </w:t>
      </w:r>
    </w:p>
    <w:p w14:paraId="26EE73CB" w14:textId="77777777" w:rsidR="00853DF6" w:rsidRPr="00853DF6" w:rsidRDefault="00853DF6" w:rsidP="00853DF6">
      <w:r w:rsidRPr="00853DF6">
        <w:tab/>
        <w:t xml:space="preserve">- Cross platform consistency </w:t>
      </w:r>
    </w:p>
    <w:p w14:paraId="24DCF3C9" w14:textId="77777777" w:rsidR="00853DF6" w:rsidRPr="00853DF6" w:rsidRDefault="00853DF6" w:rsidP="00853DF6">
      <w:r w:rsidRPr="00853DF6">
        <w:tab/>
        <w:t xml:space="preserve">- Guest and social media logins </w:t>
      </w:r>
    </w:p>
    <w:p w14:paraId="4B8132F8" w14:textId="77777777" w:rsidR="00853DF6" w:rsidRPr="00853DF6" w:rsidRDefault="00853DF6" w:rsidP="00853DF6">
      <w:r w:rsidRPr="00853DF6">
        <w:tab/>
        <w:t xml:space="preserve">- MFA &amp; password policy </w:t>
      </w:r>
    </w:p>
    <w:p w14:paraId="368D42D7" w14:textId="77777777" w:rsidR="00853DF6" w:rsidRPr="00853DF6" w:rsidRDefault="00853DF6" w:rsidP="00853DF6">
      <w:r w:rsidRPr="00853DF6">
        <w:tab/>
        <w:t xml:space="preserve">- Marketing analysis </w:t>
      </w:r>
    </w:p>
    <w:p w14:paraId="6449F76A" w14:textId="5FDB05B2" w:rsidR="00853DF6" w:rsidRPr="00853DF6" w:rsidRDefault="00853DF6" w:rsidP="00853DF6">
      <w:r w:rsidRPr="00853DF6">
        <w:t xml:space="preserve">Two major </w:t>
      </w:r>
      <w:r w:rsidRPr="00853DF6">
        <w:t>components:</w:t>
      </w:r>
    </w:p>
    <w:p w14:paraId="04A57806" w14:textId="77777777" w:rsidR="00853DF6" w:rsidRPr="00853DF6" w:rsidRDefault="00853DF6" w:rsidP="00853DF6">
      <w:pPr>
        <w:numPr>
          <w:ilvl w:val="0"/>
          <w:numId w:val="1"/>
        </w:numPr>
      </w:pPr>
      <w:r w:rsidRPr="00853DF6">
        <w:t>User pool – Directory for sign in and signup choices for application users.</w:t>
      </w:r>
    </w:p>
    <w:p w14:paraId="45A43F66" w14:textId="1231B4FB" w:rsidR="00986209" w:rsidRPr="00986209" w:rsidRDefault="00853DF6" w:rsidP="00986209">
      <w:pPr>
        <w:numPr>
          <w:ilvl w:val="0"/>
          <w:numId w:val="1"/>
        </w:numPr>
      </w:pPr>
      <w:r w:rsidRPr="00853DF6">
        <w:t xml:space="preserve">Identity Pool – Grant access to other AWS </w:t>
      </w:r>
      <w:r w:rsidRPr="00853DF6">
        <w:t>services. Can</w:t>
      </w:r>
      <w:r w:rsidRPr="00853DF6">
        <w:t xml:space="preserve"> be either used separately or together with user pool.</w:t>
      </w:r>
      <w:bookmarkStart w:id="0" w:name="_GoBack"/>
      <w:bookmarkEnd w:id="0"/>
    </w:p>
    <w:sectPr w:rsidR="00986209" w:rsidRPr="00986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67402A"/>
    <w:multiLevelType w:val="hybridMultilevel"/>
    <w:tmpl w:val="73F03BFE"/>
    <w:lvl w:ilvl="0" w:tplc="E0BE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880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C19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EFA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4F9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26A4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CE20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1C86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4832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09"/>
    <w:rsid w:val="003D4737"/>
    <w:rsid w:val="004D0F13"/>
    <w:rsid w:val="00853DF6"/>
    <w:rsid w:val="00986209"/>
    <w:rsid w:val="00B2736B"/>
    <w:rsid w:val="00F2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FAEC9"/>
  <w15:chartTrackingRefBased/>
  <w15:docId w15:val="{81EF1861-8F94-4108-A15F-63A9D9D3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6209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9862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20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1</cp:revision>
  <dcterms:created xsi:type="dcterms:W3CDTF">2021-03-27T09:23:00Z</dcterms:created>
  <dcterms:modified xsi:type="dcterms:W3CDTF">2021-03-27T09:38:00Z</dcterms:modified>
</cp:coreProperties>
</file>