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1C4D" w14:textId="77777777" w:rsidR="00CE220A" w:rsidRPr="00CE220A" w:rsidRDefault="00CE220A" w:rsidP="00CE220A">
      <w:pPr>
        <w:rPr>
          <w:b/>
          <w:bCs/>
        </w:rPr>
      </w:pPr>
      <w:r w:rsidRPr="00CE220A">
        <w:rPr>
          <w:b/>
          <w:bCs/>
        </w:rPr>
        <w:t>HYPOTHECATION (GOODS) AGREEMENT (SD 03)</w:t>
      </w:r>
    </w:p>
    <w:p w14:paraId="60708A1E" w14:textId="77777777" w:rsidR="00CE220A" w:rsidRPr="00CE220A" w:rsidRDefault="00CE220A" w:rsidP="00CE220A">
      <w:pPr>
        <w:rPr>
          <w:b/>
          <w:bCs/>
        </w:rPr>
      </w:pPr>
      <w:r w:rsidRPr="00CE220A">
        <w:rPr>
          <w:b/>
          <w:bCs/>
        </w:rPr>
        <w:t>To,</w:t>
      </w:r>
    </w:p>
    <w:p w14:paraId="586F7A10" w14:textId="77777777" w:rsidR="00CE220A" w:rsidRDefault="00CE220A" w:rsidP="00CE220A">
      <w:pPr>
        <w:rPr>
          <w:b/>
          <w:bCs/>
        </w:rPr>
      </w:pPr>
      <w:r w:rsidRPr="00CE220A">
        <w:rPr>
          <w:b/>
          <w:bCs/>
        </w:rPr>
        <w:t>UNION BANK OF INDIA</w:t>
      </w:r>
    </w:p>
    <w:p w14:paraId="73803343" w14:textId="62A0F190" w:rsidR="00CE220A" w:rsidRDefault="00CE220A" w:rsidP="00CE220A">
      <w:pPr>
        <w:rPr>
          <w:b/>
          <w:bCs/>
        </w:rPr>
      </w:pPr>
      <w:r w:rsidRPr="00A67526">
        <w:rPr>
          <w:b/>
          <w:bCs/>
        </w:rPr>
        <w:t>{{</w:t>
      </w:r>
      <w:r w:rsidRPr="009B22FB">
        <w:rPr>
          <w:b/>
          <w:bCs/>
        </w:rPr>
        <w:t>BRANCH_NAME</w:t>
      </w:r>
      <w:r w:rsidRPr="00A67526">
        <w:rPr>
          <w:b/>
          <w:bCs/>
        </w:rPr>
        <w:t>}}</w:t>
      </w:r>
    </w:p>
    <w:p w14:paraId="5F0B00D1" w14:textId="77777777" w:rsidR="00CE220A" w:rsidRPr="00CE220A" w:rsidRDefault="00CE220A" w:rsidP="00CE220A">
      <w:pPr>
        <w:rPr>
          <w:b/>
          <w:bCs/>
        </w:rPr>
      </w:pPr>
    </w:p>
    <w:p w14:paraId="47AA977F" w14:textId="77777777" w:rsidR="00CE220A" w:rsidRPr="005B1ACA" w:rsidRDefault="00CE220A" w:rsidP="005B1ACA">
      <w:pPr>
        <w:jc w:val="both"/>
      </w:pPr>
      <w:r w:rsidRPr="005B1ACA">
        <w:t xml:space="preserve">IN CONSIDERATION of Union Bank of India (hereinafter called "the Bank") at the request of </w:t>
      </w:r>
      <w:r w:rsidRPr="00E3318D">
        <w:rPr>
          <w:b/>
          <w:bCs/>
        </w:rPr>
        <w:t>{{BORROWER_NAME}}</w:t>
      </w:r>
      <w:r w:rsidRPr="005B1ACA">
        <w:t xml:space="preserve"> (hereinafter called "the Borrower" more fully described in Schedule I hereunder, which expression shall include its heirs, administrators, executors, Trustees, members, Survivor(s) and Successors-in-interest as the case may be, unless repugnant to the context thereto) opening and/or continuing in the books of the Bank a Banking Account or Accounts of the Borrower and from time to time at the request of the Borrower giving him such advances as he may require and the Bank may be willing to make to the extent of Rs. </w:t>
      </w:r>
      <w:r w:rsidRPr="00E3318D">
        <w:rPr>
          <w:b/>
          <w:bCs/>
        </w:rPr>
        <w:t>{{LOAN_AMOUNT_FIGURE}}</w:t>
      </w:r>
      <w:r w:rsidRPr="005B1ACA">
        <w:t xml:space="preserve"> (say </w:t>
      </w:r>
      <w:r w:rsidRPr="00E3318D">
        <w:rPr>
          <w:b/>
          <w:bCs/>
        </w:rPr>
        <w:t>{{LOAN_AMOUNT_WORDS}}</w:t>
      </w:r>
      <w:r w:rsidRPr="005B1ACA">
        <w:t xml:space="preserve">) it is hereby agreed between the Bank and the Borrower as follows:- </w:t>
      </w:r>
    </w:p>
    <w:p w14:paraId="7682BB40" w14:textId="77777777" w:rsidR="00CE220A" w:rsidRPr="005B1ACA" w:rsidRDefault="00CE220A" w:rsidP="005B1ACA">
      <w:pPr>
        <w:numPr>
          <w:ilvl w:val="0"/>
          <w:numId w:val="4"/>
        </w:numPr>
        <w:jc w:val="both"/>
      </w:pPr>
      <w:r w:rsidRPr="005B1ACA">
        <w:t xml:space="preserve">That the Borrower agrees that upon his/their request Bank has sanctioned an advance/ limit aggregating to Rs. </w:t>
      </w:r>
      <w:r w:rsidRPr="00E3318D">
        <w:rPr>
          <w:b/>
          <w:bCs/>
        </w:rPr>
        <w:t>{{LOAN_AMOUNT_FIGURE}}</w:t>
      </w:r>
      <w:r w:rsidRPr="005B1ACA">
        <w:t xml:space="preserve"> upon the terms &amp; conditions conveyed to the Borrower by the Bank vide Sanction Letter No </w:t>
      </w:r>
      <w:r w:rsidRPr="00E3318D">
        <w:rPr>
          <w:b/>
          <w:bCs/>
        </w:rPr>
        <w:t>{{SANCTION_LETTER_NO}}</w:t>
      </w:r>
      <w:r w:rsidRPr="005B1ACA">
        <w:t xml:space="preserve"> dated </w:t>
      </w:r>
      <w:r w:rsidRPr="00E3318D">
        <w:rPr>
          <w:b/>
          <w:bCs/>
        </w:rPr>
        <w:t>{{SANCTION_DATE}}</w:t>
      </w:r>
      <w:r w:rsidRPr="005B1ACA">
        <w:t xml:space="preserve"> and those terms &amp; conditions shall be treated as part and parcel of this Agreement. </w:t>
      </w:r>
    </w:p>
    <w:p w14:paraId="10567778" w14:textId="37786552" w:rsidR="00CE220A" w:rsidRPr="005B1ACA" w:rsidRDefault="00CE220A" w:rsidP="005B1ACA">
      <w:pPr>
        <w:numPr>
          <w:ilvl w:val="0"/>
          <w:numId w:val="4"/>
        </w:numPr>
        <w:jc w:val="both"/>
      </w:pPr>
      <w:r w:rsidRPr="005B1ACA">
        <w:t xml:space="preserve">That the Borrower hereby hypothecates in favour of the Bank the goods described in general terms in the Schedule II hereto (hereinafter referred to as "the hypothecated goods") which expression shall include (whether specifically mentioned in the Schedule II or otherwise) all raw materials, semi-finished goods and finished goods, products and moveable property of any kind belonging to the Borrower which now or hereinafter from time to time during this security shall be brought in, stored or to be in or about the Borrower's premises OR godown/s at </w:t>
      </w:r>
      <w:r w:rsidRPr="00E3318D">
        <w:rPr>
          <w:b/>
          <w:bCs/>
        </w:rPr>
        <w:t>{{BORROWER_PREMISES</w:t>
      </w:r>
      <w:r w:rsidR="00E3318D" w:rsidRPr="00E3318D">
        <w:rPr>
          <w:b/>
          <w:bCs/>
        </w:rPr>
        <w:t>_OR_</w:t>
      </w:r>
      <w:r w:rsidRPr="00E3318D">
        <w:rPr>
          <w:b/>
          <w:bCs/>
        </w:rPr>
        <w:t>GODOWN_ADDRESS}}</w:t>
      </w:r>
      <w:r w:rsidRPr="005B1ACA">
        <w:t xml:space="preserve"> or in the godown/s or premises hired by the Borrower for storing them and/or in transit or which may be made to the Borrower or any one or more of them whether alone or jointly on any account current or otherwise and for any liability on bills discounted or held by the Bank at the Borrower's request or bearing the Borrower's name and also for other liability on the Borrower's part to the Bank incurred or which may be incurred at the Borrower's request on any account whatsoever (including monies owing from a survivor or survivors on any joint account) and whether as principal debtor, surety or guarantor, together with interest and all customary charges thereon. </w:t>
      </w:r>
    </w:p>
    <w:p w14:paraId="6031FBC0" w14:textId="77777777" w:rsidR="00CE220A" w:rsidRPr="005B1ACA" w:rsidRDefault="00CE220A" w:rsidP="005B1ACA">
      <w:pPr>
        <w:numPr>
          <w:ilvl w:val="0"/>
          <w:numId w:val="4"/>
        </w:numPr>
        <w:jc w:val="both"/>
      </w:pPr>
      <w:r w:rsidRPr="005B1ACA">
        <w:lastRenderedPageBreak/>
        <w:t xml:space="preserve">That the hypothecated goods and realisation therefrom and insurance proceeds shall be held in trust for and on account of the Bank and specially appropriated to this security as Bank's exclusive security and the Borrower shall not create any mortgage, charge, lien or encumbrance affecting them or any part thereof nor do anything which would prejudice this security and the Borrower shall not part with the hypothecated goods save by way of sale in the ordinary course of the Borrower's business and as hereinafter provided, nor shall any sale be made after prohibition in writing by the Bank against selling. </w:t>
      </w:r>
    </w:p>
    <w:p w14:paraId="7893E7B0" w14:textId="77777777" w:rsidR="00CE220A" w:rsidRPr="005B1ACA" w:rsidRDefault="00CE220A" w:rsidP="005B1ACA">
      <w:pPr>
        <w:numPr>
          <w:ilvl w:val="0"/>
          <w:numId w:val="4"/>
        </w:numPr>
        <w:jc w:val="both"/>
      </w:pPr>
      <w:r w:rsidRPr="005B1ACA">
        <w:t xml:space="preserve">That the Borrower shall with the previous consent of the Bank be at liberty from time to time to sell or dispose of in any manner, the hypothecated goods or any part thereof provided the value of such goods is paid to the Bank towards reduction of the Borrower's liability or goods of a similar nature to those or any of those mentioned in the Schedule II hereto and of at least equal value are substituted for the goods so sold or disposed of after prior approval of the Bank obtained in writing. </w:t>
      </w:r>
    </w:p>
    <w:p w14:paraId="5D2C3D34" w14:textId="77777777" w:rsidR="00CE220A" w:rsidRPr="005B1ACA" w:rsidRDefault="00CE220A" w:rsidP="005B1ACA">
      <w:pPr>
        <w:numPr>
          <w:ilvl w:val="0"/>
          <w:numId w:val="4"/>
        </w:numPr>
        <w:jc w:val="both"/>
      </w:pPr>
      <w:r w:rsidRPr="005B1ACA">
        <w:t xml:space="preserve">That the Borrower shall permit the Bank, their Agents and servants from time to time and at all times to enter upon any godowns or premises wherein the hypothecated goods or any part thereof may for the time being be and to view, inspect and value the same and take inventories thereof or to take possession thereof and render to the Bank and their servants all facilities as may be required for any of the purposes aforesaid. </w:t>
      </w:r>
    </w:p>
    <w:p w14:paraId="0534CDE2" w14:textId="77777777" w:rsidR="00CE220A" w:rsidRPr="005B1ACA" w:rsidRDefault="00CE220A" w:rsidP="005B1ACA">
      <w:pPr>
        <w:numPr>
          <w:ilvl w:val="0"/>
          <w:numId w:val="4"/>
        </w:numPr>
        <w:jc w:val="both"/>
      </w:pPr>
      <w:r w:rsidRPr="005B1ACA">
        <w:t xml:space="preserve">That the Borrower shall punctually pay all rents, rates, taxes and other outgoings of the godowns and premises wherein the hypothecated goods shall be and keep the said hypothecated goods free from distress or such claims. </w:t>
      </w:r>
    </w:p>
    <w:p w14:paraId="55CB1059" w14:textId="77777777" w:rsidR="00CE220A" w:rsidRPr="005B1ACA" w:rsidRDefault="00CE220A" w:rsidP="005B1ACA">
      <w:pPr>
        <w:numPr>
          <w:ilvl w:val="0"/>
          <w:numId w:val="4"/>
        </w:numPr>
        <w:jc w:val="both"/>
      </w:pPr>
      <w:r w:rsidRPr="005B1ACA">
        <w:t xml:space="preserve">That all the hypothecated goods, the subject of this Agreement, shall be insured by the Borrower against fire and theft or any other risk as may be necessary and required by the Bank in its discretion in the joint names of the Borrower and the Bank with some insurance company/companies approved by the Bank to the extent of at least 10% in excess of the invoice value or the market value whichever is less of the hypothecated goods and that the Cover Note/s or the Insurance Policy/policies, certificate/s shall be delivered to the Bank. If the Borrower fails to effect such insurance the Bank may (without being bound to do so and at its discretion) insure the said hypothecated goods against fire and theft or any other risk as may be deemed necessary by the Bank in such joint names and debit the premium and other expenses to such account or accounts as aforesaid as the case may be. The Borrower expressly agrees that the Bank would be entitled to adjust, settle, compromise or refer to arbitration any dispute between the insurance Company and the insured arising under or in connection with such Cover Note/s or policy/Policies and Certificate/s or under any claim made </w:t>
      </w:r>
      <w:r w:rsidRPr="005B1ACA">
        <w:lastRenderedPageBreak/>
        <w:t xml:space="preserve">thereunder and to give valid receipt thereof and the amount so received shall be credited in the account having reference to the said goods in respect of which such amount is received and that the Borrower shall not raise any question that a larger sum might or ought to have been received or be entitled to dispute his liability for the balance remaining due on such account after such credit. </w:t>
      </w:r>
    </w:p>
    <w:p w14:paraId="6A3EF77A" w14:textId="77777777" w:rsidR="00CE220A" w:rsidRPr="005B1ACA" w:rsidRDefault="00CE220A" w:rsidP="005B1ACA">
      <w:pPr>
        <w:numPr>
          <w:ilvl w:val="0"/>
          <w:numId w:val="4"/>
        </w:numPr>
        <w:jc w:val="both"/>
      </w:pPr>
      <w:r w:rsidRPr="005B1ACA">
        <w:t xml:space="preserve">The Borrower shall make and furnish to the Bank every month or at such intervals as the Bank may prescribe from time to time, all statements and returns of the cost and market value of the hypothecated goods and full description thereof and produce such evidence in support thereof as the Bank may from to time require and shall from time to time maintain in favour of the Bank a margin of {{MARGIN_PERCENTAGE}} percent between the invoice value or market value (whichever is less) of the hypothecated goods and the balance due to the Bank for the time being. Such margin shall be calculated on the invoice and/or open market value of the hypothecated goods, whichever is lower and shall be maintained by the Borrower either by hypothecation of further goods to be approved by the Bank in writing or by cash payment by the Borrower immediately on the market value of the time being of the hypothecated goods becoming less than the aggregate of the balance due to Bank plus the amount of the margin calculated above. </w:t>
      </w:r>
    </w:p>
    <w:p w14:paraId="0CA8F8A9" w14:textId="77777777" w:rsidR="00CE220A" w:rsidRPr="005B1ACA" w:rsidRDefault="00CE220A" w:rsidP="005B1ACA">
      <w:pPr>
        <w:numPr>
          <w:ilvl w:val="0"/>
          <w:numId w:val="4"/>
        </w:numPr>
        <w:jc w:val="both"/>
      </w:pPr>
      <w:r w:rsidRPr="005B1ACA">
        <w:t xml:space="preserve">(a)That the Borrower shall pay to the bank interest on the amount of the advance/advances for the time being outstanding at the rate of: </w:t>
      </w:r>
    </w:p>
    <w:p w14:paraId="1CF528AA" w14:textId="77777777" w:rsidR="00E3318D" w:rsidRPr="00140948" w:rsidRDefault="00E3318D" w:rsidP="00E3318D">
      <w:pPr>
        <w:jc w:val="both"/>
      </w:pPr>
      <w:r w:rsidRPr="00140948">
        <w:t xml:space="preserve">i)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0425D1B6" w14:textId="77777777" w:rsidR="00E3318D" w:rsidRPr="00140948" w:rsidRDefault="00E3318D" w:rsidP="00E3318D">
      <w:pPr>
        <w:jc w:val="center"/>
        <w:rPr>
          <w:b/>
          <w:bCs/>
        </w:rPr>
      </w:pPr>
      <w:r w:rsidRPr="00140948">
        <w:rPr>
          <w:b/>
          <w:bCs/>
        </w:rPr>
        <w:t>or</w:t>
      </w:r>
    </w:p>
    <w:p w14:paraId="39EADF53" w14:textId="77777777" w:rsidR="00E3318D" w:rsidRPr="00140948" w:rsidRDefault="00E3318D" w:rsidP="00E3318D">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02865370" w14:textId="77777777" w:rsidR="00E3318D" w:rsidRPr="00140948" w:rsidRDefault="00E3318D" w:rsidP="00E3318D">
      <w:pPr>
        <w:jc w:val="center"/>
        <w:rPr>
          <w:b/>
          <w:bCs/>
        </w:rPr>
      </w:pPr>
      <w:r w:rsidRPr="00140948">
        <w:rPr>
          <w:b/>
          <w:bCs/>
        </w:rPr>
        <w:t>or</w:t>
      </w:r>
    </w:p>
    <w:p w14:paraId="763BB2D2" w14:textId="368A4104" w:rsidR="00E3318D" w:rsidRPr="00140948" w:rsidRDefault="00E3318D" w:rsidP="00E3318D">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sidR="00E228D8">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211429C1" w14:textId="77777777" w:rsidR="00CE220A" w:rsidRPr="005B1ACA" w:rsidRDefault="00CE220A" w:rsidP="005B1ACA">
      <w:pPr>
        <w:jc w:val="both"/>
      </w:pPr>
      <w:r w:rsidRPr="005B1ACA">
        <w:rPr>
          <w:i/>
          <w:iCs/>
        </w:rPr>
        <w:t>(strike out whichever is not applicable)</w:t>
      </w:r>
      <w:r w:rsidRPr="005B1ACA">
        <w:t xml:space="preserve"> </w:t>
      </w:r>
    </w:p>
    <w:p w14:paraId="1D929334" w14:textId="09087191" w:rsidR="00CE220A" w:rsidRPr="005B1ACA" w:rsidRDefault="00CE220A" w:rsidP="005B1ACA">
      <w:pPr>
        <w:jc w:val="center"/>
        <w:rPr>
          <w:b/>
          <w:bCs/>
        </w:rPr>
      </w:pPr>
      <w:r w:rsidRPr="005B1ACA">
        <w:rPr>
          <w:b/>
          <w:bCs/>
        </w:rPr>
        <w:t>or</w:t>
      </w:r>
    </w:p>
    <w:p w14:paraId="1B25ED50" w14:textId="77777777" w:rsidR="00CE220A" w:rsidRPr="005B1ACA" w:rsidRDefault="00CE220A" w:rsidP="005B1ACA">
      <w:pPr>
        <w:jc w:val="both"/>
      </w:pPr>
      <w:r w:rsidRPr="005B1ACA">
        <w:lastRenderedPageBreak/>
        <w:t xml:space="preserve">at such other revised rate/s as may be prescribed by the Bank from time to time depending upon the changes in the interest Rate of the Bank or the directives of Reserve Bank of India from time to time or the policy of the Bank on advances, such interest to be payable, whether actually debited to the account or not, and until so paid shall form part of the advance/s granted by the Bank to the Borrower and the Borrower agrees to execute necessary Promissory notes and/or debit balance confirmations accordingly from time to time. </w:t>
      </w:r>
    </w:p>
    <w:p w14:paraId="190DCB1D" w14:textId="77777777" w:rsidR="00CE220A" w:rsidRPr="005B1ACA" w:rsidRDefault="00CE220A" w:rsidP="005B1ACA">
      <w:pPr>
        <w:jc w:val="both"/>
      </w:pPr>
      <w:r w:rsidRPr="005B1ACA">
        <w:t xml:space="preserve">(b) In the event of any revision in the rate of interest, the Borrower shall be deemed to have notice of revision in the rate of interest whenever such revision in interest Rate is displayed/notified by the bank in its website or in the notice board in the Branch premises where the advance/advances is/are availed by the borrower or published in the Newspaper/s, or made known through entry of interest charged in the statement of account given to the Borrower/s. </w:t>
      </w:r>
    </w:p>
    <w:p w14:paraId="4135E217" w14:textId="77777777" w:rsidR="00CE220A" w:rsidRPr="005B1ACA" w:rsidRDefault="00CE220A" w:rsidP="005B1ACA">
      <w:pPr>
        <w:jc w:val="both"/>
      </w:pPr>
      <w:r w:rsidRPr="005B1ACA">
        <w:t xml:space="preserve">(c)Provided further that, without prejudice to the Bank's other rights and remedies, the Bank shall also be entitled to charge, in its discretion, penal charges as specified in the sanction letter for each default subject to maximum of 2% p.a. plus applicable taxes from the date of such default till regularising or clearing the account/s in full as the case may be.. </w:t>
      </w:r>
    </w:p>
    <w:p w14:paraId="4B2F5BEE" w14:textId="77777777" w:rsidR="00CE220A" w:rsidRPr="005B1ACA" w:rsidRDefault="00CE220A" w:rsidP="005B1ACA">
      <w:pPr>
        <w:numPr>
          <w:ilvl w:val="0"/>
          <w:numId w:val="5"/>
        </w:numPr>
        <w:jc w:val="both"/>
      </w:pPr>
      <w:r w:rsidRPr="005B1ACA">
        <w:t xml:space="preserve">That on demand being made by the Bank, the Borrowers shall repay to the Bank all monies or liabilities then outstanding and owing to the Bank on such account/s as aforesaid together with interest and/or charges at the rate aforesaid and the amount of all other charges and expenses, if any, provided that nothing contained shall be deemed to prevent the Bank from demanding payment of interest for the time being due at the abovementioned rate without at the same time demanding payment of the balance due to the Bank in the abovementioned rate exclusive of such interest. </w:t>
      </w:r>
    </w:p>
    <w:p w14:paraId="72E68F8D" w14:textId="77777777" w:rsidR="00CE220A" w:rsidRPr="005B1ACA" w:rsidRDefault="00CE220A" w:rsidP="005B1ACA">
      <w:pPr>
        <w:numPr>
          <w:ilvl w:val="0"/>
          <w:numId w:val="5"/>
        </w:numPr>
        <w:jc w:val="both"/>
      </w:pPr>
      <w:r w:rsidRPr="005B1ACA">
        <w:t xml:space="preserve">That in default of such payment as aforesaid and/or on failure of the Borrower to furnish to the Bank the stock statements and/or margin money as referred to in clause 7 above, the Bank and their officers and Agents shall be entitled at any time as if absolute owners and without notice to the Borrower to enter and remain at any place where the hypothecated goods shall be and to take possession of, recover and receive the same and/or appoint any officer or officers of the Bank as Receiver or Receivers of the hypothecated goods and/or sell by public auction or private contract or otherwise dispose of or deal with all or any part of the hypothecated goods and to enforce, realise, settle, compromise and deal with any of the rights aforesaid without being liable for any loss in the exercise thereof and without prejudice to the Bank's rights and remedies of suit against the Borrower and to apply the net proceeds of such sale in or towards liquidation of the balance </w:t>
      </w:r>
      <w:r w:rsidRPr="005B1ACA">
        <w:lastRenderedPageBreak/>
        <w:t xml:space="preserve">due to the Bank. The Borrower hereby agrees to accept the Bank's account of sales, realisation and to pay any shortfall or deficiency therein shown. </w:t>
      </w:r>
    </w:p>
    <w:p w14:paraId="121E091D" w14:textId="77777777" w:rsidR="00CE220A" w:rsidRPr="005B1ACA" w:rsidRDefault="00CE220A" w:rsidP="005B1ACA">
      <w:pPr>
        <w:numPr>
          <w:ilvl w:val="0"/>
          <w:numId w:val="5"/>
        </w:numPr>
        <w:jc w:val="both"/>
      </w:pPr>
      <w:r w:rsidRPr="005B1ACA">
        <w:t xml:space="preserve">That if the net sum realised by such sale be insufficient to cover the balance then due to the Bank, the Bank shall be at liberty to apply any other monies or money in the hands of the Bank standing to the credit of or belonging to the Borrower in or towards payment of the balance for the time being to the Bank and in the event of there not being any such money or monies as aforesaid in the hands of the Bank or in the event of such money or monies being insufficient for the discharge in full of such balance the Borrower promises and agrees forthwith on production of the account prepared and signed as hereinafter provided to any further balance which may appear to be due by the Borrower thereon PROVIDED ALWAYS that nothing herein contained shall be deemed to negative, qualify or otherwise prejudicially affect the right of the Bank (which it is hereby expressly agreed the bank shall have) to recover from the Borrower the balance for the time being remaining due from the Borrower to the Bank upon the said Accounts notwithstanding that all or any of the said hypothecated goods may not have been realised. </w:t>
      </w:r>
    </w:p>
    <w:p w14:paraId="25505ECD" w14:textId="77777777" w:rsidR="00CE220A" w:rsidRPr="005B1ACA" w:rsidRDefault="00CE220A" w:rsidP="005B1ACA">
      <w:pPr>
        <w:numPr>
          <w:ilvl w:val="0"/>
          <w:numId w:val="5"/>
        </w:numPr>
        <w:jc w:val="both"/>
      </w:pPr>
      <w:r w:rsidRPr="005B1ACA">
        <w:t xml:space="preserve">That in the event of their being a surplus available of the net proceeds of such sale after payment in full of the balance due to the Bank it shall be lawful for the Bank to retain and apply the said surplus together with any other money or monies belonging to the Borrower whether solely or jointly with any other person or persons, firm or company to the Bank by way of loans, discounted bills, Letter of Credit, Guarantees, Charges or of any other debt or liability including Bills, Notes, Credits and other obligations current though not then due or payable or other demands, legal or equitable which the Bank may have against the Borrower or which the law of set-off or mutual credit would in any case admit and whether the Borrower shall become or be adjudicated bankrupt or insolvent or be in liquidation or otherwise, and interest thereon from the date on which any or all the advance or advances in respect thereof shall have been made at the rate or respective rates at which the same shall have been so advanced. </w:t>
      </w:r>
    </w:p>
    <w:p w14:paraId="175199F8" w14:textId="77777777" w:rsidR="00CE220A" w:rsidRPr="005B1ACA" w:rsidRDefault="00CE220A" w:rsidP="005B1ACA">
      <w:pPr>
        <w:numPr>
          <w:ilvl w:val="0"/>
          <w:numId w:val="5"/>
        </w:numPr>
        <w:jc w:val="both"/>
      </w:pPr>
      <w:r w:rsidRPr="005B1ACA">
        <w:t xml:space="preserve">That the Borrower agrees to accept as conclusive proof of the correctness of any sum claimed to be due from them to the Bank under this Agreement a statement of account made out from the books of the Bank (with or without interest being debited therein) and signed by a duly authorised officer of the Bank without the production of any other voucher, document or paper as also agrees to pay all the interest accrued/to accrue and not debited in the account. </w:t>
      </w:r>
    </w:p>
    <w:p w14:paraId="308C7B1D" w14:textId="77777777" w:rsidR="00CE220A" w:rsidRPr="005B1ACA" w:rsidRDefault="00CE220A" w:rsidP="005B1ACA">
      <w:pPr>
        <w:numPr>
          <w:ilvl w:val="0"/>
          <w:numId w:val="5"/>
        </w:numPr>
        <w:jc w:val="both"/>
      </w:pPr>
      <w:r w:rsidRPr="005B1ACA">
        <w:t xml:space="preserve">That this Agreement is to operate as security for the ultimate balance or aggregate balances with interest and/or charges thereon to become payable upon the said account or accounts as aforesaid and the said account or accounts is/are not considered to be closed for the purpose of this security and the security is not to </w:t>
      </w:r>
      <w:r w:rsidRPr="005B1ACA">
        <w:lastRenderedPageBreak/>
        <w:t xml:space="preserve">be considered exhausted merely by reason of the said account or accounts or either or any of them being brought to credit at any time or from time to time or of the Borrower having drawn to the full extent of the aforesaid sum of Rs. </w:t>
      </w:r>
      <w:r w:rsidRPr="00E3318D">
        <w:rPr>
          <w:b/>
          <w:bCs/>
        </w:rPr>
        <w:t>{{LOAN_AMOUNT_FIGURE}}</w:t>
      </w:r>
      <w:r w:rsidRPr="005B1ACA">
        <w:t xml:space="preserve"> if afterwards an account or accounts is/are opened by the payment to credit, and if the whole of the bank's advances shall be repaid and the whole of the security be withdrawn the account or accounts or either or any of them may nevertheless at any time before such account or accounts has or have been closed be continued under this Agreement upon security as aforesaid being again furnished / continued. </w:t>
      </w:r>
    </w:p>
    <w:p w14:paraId="185BCDF8" w14:textId="77777777" w:rsidR="00CE220A" w:rsidRPr="005B1ACA" w:rsidRDefault="00CE220A" w:rsidP="005B1ACA">
      <w:pPr>
        <w:numPr>
          <w:ilvl w:val="0"/>
          <w:numId w:val="5"/>
        </w:numPr>
        <w:jc w:val="both"/>
      </w:pPr>
      <w:r w:rsidRPr="005B1ACA">
        <w:t xml:space="preserve">That the Borrower hereby declares that all the hypothecated goods are the absolute property of the Borrower at the sole disposal of the Borrower and free from any prior charge or encumbrance and that all future goods and property hereunder shall be likewise their unencumbered property and that the Borrower has not done or knowingly suffered or been a party or privy to anything whereby he is anyway prevented from hypothecating the hypothecated goods in the manner aforesaid and assuring the hypothecated goods or any part thereof in favour of the Bank as shall be required by the Bank and/or their officer/s, attorney/s for and in the name of the Borrower to act on behalf of the Borrower and to execute and do any act, assurance and things which the Borrower ought to execute and do under these Presents and generally to do all the acts in the name of the Borrower in exercise of the powers hereby conferred. </w:t>
      </w:r>
    </w:p>
    <w:p w14:paraId="14F9730C" w14:textId="77777777" w:rsidR="00CE220A" w:rsidRPr="005B1ACA" w:rsidRDefault="00CE220A" w:rsidP="005B1ACA">
      <w:pPr>
        <w:numPr>
          <w:ilvl w:val="0"/>
          <w:numId w:val="5"/>
        </w:numPr>
        <w:jc w:val="both"/>
      </w:pPr>
      <w:r w:rsidRPr="005B1ACA">
        <w:t xml:space="preserve">That the Borrower shall not during the continuance of this Agreement hypothecate or otherwise charge or encumber any of the hypothecated goods over which the lien of the Bank shall extend or be expressed or intended to extend nor do or permit any act whereby the security hereinbefore expressed to be given to the Bank shall be in any way prejudicially affected. </w:t>
      </w:r>
    </w:p>
    <w:p w14:paraId="40BF3F91" w14:textId="77777777" w:rsidR="00CE220A" w:rsidRPr="005B1ACA" w:rsidRDefault="00CE220A" w:rsidP="005B1ACA">
      <w:pPr>
        <w:numPr>
          <w:ilvl w:val="0"/>
          <w:numId w:val="5"/>
        </w:numPr>
        <w:jc w:val="both"/>
      </w:pPr>
      <w:r w:rsidRPr="005B1ACA">
        <w:t xml:space="preserve">Without prejudice to the terms contained hereinabove, it shall be lawful for the Bank to debit the Borrower's current or cash credit account the expenses incurred by the Bank towards inspection or valuation of the said goods or legal expenses or any other reasonable expenses incurred by the Bank for preservation and protection of the hypothecated goods or in pursuance of this Agreement. </w:t>
      </w:r>
    </w:p>
    <w:p w14:paraId="03F67DF6" w14:textId="77777777" w:rsidR="00CE220A" w:rsidRPr="005B1ACA" w:rsidRDefault="00CE220A" w:rsidP="005B1ACA">
      <w:pPr>
        <w:numPr>
          <w:ilvl w:val="0"/>
          <w:numId w:val="5"/>
        </w:numPr>
        <w:jc w:val="both"/>
      </w:pPr>
      <w:r w:rsidRPr="005B1ACA">
        <w:t xml:space="preserve">The Borrower hereby further agrees that in case the Borrower commits default in the repayment of the loan or in the repayment of interest and/or charges thereon on due date/s, the Bank and/or Reserve Bank of India will have an unqualified right to disclose or publish the name of the Borrower or its Directors/partners/proprietor as defaulters in such manner and through such medium as the Bank or Reserve Bank of India in their absolute discretion may think fit. </w:t>
      </w:r>
    </w:p>
    <w:p w14:paraId="224B0981" w14:textId="77777777" w:rsidR="00CE220A" w:rsidRPr="005B1ACA" w:rsidRDefault="00CE220A" w:rsidP="005B1ACA">
      <w:pPr>
        <w:numPr>
          <w:ilvl w:val="0"/>
          <w:numId w:val="5"/>
        </w:numPr>
        <w:jc w:val="both"/>
      </w:pPr>
      <w:r w:rsidRPr="005B1ACA">
        <w:lastRenderedPageBreak/>
        <w:t xml:space="preserve">The Borrower further agrees that if the advance is eligible for the cover of the Credit Guarantee Fund Scheme formulated by Small Industries Development Bank of India or any other such Scheme formulated by Government of India, the Borrower agrees to pay the guarantee fee and annual service fee thereon and in the absence of such payment Bank may debit the current or cash credit account of the Borrower for the said amount/s and it is further agreed that such payment/debit shall not reduce the liability of the Borrower under these Presents nor the Borrower shall be entitled to claim or receive any benefit thereof or to dispute its liability on the ground that the Bank has received any benefit thereunder. </w:t>
      </w:r>
    </w:p>
    <w:p w14:paraId="33B86A1D" w14:textId="77777777" w:rsidR="00CE220A" w:rsidRPr="005B1ACA" w:rsidRDefault="00CE220A" w:rsidP="005B1ACA">
      <w:pPr>
        <w:numPr>
          <w:ilvl w:val="0"/>
          <w:numId w:val="5"/>
        </w:numPr>
        <w:jc w:val="both"/>
      </w:pPr>
      <w:r w:rsidRPr="005B1ACA">
        <w:t xml:space="preserve">That should the Borrower be more than one individual, all shall be bound hereunder jointly and severally and if a firm or members of a firm, such firm and all members from time to time thereof shall be bound hereby jointly and severally notwithstanding any changes in the constitution or style thereof and whether such firm consists of or reduced to one individual at any time and that should the Borrower be a Limited Company, a corporate or unincorporated body, committee, firm, partnership, trustees or debtors on a joint account, the provisions hereinbefore contained shall be construed and take effect where necessary as if words importing the singular number included also the plural number and lastly that if the Borrower be more than one individual at any time any notice served on any one of such individuals shall be deemed to be service of such notice on all such individuals. </w:t>
      </w:r>
    </w:p>
    <w:p w14:paraId="44CBA29E" w14:textId="77777777" w:rsidR="00CE220A" w:rsidRPr="005B1ACA" w:rsidRDefault="00CE220A" w:rsidP="005B1ACA">
      <w:pPr>
        <w:numPr>
          <w:ilvl w:val="0"/>
          <w:numId w:val="5"/>
        </w:numPr>
        <w:jc w:val="both"/>
      </w:pPr>
      <w:r w:rsidRPr="005B1ACA">
        <w:t xml:space="preserve">Notwithstanding anything to the contrary contained in the above or any other agreement for the time being in force, the Bank has a right to recall the advances or any part thereof if it apprehends or has reason to believe that the advances covered by this Agreement is not utilised for any purpose for which it has been sanctioned. </w:t>
      </w:r>
    </w:p>
    <w:p w14:paraId="532A5732" w14:textId="77777777" w:rsidR="00CE220A" w:rsidRPr="005B1ACA" w:rsidRDefault="00CE220A" w:rsidP="005B1ACA">
      <w:pPr>
        <w:numPr>
          <w:ilvl w:val="0"/>
          <w:numId w:val="5"/>
        </w:numPr>
        <w:jc w:val="both"/>
      </w:pPr>
      <w:r w:rsidRPr="005B1ACA">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1A60042A" w14:textId="77777777" w:rsidR="00CE220A" w:rsidRPr="005B1ACA" w:rsidRDefault="00CE220A" w:rsidP="005B1ACA">
      <w:pPr>
        <w:numPr>
          <w:ilvl w:val="0"/>
          <w:numId w:val="5"/>
        </w:numPr>
        <w:jc w:val="both"/>
      </w:pPr>
      <w:r w:rsidRPr="005B1ACA">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708C816B" w14:textId="77777777" w:rsidR="00CE220A" w:rsidRPr="005B1ACA" w:rsidRDefault="00CE220A" w:rsidP="005B1ACA">
      <w:pPr>
        <w:numPr>
          <w:ilvl w:val="0"/>
          <w:numId w:val="5"/>
        </w:numPr>
        <w:jc w:val="both"/>
      </w:pPr>
      <w:r w:rsidRPr="005B1ACA">
        <w:lastRenderedPageBreak/>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594DCE9F" w14:textId="77777777" w:rsidR="00CE220A" w:rsidRPr="005B1ACA" w:rsidRDefault="00CE220A" w:rsidP="005B1ACA">
      <w:pPr>
        <w:numPr>
          <w:ilvl w:val="0"/>
          <w:numId w:val="5"/>
        </w:numPr>
        <w:jc w:val="both"/>
      </w:pPr>
      <w:r w:rsidRPr="005B1ACA">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18FC8135" w14:textId="77777777" w:rsidR="00CE220A" w:rsidRPr="005B1ACA" w:rsidRDefault="00CE220A" w:rsidP="005B1ACA">
      <w:pPr>
        <w:ind w:left="1134" w:hanging="426"/>
        <w:jc w:val="both"/>
      </w:pPr>
      <w:r w:rsidRPr="005B1ACA">
        <w:t>The Principal Nodal Officer cum Chief Grievances Redressal Officer,</w:t>
      </w:r>
    </w:p>
    <w:p w14:paraId="29F580C2" w14:textId="77777777" w:rsidR="00CE220A" w:rsidRPr="005B1ACA" w:rsidRDefault="00CE220A" w:rsidP="005B1ACA">
      <w:pPr>
        <w:ind w:left="1134" w:hanging="426"/>
        <w:jc w:val="both"/>
      </w:pPr>
      <w:r w:rsidRPr="005B1ACA">
        <w:t>Union Bank of India, Customer Care Unit,</w:t>
      </w:r>
    </w:p>
    <w:p w14:paraId="4A595649" w14:textId="77777777" w:rsidR="00CE220A" w:rsidRPr="005B1ACA" w:rsidRDefault="00CE220A" w:rsidP="005B1ACA">
      <w:pPr>
        <w:ind w:left="1134" w:hanging="426"/>
        <w:jc w:val="both"/>
      </w:pPr>
      <w:r w:rsidRPr="005B1ACA">
        <w:t>Operations Department, Central Office,</w:t>
      </w:r>
    </w:p>
    <w:p w14:paraId="6050171E" w14:textId="77777777" w:rsidR="00CE220A" w:rsidRPr="005B1ACA" w:rsidRDefault="00CE220A" w:rsidP="005B1ACA">
      <w:pPr>
        <w:ind w:left="1134" w:hanging="426"/>
        <w:jc w:val="both"/>
      </w:pPr>
      <w:r w:rsidRPr="005B1ACA">
        <w:t>World Trade Centre, The Arcade, Tower 4,</w:t>
      </w:r>
    </w:p>
    <w:p w14:paraId="7B93C99D" w14:textId="77777777" w:rsidR="00CE220A" w:rsidRPr="005B1ACA" w:rsidRDefault="00CE220A" w:rsidP="005B1ACA">
      <w:pPr>
        <w:ind w:left="1134" w:hanging="426"/>
        <w:jc w:val="both"/>
      </w:pPr>
      <w:r w:rsidRPr="005B1ACA">
        <w:t xml:space="preserve">Cuffe Parade, Mumbai 400005. </w:t>
      </w:r>
    </w:p>
    <w:p w14:paraId="6FAA8591" w14:textId="77777777" w:rsidR="00CE220A" w:rsidRPr="005B1ACA" w:rsidRDefault="00CE220A" w:rsidP="005B1ACA">
      <w:pPr>
        <w:ind w:left="1134" w:hanging="426"/>
        <w:jc w:val="both"/>
      </w:pPr>
      <w:r w:rsidRPr="005B1ACA">
        <w:t xml:space="preserve">Email: cgo@unionbankofindia.bank </w:t>
      </w:r>
    </w:p>
    <w:p w14:paraId="7BD2FD7D" w14:textId="77777777" w:rsidR="00CE220A" w:rsidRPr="005B1ACA" w:rsidRDefault="00CE220A" w:rsidP="005B1ACA">
      <w:pPr>
        <w:numPr>
          <w:ilvl w:val="0"/>
          <w:numId w:val="5"/>
        </w:numPr>
        <w:jc w:val="both"/>
      </w:pPr>
      <w:r w:rsidRPr="005B1ACA">
        <w:t xml:space="preserve">Borrower hereby acknowledges the receipt of Key Facts Statement from the Bank in the format prescribed by Reserve Bank of India and same may be read as part and parcel of this Loan Agreement. </w:t>
      </w:r>
    </w:p>
    <w:p w14:paraId="1DB3A916" w14:textId="77777777" w:rsidR="00B64B3E" w:rsidRDefault="00B64B3E" w:rsidP="00B64B3E">
      <w:pPr>
        <w:jc w:val="center"/>
        <w:rPr>
          <w:b/>
          <w:bCs/>
        </w:rPr>
      </w:pPr>
    </w:p>
    <w:p w14:paraId="56776008" w14:textId="77777777" w:rsidR="005B1ACA" w:rsidRDefault="005B1ACA" w:rsidP="00B64B3E">
      <w:pPr>
        <w:jc w:val="center"/>
        <w:rPr>
          <w:b/>
          <w:bCs/>
        </w:rPr>
      </w:pPr>
    </w:p>
    <w:p w14:paraId="2AE84A16" w14:textId="77777777" w:rsidR="005B1ACA" w:rsidRDefault="005B1ACA" w:rsidP="00B64B3E">
      <w:pPr>
        <w:jc w:val="center"/>
        <w:rPr>
          <w:b/>
          <w:bCs/>
        </w:rPr>
      </w:pPr>
    </w:p>
    <w:p w14:paraId="37C647FF" w14:textId="77777777" w:rsidR="005B1ACA" w:rsidRDefault="005B1ACA" w:rsidP="00B64B3E">
      <w:pPr>
        <w:jc w:val="center"/>
        <w:rPr>
          <w:b/>
          <w:bCs/>
        </w:rPr>
      </w:pPr>
    </w:p>
    <w:p w14:paraId="346468AE" w14:textId="77777777" w:rsidR="005B1ACA" w:rsidRDefault="005B1ACA" w:rsidP="00B64B3E">
      <w:pPr>
        <w:jc w:val="center"/>
        <w:rPr>
          <w:b/>
          <w:bCs/>
        </w:rPr>
      </w:pPr>
    </w:p>
    <w:p w14:paraId="1702134F" w14:textId="77777777" w:rsidR="005B1ACA" w:rsidRDefault="005B1ACA" w:rsidP="00B64B3E">
      <w:pPr>
        <w:jc w:val="center"/>
        <w:rPr>
          <w:b/>
          <w:bCs/>
        </w:rPr>
      </w:pPr>
    </w:p>
    <w:p w14:paraId="5DD6B4DF" w14:textId="77777777" w:rsidR="005B1ACA" w:rsidRDefault="005B1ACA" w:rsidP="00B64B3E">
      <w:pPr>
        <w:jc w:val="center"/>
        <w:rPr>
          <w:b/>
          <w:bCs/>
        </w:rPr>
      </w:pPr>
    </w:p>
    <w:p w14:paraId="56D05641" w14:textId="77777777" w:rsidR="005B1ACA" w:rsidRDefault="005B1ACA" w:rsidP="00B64B3E">
      <w:pPr>
        <w:jc w:val="center"/>
        <w:rPr>
          <w:b/>
          <w:bCs/>
        </w:rPr>
      </w:pPr>
    </w:p>
    <w:p w14:paraId="6EF13EC5" w14:textId="77777777" w:rsidR="005B1ACA" w:rsidRDefault="005B1ACA" w:rsidP="00B64B3E">
      <w:pPr>
        <w:jc w:val="center"/>
        <w:rPr>
          <w:b/>
          <w:bCs/>
        </w:rPr>
      </w:pPr>
    </w:p>
    <w:p w14:paraId="3D48E741" w14:textId="77777777" w:rsidR="005B1ACA" w:rsidRDefault="005B1ACA" w:rsidP="00B64B3E">
      <w:pPr>
        <w:jc w:val="center"/>
        <w:rPr>
          <w:b/>
          <w:bCs/>
        </w:rPr>
      </w:pPr>
    </w:p>
    <w:p w14:paraId="14CDA19A" w14:textId="77777777" w:rsidR="005B1ACA" w:rsidRDefault="005B1ACA" w:rsidP="00B64B3E">
      <w:pPr>
        <w:jc w:val="center"/>
        <w:rPr>
          <w:b/>
          <w:bCs/>
        </w:rPr>
      </w:pPr>
    </w:p>
    <w:p w14:paraId="0D6678D9" w14:textId="77777777" w:rsidR="005B1ACA" w:rsidRDefault="005B1ACA" w:rsidP="00B64B3E">
      <w:pPr>
        <w:jc w:val="center"/>
        <w:rPr>
          <w:b/>
          <w:bCs/>
        </w:rPr>
      </w:pPr>
    </w:p>
    <w:p w14:paraId="6853A150" w14:textId="4CC0DB8E" w:rsidR="00CE220A" w:rsidRPr="005B1ACA" w:rsidRDefault="00CE220A" w:rsidP="00B64B3E">
      <w:pPr>
        <w:jc w:val="center"/>
        <w:rPr>
          <w:b/>
          <w:bCs/>
          <w:sz w:val="28"/>
          <w:szCs w:val="28"/>
          <w:u w:val="single"/>
        </w:rPr>
      </w:pPr>
      <w:r w:rsidRPr="005B1ACA">
        <w:rPr>
          <w:b/>
          <w:bCs/>
          <w:sz w:val="28"/>
          <w:szCs w:val="28"/>
          <w:u w:val="single"/>
        </w:rPr>
        <w:lastRenderedPageBreak/>
        <w:t>SCHEDULE I</w:t>
      </w:r>
    </w:p>
    <w:p w14:paraId="6B607278" w14:textId="77777777" w:rsidR="00CE220A" w:rsidRPr="005B1ACA" w:rsidRDefault="00CE220A" w:rsidP="00B64B3E">
      <w:pPr>
        <w:jc w:val="center"/>
        <w:rPr>
          <w:b/>
          <w:bCs/>
          <w:sz w:val="28"/>
          <w:szCs w:val="28"/>
          <w:u w:val="single"/>
        </w:rPr>
      </w:pPr>
      <w:r w:rsidRPr="005B1ACA">
        <w:rPr>
          <w:b/>
          <w:bCs/>
          <w:sz w:val="28"/>
          <w:szCs w:val="28"/>
          <w:u w:val="single"/>
        </w:rPr>
        <w:t>DESCRIPTION OF BORROWER</w:t>
      </w:r>
    </w:p>
    <w:tbl>
      <w:tblPr>
        <w:tblW w:w="10063"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709"/>
        <w:gridCol w:w="1653"/>
        <w:gridCol w:w="1738"/>
        <w:gridCol w:w="1711"/>
        <w:gridCol w:w="1808"/>
        <w:gridCol w:w="2444"/>
      </w:tblGrid>
      <w:tr w:rsidR="00CE220A" w:rsidRPr="00CE220A" w14:paraId="6A3121F1" w14:textId="77777777" w:rsidTr="00B64B3E">
        <w:trPr>
          <w:tblHeader/>
          <w:tblCellSpacing w:w="15" w:type="dxa"/>
        </w:trPr>
        <w:tc>
          <w:tcPr>
            <w:tcW w:w="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461D3" w14:textId="77777777" w:rsidR="00CE220A" w:rsidRPr="00CE220A" w:rsidRDefault="00CE220A" w:rsidP="00CE220A">
            <w:pPr>
              <w:rPr>
                <w:b/>
                <w:bCs/>
              </w:rPr>
            </w:pPr>
            <w:r w:rsidRPr="00CE220A">
              <w:rPr>
                <w:b/>
                <w:bCs/>
              </w:rPr>
              <w:t>Sr No</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9BBCA" w14:textId="77777777" w:rsidR="00CE220A" w:rsidRPr="00CE220A" w:rsidRDefault="00CE220A" w:rsidP="00CE220A">
            <w:pPr>
              <w:rPr>
                <w:b/>
                <w:bCs/>
              </w:rPr>
            </w:pPr>
            <w:r w:rsidRPr="00CE220A">
              <w:rPr>
                <w:b/>
                <w:bCs/>
              </w:rPr>
              <w:t>Full Name and PAN / CIN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5E9A8" w14:textId="77777777" w:rsidR="00CE220A" w:rsidRPr="00CE220A" w:rsidRDefault="00CE220A" w:rsidP="00CE220A">
            <w:pPr>
              <w:rPr>
                <w:b/>
                <w:bCs/>
              </w:rPr>
            </w:pPr>
            <w:r w:rsidRPr="00CE220A">
              <w:rPr>
                <w:b/>
                <w:bCs/>
              </w:rPr>
              <w:t>Mobile No &amp; Email ID</w:t>
            </w:r>
          </w:p>
        </w:tc>
        <w:tc>
          <w:tcPr>
            <w:tcW w:w="1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1B17E" w14:textId="77777777" w:rsidR="00CE220A" w:rsidRPr="00CE220A" w:rsidRDefault="00CE220A" w:rsidP="00CE220A">
            <w:pPr>
              <w:rPr>
                <w:b/>
                <w:bCs/>
              </w:rPr>
            </w:pPr>
            <w:r w:rsidRPr="00CE220A">
              <w:rPr>
                <w:b/>
                <w:bCs/>
              </w:rPr>
              <w:t>Present /Communication Address *</w:t>
            </w:r>
          </w:p>
        </w:tc>
        <w:tc>
          <w:tcPr>
            <w:tcW w:w="17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2F223" w14:textId="77777777" w:rsidR="00CE220A" w:rsidRPr="00CE220A" w:rsidRDefault="00CE220A" w:rsidP="00CE220A">
            <w:pPr>
              <w:rPr>
                <w:b/>
                <w:bCs/>
              </w:rPr>
            </w:pPr>
            <w:r w:rsidRPr="00CE220A">
              <w:rPr>
                <w:b/>
                <w:bCs/>
              </w:rPr>
              <w:t>Permanent / Regd. Office Address* (if applicable)</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FE781" w14:textId="77777777" w:rsidR="00CE220A" w:rsidRPr="00CE220A" w:rsidRDefault="00CE220A" w:rsidP="00CE220A">
            <w:pPr>
              <w:rPr>
                <w:b/>
                <w:bCs/>
              </w:rPr>
            </w:pPr>
            <w:r w:rsidRPr="00CE220A">
              <w:rPr>
                <w:b/>
                <w:bCs/>
              </w:rPr>
              <w:t>Photograph with signature across (for individuals)</w:t>
            </w:r>
          </w:p>
        </w:tc>
      </w:tr>
      <w:tr w:rsidR="00CE220A" w:rsidRPr="00CE220A" w14:paraId="2C42FA15" w14:textId="77777777" w:rsidTr="00B64B3E">
        <w:trPr>
          <w:tblCellSpacing w:w="15" w:type="dxa"/>
        </w:trPr>
        <w:tc>
          <w:tcPr>
            <w:tcW w:w="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011D5" w14:textId="77777777" w:rsidR="00CE220A" w:rsidRPr="00CE220A" w:rsidRDefault="00CE220A" w:rsidP="00CE220A">
            <w:pPr>
              <w:rPr>
                <w:b/>
                <w:bCs/>
              </w:rPr>
            </w:pPr>
            <w:r w:rsidRPr="00CE220A">
              <w:rPr>
                <w:b/>
                <w:bCs/>
              </w:rPr>
              <w:t>1</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91F2E" w14:textId="77777777" w:rsidR="00CE220A" w:rsidRPr="00CE220A" w:rsidRDefault="00CE220A" w:rsidP="00CE220A">
            <w:pPr>
              <w:rPr>
                <w:b/>
                <w:bCs/>
              </w:rPr>
            </w:pPr>
            <w:r w:rsidRPr="00CE220A">
              <w:rPr>
                <w:b/>
                <w:bCs/>
              </w:rPr>
              <w:t>{{BORROWER_NAME}} / {{BORROWER_PAN}}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DD27F" w14:textId="77777777" w:rsidR="00CE220A" w:rsidRPr="00CE220A" w:rsidRDefault="00CE220A" w:rsidP="00CE220A">
            <w:pPr>
              <w:rPr>
                <w:b/>
                <w:bCs/>
              </w:rPr>
            </w:pPr>
            <w:r w:rsidRPr="00CE220A">
              <w:rPr>
                <w:b/>
                <w:bCs/>
              </w:rPr>
              <w:t>{{BORROWER_MOBILE}} / {{BORROWER_EMAIL}}</w:t>
            </w:r>
          </w:p>
        </w:tc>
        <w:tc>
          <w:tcPr>
            <w:tcW w:w="1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211C" w14:textId="77777777" w:rsidR="00CE220A" w:rsidRPr="00CE220A" w:rsidRDefault="00CE220A" w:rsidP="00CE220A">
            <w:pPr>
              <w:rPr>
                <w:b/>
                <w:bCs/>
              </w:rPr>
            </w:pPr>
            <w:r w:rsidRPr="00CE220A">
              <w:rPr>
                <w:b/>
                <w:bCs/>
              </w:rPr>
              <w:t>{{BORROWER_PRESENT_ADDRESS}}</w:t>
            </w:r>
          </w:p>
        </w:tc>
        <w:tc>
          <w:tcPr>
            <w:tcW w:w="17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01A3E" w14:textId="77777777" w:rsidR="00CE220A" w:rsidRPr="00CE220A" w:rsidRDefault="00CE220A" w:rsidP="00CE220A">
            <w:pPr>
              <w:rPr>
                <w:b/>
                <w:bCs/>
              </w:rPr>
            </w:pPr>
            <w:r w:rsidRPr="00CE220A">
              <w:rPr>
                <w:b/>
                <w:bCs/>
              </w:rPr>
              <w:t>{{BORROWER_PERMANENT_ADDRESS}}</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BAC05" w14:textId="77777777" w:rsidR="00CE220A" w:rsidRPr="00CE220A" w:rsidRDefault="00CE220A" w:rsidP="00CE220A">
            <w:pPr>
              <w:rPr>
                <w:b/>
                <w:bCs/>
              </w:rPr>
            </w:pPr>
          </w:p>
        </w:tc>
      </w:tr>
      <w:tr w:rsidR="00CE220A" w:rsidRPr="00CE220A" w14:paraId="04974F7E" w14:textId="77777777" w:rsidTr="00B64B3E">
        <w:trPr>
          <w:tblCellSpacing w:w="15" w:type="dxa"/>
        </w:trPr>
        <w:tc>
          <w:tcPr>
            <w:tcW w:w="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0CF4C" w14:textId="77777777" w:rsidR="00CE220A" w:rsidRPr="00CE220A" w:rsidRDefault="00CE220A" w:rsidP="00CE220A">
            <w:pPr>
              <w:rPr>
                <w:b/>
                <w:bCs/>
              </w:rPr>
            </w:pPr>
            <w:r w:rsidRPr="00CE220A">
              <w:rPr>
                <w:b/>
                <w:bCs/>
              </w:rPr>
              <w:t>2</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D5E05" w14:textId="77777777" w:rsidR="00CE220A" w:rsidRPr="00CE220A" w:rsidRDefault="00CE220A" w:rsidP="00CE220A">
            <w:pPr>
              <w:rPr>
                <w:b/>
                <w:bCs/>
              </w:rPr>
            </w:pPr>
            <w:r w:rsidRPr="00CE220A">
              <w:rPr>
                <w:b/>
                <w:bCs/>
              </w:rPr>
              <w:t>{{CO_BORROWER_NAME}} / {{CO_BORROWER_PAN}}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C9D44" w14:textId="77777777" w:rsidR="00CE220A" w:rsidRPr="00CE220A" w:rsidRDefault="00CE220A" w:rsidP="00CE220A">
            <w:pPr>
              <w:rPr>
                <w:b/>
                <w:bCs/>
              </w:rPr>
            </w:pPr>
            <w:r w:rsidRPr="00CE220A">
              <w:rPr>
                <w:b/>
                <w:bCs/>
              </w:rPr>
              <w:t>{{CO_BORROWER_MOBILE}} / {{CO_BORROWER_EMAIL}}</w:t>
            </w:r>
          </w:p>
        </w:tc>
        <w:tc>
          <w:tcPr>
            <w:tcW w:w="1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FD11" w14:textId="77777777" w:rsidR="00CE220A" w:rsidRPr="00CE220A" w:rsidRDefault="00CE220A" w:rsidP="00CE220A">
            <w:pPr>
              <w:rPr>
                <w:b/>
                <w:bCs/>
              </w:rPr>
            </w:pPr>
            <w:r w:rsidRPr="00CE220A">
              <w:rPr>
                <w:b/>
                <w:bCs/>
              </w:rPr>
              <w:t>{{CO_BORROWER_PRESENT_ADDRESS}}</w:t>
            </w:r>
          </w:p>
        </w:tc>
        <w:tc>
          <w:tcPr>
            <w:tcW w:w="17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E33F7" w14:textId="77777777" w:rsidR="00CE220A" w:rsidRPr="00CE220A" w:rsidRDefault="00CE220A" w:rsidP="00CE220A">
            <w:pPr>
              <w:rPr>
                <w:b/>
                <w:bCs/>
              </w:rPr>
            </w:pPr>
            <w:r w:rsidRPr="00CE220A">
              <w:rPr>
                <w:b/>
                <w:bCs/>
              </w:rPr>
              <w:t>{{CO_BORROWER_PERMANENT_ADDRESS}}</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C6CD1" w14:textId="77777777" w:rsidR="00CE220A" w:rsidRPr="00CE220A" w:rsidRDefault="00CE220A" w:rsidP="00CE220A">
            <w:pPr>
              <w:rPr>
                <w:b/>
                <w:bCs/>
              </w:rPr>
            </w:pPr>
          </w:p>
        </w:tc>
      </w:tr>
      <w:tr w:rsidR="00CE220A" w:rsidRPr="00CE220A" w14:paraId="398A5179" w14:textId="77777777" w:rsidTr="00B64B3E">
        <w:trPr>
          <w:tblCellSpacing w:w="15" w:type="dxa"/>
        </w:trPr>
        <w:tc>
          <w:tcPr>
            <w:tcW w:w="6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145C7" w14:textId="77777777" w:rsidR="00CE220A" w:rsidRPr="00CE220A" w:rsidRDefault="00CE220A" w:rsidP="00CE220A">
            <w:pPr>
              <w:rPr>
                <w:b/>
                <w:bCs/>
              </w:rPr>
            </w:pPr>
            <w:r w:rsidRPr="00CE220A">
              <w:rPr>
                <w:b/>
                <w:bCs/>
              </w:rPr>
              <w:t>3</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EB530" w14:textId="77777777" w:rsidR="00CE220A" w:rsidRPr="00CE220A" w:rsidRDefault="00CE220A" w:rsidP="00CE220A">
            <w:pPr>
              <w:rPr>
                <w:b/>
                <w:bCs/>
              </w:rPr>
            </w:pPr>
            <w:r w:rsidRPr="00CE220A">
              <w:rPr>
                <w:b/>
                <w:bCs/>
              </w:rPr>
              <w:t>{{BORROWER_3_NAME}} / {{BORROWER_3_PAN}}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9E0BB" w14:textId="77777777" w:rsidR="00CE220A" w:rsidRPr="00CE220A" w:rsidRDefault="00CE220A" w:rsidP="00CE220A">
            <w:pPr>
              <w:rPr>
                <w:b/>
                <w:bCs/>
              </w:rPr>
            </w:pPr>
            <w:r w:rsidRPr="00CE220A">
              <w:rPr>
                <w:b/>
                <w:bCs/>
              </w:rPr>
              <w:t>{{BORROWER_3_MOBILE}} / {{BORROWER_3_EMAIL}}</w:t>
            </w:r>
          </w:p>
        </w:tc>
        <w:tc>
          <w:tcPr>
            <w:tcW w:w="1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F4E29" w14:textId="77777777" w:rsidR="00CE220A" w:rsidRPr="00CE220A" w:rsidRDefault="00CE220A" w:rsidP="00CE220A">
            <w:pPr>
              <w:rPr>
                <w:b/>
                <w:bCs/>
              </w:rPr>
            </w:pPr>
            <w:r w:rsidRPr="00CE220A">
              <w:rPr>
                <w:b/>
                <w:bCs/>
              </w:rPr>
              <w:t>{{BORROWER_3_PRESENT_ADDRESS}}</w:t>
            </w:r>
          </w:p>
        </w:tc>
        <w:tc>
          <w:tcPr>
            <w:tcW w:w="17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647C5" w14:textId="77777777" w:rsidR="00CE220A" w:rsidRPr="00CE220A" w:rsidRDefault="00CE220A" w:rsidP="00CE220A">
            <w:pPr>
              <w:rPr>
                <w:b/>
                <w:bCs/>
              </w:rPr>
            </w:pPr>
            <w:r w:rsidRPr="00CE220A">
              <w:rPr>
                <w:b/>
                <w:bCs/>
              </w:rPr>
              <w:t>{{BORROWER_3_PERMANENT_ADDRESS}}</w:t>
            </w:r>
          </w:p>
        </w:tc>
        <w:tc>
          <w:tcPr>
            <w:tcW w:w="23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C3857" w14:textId="77777777" w:rsidR="00CE220A" w:rsidRPr="00CE220A" w:rsidRDefault="00CE220A" w:rsidP="00CE220A">
            <w:pPr>
              <w:rPr>
                <w:b/>
                <w:bCs/>
              </w:rPr>
            </w:pPr>
          </w:p>
        </w:tc>
      </w:tr>
    </w:tbl>
    <w:p w14:paraId="5C89022B" w14:textId="77777777" w:rsidR="00B64B3E" w:rsidRDefault="00B64B3E" w:rsidP="00CE220A">
      <w:pPr>
        <w:rPr>
          <w:b/>
          <w:bCs/>
        </w:rPr>
      </w:pPr>
    </w:p>
    <w:p w14:paraId="1E90C087" w14:textId="77777777" w:rsidR="00B64B3E" w:rsidRDefault="00B64B3E" w:rsidP="00CE220A">
      <w:pPr>
        <w:rPr>
          <w:b/>
          <w:bCs/>
        </w:rPr>
      </w:pPr>
    </w:p>
    <w:p w14:paraId="0A647025" w14:textId="0F2521DC" w:rsidR="00CE220A" w:rsidRPr="00CE220A" w:rsidRDefault="00CE220A" w:rsidP="00CE220A">
      <w:pPr>
        <w:rPr>
          <w:b/>
          <w:bCs/>
        </w:rPr>
      </w:pPr>
      <w:r w:rsidRPr="00CE220A">
        <w:rPr>
          <w:b/>
          <w:bCs/>
        </w:rPr>
        <w:t>SCHEDULE II (DESCRIPTION OF HYPOTHECATED GOODS)</w:t>
      </w:r>
    </w:p>
    <w:p w14:paraId="4A2EDF1B" w14:textId="77777777" w:rsidR="00CE220A" w:rsidRDefault="00CE220A" w:rsidP="00CE220A">
      <w:pPr>
        <w:rPr>
          <w:b/>
          <w:bCs/>
        </w:rPr>
      </w:pPr>
      <w:r w:rsidRPr="00CE220A">
        <w:rPr>
          <w:b/>
          <w:bCs/>
        </w:rPr>
        <w:t>i) {{HYPOTHECATED_GOODS_1}}</w:t>
      </w:r>
    </w:p>
    <w:p w14:paraId="786743C0" w14:textId="77777777" w:rsidR="00B64B3E" w:rsidRPr="00CE220A" w:rsidRDefault="00B64B3E" w:rsidP="00CE220A">
      <w:pPr>
        <w:rPr>
          <w:b/>
          <w:bCs/>
        </w:rPr>
      </w:pPr>
    </w:p>
    <w:p w14:paraId="0331FA56" w14:textId="77777777" w:rsidR="00CE220A" w:rsidRPr="00CE220A" w:rsidRDefault="00CE220A" w:rsidP="00CE220A">
      <w:pPr>
        <w:rPr>
          <w:b/>
          <w:bCs/>
        </w:rPr>
      </w:pPr>
      <w:r w:rsidRPr="00CE220A">
        <w:rPr>
          <w:b/>
          <w:bCs/>
        </w:rPr>
        <w:t>ii) {{HYPOTHECATED_GOODS_2}}</w:t>
      </w:r>
    </w:p>
    <w:p w14:paraId="5967C188" w14:textId="77777777" w:rsidR="00B64B3E" w:rsidRDefault="00B64B3E" w:rsidP="00CE220A">
      <w:pPr>
        <w:rPr>
          <w:b/>
          <w:bCs/>
        </w:rPr>
      </w:pPr>
    </w:p>
    <w:p w14:paraId="2F5D5B75" w14:textId="5685785F" w:rsidR="00CE220A" w:rsidRPr="00CE220A" w:rsidRDefault="00CE220A" w:rsidP="00CE220A">
      <w:pPr>
        <w:rPr>
          <w:b/>
          <w:bCs/>
        </w:rPr>
      </w:pPr>
      <w:r w:rsidRPr="00CE220A">
        <w:rPr>
          <w:b/>
          <w:bCs/>
        </w:rPr>
        <w:t>iii) {{HYPOTHECATED_GOODS_3}}</w:t>
      </w:r>
    </w:p>
    <w:p w14:paraId="3184C78D" w14:textId="77777777" w:rsidR="00B64B3E" w:rsidRDefault="00B64B3E" w:rsidP="00CE220A">
      <w:pPr>
        <w:rPr>
          <w:b/>
          <w:bCs/>
        </w:rPr>
      </w:pPr>
    </w:p>
    <w:p w14:paraId="2B8A6369" w14:textId="7C786342" w:rsidR="00CE220A" w:rsidRPr="00CE220A" w:rsidRDefault="00CE220A" w:rsidP="00CE220A">
      <w:pPr>
        <w:rPr>
          <w:b/>
          <w:bCs/>
        </w:rPr>
      </w:pPr>
      <w:r w:rsidRPr="00CE220A">
        <w:rPr>
          <w:b/>
          <w:bCs/>
        </w:rPr>
        <w:t>iv) {{HYPOTHECATED_GOODS_4}}</w:t>
      </w:r>
    </w:p>
    <w:p w14:paraId="41B04152" w14:textId="77777777" w:rsidR="00CE730B" w:rsidRDefault="00CE730B" w:rsidP="00CE220A">
      <w:pPr>
        <w:rPr>
          <w:b/>
          <w:bCs/>
        </w:rPr>
      </w:pPr>
    </w:p>
    <w:p w14:paraId="77147DB2" w14:textId="4F45BEA9" w:rsidR="00CE220A" w:rsidRPr="00CE220A" w:rsidRDefault="00CE220A" w:rsidP="00CE220A">
      <w:pPr>
        <w:rPr>
          <w:b/>
          <w:bCs/>
        </w:rPr>
      </w:pPr>
      <w:r w:rsidRPr="00CE220A">
        <w:rPr>
          <w:b/>
          <w:bCs/>
        </w:rPr>
        <w:t xml:space="preserve">IN WITNESS WHEREOF the Borrower has hereunto put his hand seal this {{DAY}} day of {{MONTH}} 20{{YEAR_YY}} </w:t>
      </w:r>
    </w:p>
    <w:p w14:paraId="6079D66D" w14:textId="77777777" w:rsidR="00CE730B" w:rsidRDefault="00CE730B" w:rsidP="00CE220A">
      <w:pPr>
        <w:rPr>
          <w:b/>
          <w:bCs/>
        </w:rPr>
      </w:pPr>
    </w:p>
    <w:p w14:paraId="2969700E" w14:textId="77777777" w:rsidR="00CE730B" w:rsidRDefault="00CE730B" w:rsidP="00CE220A">
      <w:pPr>
        <w:rPr>
          <w:b/>
          <w:bCs/>
        </w:rPr>
      </w:pPr>
    </w:p>
    <w:p w14:paraId="1111E625" w14:textId="77777777" w:rsidR="00CE730B" w:rsidRDefault="00CE730B" w:rsidP="00CE220A">
      <w:pPr>
        <w:rPr>
          <w:b/>
          <w:bCs/>
        </w:rPr>
      </w:pPr>
    </w:p>
    <w:p w14:paraId="612A5F26" w14:textId="77777777" w:rsidR="00CE730B" w:rsidRDefault="00CE220A" w:rsidP="00CE220A">
      <w:pPr>
        <w:rPr>
          <w:b/>
          <w:bCs/>
        </w:rPr>
      </w:pPr>
      <w:r w:rsidRPr="00CE220A">
        <w:rPr>
          <w:b/>
          <w:bCs/>
        </w:rPr>
        <w:t>SIGNED AND DELIVERED BY</w:t>
      </w:r>
    </w:p>
    <w:p w14:paraId="68270B99" w14:textId="3191226D" w:rsidR="00CE220A" w:rsidRPr="00CE220A" w:rsidRDefault="00CE220A" w:rsidP="00CE220A">
      <w:pPr>
        <w:rPr>
          <w:b/>
          <w:bCs/>
        </w:rPr>
      </w:pPr>
      <w:r w:rsidRPr="00CE220A">
        <w:rPr>
          <w:b/>
          <w:bCs/>
        </w:rPr>
        <w:t>the within named Borrower</w:t>
      </w:r>
    </w:p>
    <w:p w14:paraId="2F8B0FBC" w14:textId="77777777" w:rsidR="0048675C" w:rsidRPr="00CE220A" w:rsidRDefault="0048675C" w:rsidP="00CE220A"/>
    <w:sectPr w:rsidR="0048675C" w:rsidRPr="00CE220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8C103" w14:textId="77777777" w:rsidR="00094655" w:rsidRDefault="00094655" w:rsidP="00CC749D">
      <w:pPr>
        <w:spacing w:after="0" w:line="240" w:lineRule="auto"/>
      </w:pPr>
      <w:r>
        <w:separator/>
      </w:r>
    </w:p>
  </w:endnote>
  <w:endnote w:type="continuationSeparator" w:id="0">
    <w:p w14:paraId="595E173F" w14:textId="77777777" w:rsidR="00094655" w:rsidRDefault="00094655" w:rsidP="00CC7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622846"/>
      <w:docPartObj>
        <w:docPartGallery w:val="Page Numbers (Bottom of Page)"/>
        <w:docPartUnique/>
      </w:docPartObj>
    </w:sdtPr>
    <w:sdtContent>
      <w:p w14:paraId="32B2DDEF" w14:textId="0C5AA5B9" w:rsidR="00CC749D" w:rsidRDefault="00CC749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6DBD88A" w14:textId="77777777" w:rsidR="00CC749D" w:rsidRDefault="00CC7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C4887" w14:textId="77777777" w:rsidR="00094655" w:rsidRDefault="00094655" w:rsidP="00CC749D">
      <w:pPr>
        <w:spacing w:after="0" w:line="240" w:lineRule="auto"/>
      </w:pPr>
      <w:r>
        <w:separator/>
      </w:r>
    </w:p>
  </w:footnote>
  <w:footnote w:type="continuationSeparator" w:id="0">
    <w:p w14:paraId="61B21127" w14:textId="77777777" w:rsidR="00094655" w:rsidRDefault="00094655" w:rsidP="00CC7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641CC"/>
    <w:multiLevelType w:val="multilevel"/>
    <w:tmpl w:val="CC14D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75905"/>
    <w:multiLevelType w:val="multilevel"/>
    <w:tmpl w:val="DF08AF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1331CD"/>
    <w:multiLevelType w:val="multilevel"/>
    <w:tmpl w:val="7DDE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E909CC"/>
    <w:multiLevelType w:val="multilevel"/>
    <w:tmpl w:val="275C80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6D04C6"/>
    <w:multiLevelType w:val="multilevel"/>
    <w:tmpl w:val="AC8A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328873">
    <w:abstractNumId w:val="4"/>
  </w:num>
  <w:num w:numId="2" w16cid:durableId="940137774">
    <w:abstractNumId w:val="3"/>
  </w:num>
  <w:num w:numId="3" w16cid:durableId="427821217">
    <w:abstractNumId w:val="2"/>
  </w:num>
  <w:num w:numId="4" w16cid:durableId="1990816955">
    <w:abstractNumId w:val="0"/>
  </w:num>
  <w:num w:numId="5" w16cid:durableId="119308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C0"/>
    <w:rsid w:val="00031B95"/>
    <w:rsid w:val="00094655"/>
    <w:rsid w:val="00140948"/>
    <w:rsid w:val="00186274"/>
    <w:rsid w:val="00215C91"/>
    <w:rsid w:val="002412B8"/>
    <w:rsid w:val="0048675C"/>
    <w:rsid w:val="0059328F"/>
    <w:rsid w:val="005B1ACA"/>
    <w:rsid w:val="007E2A62"/>
    <w:rsid w:val="00867956"/>
    <w:rsid w:val="009118D7"/>
    <w:rsid w:val="00AD09F6"/>
    <w:rsid w:val="00B64B3E"/>
    <w:rsid w:val="00B9515F"/>
    <w:rsid w:val="00C635EA"/>
    <w:rsid w:val="00CC749D"/>
    <w:rsid w:val="00CE220A"/>
    <w:rsid w:val="00CE730B"/>
    <w:rsid w:val="00E228D8"/>
    <w:rsid w:val="00E3318D"/>
    <w:rsid w:val="00E73C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3ACD"/>
  <w15:chartTrackingRefBased/>
  <w15:docId w15:val="{94BD2CAE-EC67-4A9F-ACE5-26715673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C0"/>
    <w:rPr>
      <w:rFonts w:eastAsiaTheme="majorEastAsia" w:cstheme="majorBidi"/>
      <w:color w:val="272727" w:themeColor="text1" w:themeTint="D8"/>
    </w:rPr>
  </w:style>
  <w:style w:type="paragraph" w:styleId="Title">
    <w:name w:val="Title"/>
    <w:basedOn w:val="Normal"/>
    <w:next w:val="Normal"/>
    <w:link w:val="TitleChar"/>
    <w:uiPriority w:val="10"/>
    <w:qFormat/>
    <w:rsid w:val="00E73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C0"/>
    <w:pPr>
      <w:spacing w:before="160"/>
      <w:jc w:val="center"/>
    </w:pPr>
    <w:rPr>
      <w:i/>
      <w:iCs/>
      <w:color w:val="404040" w:themeColor="text1" w:themeTint="BF"/>
    </w:rPr>
  </w:style>
  <w:style w:type="character" w:customStyle="1" w:styleId="QuoteChar">
    <w:name w:val="Quote Char"/>
    <w:basedOn w:val="DefaultParagraphFont"/>
    <w:link w:val="Quote"/>
    <w:uiPriority w:val="29"/>
    <w:rsid w:val="00E73CC0"/>
    <w:rPr>
      <w:i/>
      <w:iCs/>
      <w:color w:val="404040" w:themeColor="text1" w:themeTint="BF"/>
    </w:rPr>
  </w:style>
  <w:style w:type="paragraph" w:styleId="ListParagraph">
    <w:name w:val="List Paragraph"/>
    <w:basedOn w:val="Normal"/>
    <w:uiPriority w:val="34"/>
    <w:qFormat/>
    <w:rsid w:val="00E73CC0"/>
    <w:pPr>
      <w:ind w:left="720"/>
      <w:contextualSpacing/>
    </w:pPr>
  </w:style>
  <w:style w:type="character" w:styleId="IntenseEmphasis">
    <w:name w:val="Intense Emphasis"/>
    <w:basedOn w:val="DefaultParagraphFont"/>
    <w:uiPriority w:val="21"/>
    <w:qFormat/>
    <w:rsid w:val="00E73CC0"/>
    <w:rPr>
      <w:i/>
      <w:iCs/>
      <w:color w:val="0F4761" w:themeColor="accent1" w:themeShade="BF"/>
    </w:rPr>
  </w:style>
  <w:style w:type="paragraph" w:styleId="IntenseQuote">
    <w:name w:val="Intense Quote"/>
    <w:basedOn w:val="Normal"/>
    <w:next w:val="Normal"/>
    <w:link w:val="IntenseQuoteChar"/>
    <w:uiPriority w:val="30"/>
    <w:qFormat/>
    <w:rsid w:val="00E73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CC0"/>
    <w:rPr>
      <w:i/>
      <w:iCs/>
      <w:color w:val="0F4761" w:themeColor="accent1" w:themeShade="BF"/>
    </w:rPr>
  </w:style>
  <w:style w:type="character" w:styleId="IntenseReference">
    <w:name w:val="Intense Reference"/>
    <w:basedOn w:val="DefaultParagraphFont"/>
    <w:uiPriority w:val="32"/>
    <w:qFormat/>
    <w:rsid w:val="00E73CC0"/>
    <w:rPr>
      <w:b/>
      <w:bCs/>
      <w:smallCaps/>
      <w:color w:val="0F4761" w:themeColor="accent1" w:themeShade="BF"/>
      <w:spacing w:val="5"/>
    </w:rPr>
  </w:style>
  <w:style w:type="character" w:styleId="CommentReference">
    <w:name w:val="annotation reference"/>
    <w:basedOn w:val="DefaultParagraphFont"/>
    <w:uiPriority w:val="99"/>
    <w:semiHidden/>
    <w:unhideWhenUsed/>
    <w:rsid w:val="00B9515F"/>
    <w:rPr>
      <w:sz w:val="16"/>
      <w:szCs w:val="16"/>
    </w:rPr>
  </w:style>
  <w:style w:type="paragraph" w:styleId="CommentText">
    <w:name w:val="annotation text"/>
    <w:basedOn w:val="Normal"/>
    <w:link w:val="CommentTextChar"/>
    <w:uiPriority w:val="99"/>
    <w:semiHidden/>
    <w:unhideWhenUsed/>
    <w:rsid w:val="00B9515F"/>
    <w:pPr>
      <w:spacing w:line="240" w:lineRule="auto"/>
    </w:pPr>
    <w:rPr>
      <w:sz w:val="20"/>
      <w:szCs w:val="20"/>
    </w:rPr>
  </w:style>
  <w:style w:type="character" w:customStyle="1" w:styleId="CommentTextChar">
    <w:name w:val="Comment Text Char"/>
    <w:basedOn w:val="DefaultParagraphFont"/>
    <w:link w:val="CommentText"/>
    <w:uiPriority w:val="99"/>
    <w:semiHidden/>
    <w:rsid w:val="00B9515F"/>
    <w:rPr>
      <w:sz w:val="20"/>
      <w:szCs w:val="20"/>
    </w:rPr>
  </w:style>
  <w:style w:type="paragraph" w:styleId="CommentSubject">
    <w:name w:val="annotation subject"/>
    <w:basedOn w:val="CommentText"/>
    <w:next w:val="CommentText"/>
    <w:link w:val="CommentSubjectChar"/>
    <w:uiPriority w:val="99"/>
    <w:semiHidden/>
    <w:unhideWhenUsed/>
    <w:rsid w:val="00B9515F"/>
    <w:rPr>
      <w:b/>
      <w:bCs/>
    </w:rPr>
  </w:style>
  <w:style w:type="character" w:customStyle="1" w:styleId="CommentSubjectChar">
    <w:name w:val="Comment Subject Char"/>
    <w:basedOn w:val="CommentTextChar"/>
    <w:link w:val="CommentSubject"/>
    <w:uiPriority w:val="99"/>
    <w:semiHidden/>
    <w:rsid w:val="00B9515F"/>
    <w:rPr>
      <w:b/>
      <w:bCs/>
      <w:sz w:val="20"/>
      <w:szCs w:val="20"/>
    </w:rPr>
  </w:style>
  <w:style w:type="paragraph" w:styleId="Header">
    <w:name w:val="header"/>
    <w:basedOn w:val="Normal"/>
    <w:link w:val="HeaderChar"/>
    <w:uiPriority w:val="99"/>
    <w:unhideWhenUsed/>
    <w:rsid w:val="00CC74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49D"/>
  </w:style>
  <w:style w:type="paragraph" w:styleId="Footer">
    <w:name w:val="footer"/>
    <w:basedOn w:val="Normal"/>
    <w:link w:val="FooterChar"/>
    <w:uiPriority w:val="99"/>
    <w:unhideWhenUsed/>
    <w:rsid w:val="00CC74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3264</Words>
  <Characters>18610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6</cp:revision>
  <dcterms:created xsi:type="dcterms:W3CDTF">2026-07-30T15:58:00Z</dcterms:created>
  <dcterms:modified xsi:type="dcterms:W3CDTF">2026-09-16T17:33:00Z</dcterms:modified>
</cp:coreProperties>
</file>