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A67" w:rsidRDefault="00E871C6">
      <w:pPr>
        <w:pStyle w:val="Title"/>
      </w:pPr>
      <w:r>
        <w:t>SKANN Document E</w:t>
      </w:r>
      <w:r>
        <w:br/>
        <w:t>System Architecture and SSL Training Pipeline</w:t>
      </w:r>
      <w:r>
        <w:br/>
        <w:t>(Stages 0–7: Encoder, SSL and Clustering)</w:t>
      </w:r>
    </w:p>
    <w:p w:rsidR="00073A67" w:rsidRDefault="00E871C6">
      <w:pPr>
        <w:pStyle w:val="Author"/>
      </w:pPr>
      <w:r>
        <w:t>Oravont Systems LLP</w:t>
      </w:r>
    </w:p>
    <w:p w:rsidR="00073A67" w:rsidRDefault="00E871C6">
      <w:pPr>
        <w:pStyle w:val="Heading1"/>
      </w:pPr>
      <w:bookmarkStart w:id="0" w:name="sec:intro"/>
      <w:r>
        <w:t>Introduction and Scope</w:t>
      </w:r>
    </w:p>
    <w:p w:rsidR="00073A67" w:rsidRDefault="00E871C6">
      <w:pPr>
        <w:pStyle w:val="FirstParagraph"/>
      </w:pPr>
      <w:r>
        <w:t xml:space="preserve">This document (Document E) describes the end–to–end architecture of the SKANN encoder and its self–supervised learning (SSL) training pipeline. It is aligned with the </w:t>
      </w:r>
      <w:r>
        <w:rPr>
          <w:i/>
          <w:iCs/>
        </w:rPr>
        <w:t>Roadmap_document</w:t>
      </w:r>
      <w:r>
        <w:t xml:space="preserve"> and covers Stages 0–7:</w:t>
      </w:r>
    </w:p>
    <w:p w:rsidR="00073A67" w:rsidRDefault="00E871C6">
      <w:pPr>
        <w:numPr>
          <w:ilvl w:val="0"/>
          <w:numId w:val="2"/>
        </w:numPr>
      </w:pPr>
      <w:r>
        <w:t>Stage 0: Preprocessing and data standardisation.</w:t>
      </w:r>
    </w:p>
    <w:p w:rsidR="00073A67" w:rsidRDefault="00E871C6">
      <w:pPr>
        <w:numPr>
          <w:ilvl w:val="0"/>
          <w:numId w:val="2"/>
        </w:numPr>
      </w:pPr>
      <w:r>
        <w:t>Stage 1: Multi–branch SKConv1D front–end.</w:t>
      </w:r>
    </w:p>
    <w:p w:rsidR="00073A67" w:rsidRDefault="00E871C6">
      <w:pPr>
        <w:numPr>
          <w:ilvl w:val="0"/>
          <w:numId w:val="2"/>
        </w:numPr>
      </w:pPr>
      <w:r>
        <w:t>Stage 2: 1D SKA backbone (temporal hierarchy).</w:t>
      </w:r>
    </w:p>
    <w:p w:rsidR="00073A67" w:rsidRDefault="00E871C6">
      <w:pPr>
        <w:numPr>
          <w:ilvl w:val="0"/>
          <w:numId w:val="2"/>
        </w:numPr>
      </w:pPr>
      <w:r>
        <w:t>Stage 3: SKConv2D hierarchical encoder (time–frequency).</w:t>
      </w:r>
    </w:p>
    <w:p w:rsidR="00073A67" w:rsidRDefault="00E871C6">
      <w:pPr>
        <w:numPr>
          <w:ilvl w:val="0"/>
          <w:numId w:val="2"/>
        </w:numPr>
      </w:pPr>
      <w:r>
        <w:t>Stage 4: HybridSKEncoder (1D+2D fusion).</w:t>
      </w:r>
    </w:p>
    <w:p w:rsidR="00073A67" w:rsidRDefault="00E871C6">
      <w:pPr>
        <w:numPr>
          <w:ilvl w:val="0"/>
          <w:numId w:val="2"/>
        </w:numPr>
      </w:pPr>
      <w:r>
        <w:t>Stage 5: SSL wrapper (Barlow Twins).</w:t>
      </w:r>
    </w:p>
    <w:p w:rsidR="00073A67" w:rsidRDefault="00E871C6">
      <w:pPr>
        <w:numPr>
          <w:ilvl w:val="0"/>
          <w:numId w:val="2"/>
        </w:numPr>
      </w:pPr>
      <w:r>
        <w:t>Stage 6: Augmentation engine.</w:t>
      </w:r>
    </w:p>
    <w:p w:rsidR="00073A67" w:rsidRDefault="00E871C6">
      <w:pPr>
        <w:numPr>
          <w:ilvl w:val="0"/>
          <w:numId w:val="2"/>
        </w:numPr>
      </w:pPr>
      <w:r>
        <w:t>Stage 7: Embedding extraction and clustering.</w:t>
      </w:r>
    </w:p>
    <w:p w:rsidR="00073A67" w:rsidRDefault="00E871C6">
      <w:pPr>
        <w:pStyle w:val="FirstParagraph"/>
      </w:pPr>
      <w:r>
        <w:t xml:space="preserve">The design is explicitly </w:t>
      </w:r>
      <w:r>
        <w:rPr>
          <w:i/>
          <w:iCs/>
        </w:rPr>
        <w:t>self–supervised</w:t>
      </w:r>
      <w:r>
        <w:t>. In realistic deployment with hydroacoustic vector sensors (HAVS), labels for individual vessels or events are not available. SKANN therefore focuses on learning high–quality, decorrelated feature embeddings from unlabelled waveforms, which can then be used for clustering, anomaly detection, and exploratory analysis.</w:t>
      </w:r>
    </w:p>
    <w:p w:rsidR="00073A67" w:rsidRDefault="00E871C6">
      <w:pPr>
        <w:pStyle w:val="BodyText"/>
      </w:pPr>
      <w:r>
        <w:t>A separate document (Document F) will describe diagnostics, ONNX export, embedded deployment, dataset planning, and project deliverables. Documents A–D provide the acoustic and DSP foundations (pressure, levels, Knudsen curves, synthetic ambient noise, and basic sampling logic) on which this architecture rests.</w:t>
      </w:r>
    </w:p>
    <w:p w:rsidR="00073A67" w:rsidRDefault="00E871C6">
      <w:pPr>
        <w:pStyle w:val="Heading1"/>
      </w:pPr>
      <w:bookmarkStart w:id="1" w:name="sec:stage0"/>
      <w:bookmarkEnd w:id="0"/>
      <w:r>
        <w:lastRenderedPageBreak/>
        <w:t>Stage 0: Preprocessing and Data Standardisation</w:t>
      </w:r>
    </w:p>
    <w:p w:rsidR="00073A67" w:rsidRDefault="00E871C6">
      <w:pPr>
        <w:pStyle w:val="FirstParagraph"/>
      </w:pPr>
      <w:r>
        <w:t>Stage 0 prepares raw pressure time series for ingestion by the learned front–end. The goal is to enforce consistent sampling, normalisation, and segmentation while preserving the acoustic content of interest.</w:t>
      </w:r>
    </w:p>
    <w:p w:rsidR="00073A67" w:rsidRDefault="00E871C6">
      <w:pPr>
        <w:pStyle w:val="Heading2"/>
      </w:pPr>
      <w:bookmarkStart w:id="2" w:name="input"/>
      <w:r>
        <w:t>Input</w:t>
      </w:r>
    </w:p>
    <w:p w:rsidR="00073A67" w:rsidRDefault="00E871C6">
      <w:pPr>
        <w:pStyle w:val="FirstParagraph"/>
      </w:pPr>
      <w:r>
        <w:t>The input to the system is a real–valued pressure waveform</w:t>
      </w:r>
    </w:p>
    <w:p w:rsidR="00073A67" w:rsidRDefault="00E871C6">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raw</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073A67" w:rsidRDefault="00E871C6">
      <w:pPr>
        <w:pStyle w:val="FirstParagraph"/>
      </w:pPr>
      <w:r>
        <w:t xml:space="preserve">measured in pascals [Pa] at sampling frequency </w:t>
      </w:r>
      <m:oMath>
        <m:sSub>
          <m:sSubPr>
            <m:ctrlPr>
              <w:rPr>
                <w:rFonts w:ascii="Cambria Math" w:hAnsi="Cambria Math"/>
              </w:rPr>
            </m:ctrlPr>
          </m:sSubPr>
          <m:e>
            <m:r>
              <w:rPr>
                <w:rFonts w:ascii="Cambria Math" w:hAnsi="Cambria Math"/>
              </w:rPr>
              <m:t>f</m:t>
            </m:r>
          </m:e>
          <m:sub>
            <m:r>
              <w:rPr>
                <w:rFonts w:ascii="Cambria Math" w:hAnsi="Cambria Math"/>
              </w:rPr>
              <m:t>s</m:t>
            </m:r>
          </m:sub>
        </m:sSub>
      </m:oMath>
      <w:r>
        <w:t>.</w:t>
      </w:r>
    </w:p>
    <w:p w:rsidR="00073A67" w:rsidRDefault="00E871C6">
      <w:pPr>
        <w:pStyle w:val="Heading2"/>
      </w:pPr>
      <w:bookmarkStart w:id="3" w:name="operations"/>
      <w:bookmarkEnd w:id="2"/>
      <w:r>
        <w:t>Operations</w:t>
      </w:r>
    </w:p>
    <w:p w:rsidR="00073A67" w:rsidRDefault="00E871C6">
      <w:pPr>
        <w:pStyle w:val="FirstParagraph"/>
      </w:pPr>
      <w:r>
        <w:t>Typical Stage 0 steps are:</w:t>
      </w:r>
    </w:p>
    <w:p w:rsidR="00073A67" w:rsidRDefault="00E871C6">
      <w:pPr>
        <w:numPr>
          <w:ilvl w:val="0"/>
          <w:numId w:val="3"/>
        </w:numPr>
      </w:pPr>
      <w:r>
        <w:rPr>
          <w:b/>
          <w:bCs/>
        </w:rPr>
        <w:t>Resampling (optional).</w:t>
      </w:r>
      <w:r>
        <w:t xml:space="preserve"> If required, resample to a standard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(for example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000</m:t>
        </m:r>
      </m:oMath>
      <w:r>
        <w:t xml:space="preserve"> Hz or </w:t>
      </w:r>
      <m:oMath>
        <m:r>
          <w:rPr>
            <w:rFonts w:ascii="Cambria Math" w:hAnsi="Cambria Math"/>
          </w:rPr>
          <m:t>32</m:t>
        </m:r>
        <m:r>
          <m:rPr>
            <m:sty m:val="p"/>
          </m:rPr>
          <w:rPr>
            <w:rFonts w:ascii="Cambria Math" w:hAnsi="Cambria Math"/>
          </w:rPr>
          <m:t>,</m:t>
        </m:r>
        <m:r>
          <w:rPr>
            <w:rFonts w:ascii="Cambria Math" w:hAnsi="Cambria Math"/>
          </w:rPr>
          <m:t>768</m:t>
        </m:r>
      </m:oMath>
      <w:r>
        <w:t> Hz) to ensure consistent FFT bin spacing and model shapes.</w:t>
      </w:r>
    </w:p>
    <w:p w:rsidR="00073A67" w:rsidRDefault="00E871C6">
      <w:pPr>
        <w:numPr>
          <w:ilvl w:val="0"/>
          <w:numId w:val="3"/>
        </w:numPr>
      </w:pPr>
      <w:r>
        <w:rPr>
          <w:b/>
          <w:bCs/>
        </w:rPr>
        <w:t>DC removal.</w:t>
      </w:r>
      <w:r>
        <w:t xml:space="preserve"> Subtract the sample mean:</w:t>
      </w:r>
    </w:p>
    <w:p w:rsidR="00073A67" w:rsidRDefault="0025274E">
      <w:pPr>
        <w:pStyle w:val="BodyText"/>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raw</m:t>
                  </m:r>
                </m:sub>
              </m:sSub>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N</m:t>
                  </m:r>
                </m:e>
                <m:sub>
                  <m:r>
                    <m:rPr>
                      <m:nor/>
                    </m:rPr>
                    <m:t>raw</m:t>
                  </m:r>
                </m:sub>
              </m:sSub>
              <m:r>
                <m:rPr>
                  <m:sty m:val="p"/>
                </m:rPr>
                <w:rPr>
                  <w:rFonts w:ascii="Cambria Math" w:hAnsi="Cambria Math"/>
                </w:rPr>
                <m:t>-</m:t>
              </m:r>
              <m:r>
                <w:rPr>
                  <w:rFonts w:ascii="Cambria Math" w:hAnsi="Cambria Math"/>
                </w:rPr>
                <m:t>1</m:t>
              </m:r>
            </m:sup>
            <m:e>
              <m:r>
                <w:rPr>
                  <w:rFonts w:ascii="Cambria Math" w:hAnsi="Cambria Math"/>
                </w:rPr>
                <m:t>p</m:t>
              </m:r>
            </m:e>
          </m:nary>
          <m:r>
            <m:rPr>
              <m:sty m:val="p"/>
            </m:rPr>
            <w:rPr>
              <w:rFonts w:ascii="Cambria Math" w:hAnsi="Cambria Math"/>
            </w:rPr>
            <m:t>[</m:t>
          </m:r>
          <m:r>
            <w:rPr>
              <w:rFonts w:ascii="Cambria Math" w:hAnsi="Cambria Math"/>
            </w:rPr>
            <m:t>m</m:t>
          </m:r>
          <m:r>
            <m:rPr>
              <m:sty m:val="p"/>
            </m:rPr>
            <w:rPr>
              <w:rFonts w:ascii="Cambria Math" w:hAnsi="Cambria Math"/>
            </w:rPr>
            <m:t>].</m:t>
          </m:r>
        </m:oMath>
      </m:oMathPara>
    </w:p>
    <w:p w:rsidR="00073A67" w:rsidRDefault="00E871C6">
      <w:pPr>
        <w:numPr>
          <w:ilvl w:val="0"/>
          <w:numId w:val="3"/>
        </w:numPr>
      </w:pPr>
      <w:r>
        <w:rPr>
          <w:b/>
          <w:bCs/>
        </w:rPr>
        <w:t>Amplitude normalisation.</w:t>
      </w:r>
      <w:r>
        <w:t xml:space="preserve"> Optionally normalise by an estimate of the RMS or a robust scale (e.g. median absolute deviation) to control dynamic range:</w:t>
      </w:r>
    </w:p>
    <w:p w:rsidR="00073A67" w:rsidRDefault="00E871C6">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r>
                <w:rPr>
                  <w:rFonts w:ascii="Cambria Math" w:hAnsi="Cambria Math"/>
                </w:rPr>
                <m:t>ε</m:t>
              </m:r>
            </m:den>
          </m:f>
          <m:r>
            <m:rPr>
              <m:sty m:val="p"/>
            </m:rPr>
            <w:rPr>
              <w:rFonts w:ascii="Cambria Math" w:hAnsi="Cambria Math"/>
            </w:rPr>
            <m:t>,</m:t>
          </m:r>
        </m:oMath>
      </m:oMathPara>
    </w:p>
    <w:p w:rsidR="00073A67" w:rsidRDefault="00E871C6">
      <w:pPr>
        <w:numPr>
          <w:ilvl w:val="0"/>
          <w:numId w:val="1"/>
        </w:numPr>
      </w:pPr>
      <w:r>
        <w:t xml:space="preserve">where </w:t>
      </w:r>
      <m:oMath>
        <m:sSub>
          <m:sSubPr>
            <m:ctrlPr>
              <w:rPr>
                <w:rFonts w:ascii="Cambria Math" w:hAnsi="Cambria Math"/>
              </w:rPr>
            </m:ctrlPr>
          </m:sSubPr>
          <m:e>
            <m:r>
              <w:rPr>
                <w:rFonts w:ascii="Cambria Math" w:hAnsi="Cambria Math"/>
              </w:rPr>
              <m:t>σ</m:t>
            </m:r>
          </m:e>
          <m:sub>
            <m:r>
              <w:rPr>
                <w:rFonts w:ascii="Cambria Math" w:hAnsi="Cambria Math"/>
              </w:rPr>
              <m:t>p</m:t>
            </m:r>
          </m:sub>
        </m:sSub>
      </m:oMath>
      <w:r>
        <w:t xml:space="preserve"> is an RMS or robust scale and </w:t>
      </w:r>
      <m:oMath>
        <m:r>
          <w:rPr>
            <w:rFonts w:ascii="Cambria Math" w:hAnsi="Cambria Math"/>
          </w:rPr>
          <m:t>ε</m:t>
        </m:r>
      </m:oMath>
      <w:r>
        <w:t xml:space="preserve"> avoids division by zero.</w:t>
      </w:r>
    </w:p>
    <w:p w:rsidR="00073A67" w:rsidRDefault="00E871C6">
      <w:pPr>
        <w:numPr>
          <w:ilvl w:val="0"/>
          <w:numId w:val="3"/>
        </w:numPr>
      </w:pPr>
      <w:r>
        <w:rPr>
          <w:b/>
          <w:bCs/>
        </w:rPr>
        <w:t>Segmentation.</w:t>
      </w:r>
      <w:r>
        <w:t xml:space="preserve"> Cut the stream into fixed–length frames of </w:t>
      </w:r>
      <m:oMath>
        <m:r>
          <w:rPr>
            <w:rFonts w:ascii="Cambria Math" w:hAnsi="Cambria Math"/>
          </w:rPr>
          <m:t>T</m:t>
        </m:r>
      </m:oMath>
      <w:r>
        <w:t xml:space="preserve"> seconds:</w:t>
      </w:r>
    </w:p>
    <w:p w:rsidR="00073A67" w:rsidRDefault="00E871C6">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m:oMathPara>
    </w:p>
    <w:p w:rsidR="00073A67" w:rsidRDefault="00E871C6">
      <w:pPr>
        <w:numPr>
          <w:ilvl w:val="0"/>
          <w:numId w:val="1"/>
        </w:numPr>
      </w:pPr>
      <w:r>
        <w:t>samples per frame. Each frame is treated as an independent training example:</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073A67" w:rsidRDefault="00E871C6">
      <w:pPr>
        <w:pStyle w:val="Heading4"/>
        <w:numPr>
          <w:ilvl w:val="0"/>
          <w:numId w:val="1"/>
        </w:numPr>
      </w:pPr>
      <w:bookmarkStart w:id="4" w:name="X7771aac135df129902f90158e9347b6c62be24e"/>
      <w:r>
        <w:t>Sampling Frequency and Clip Length (Fixed for SKANN)</w:t>
      </w:r>
      <w:bookmarkEnd w:id="4"/>
    </w:p>
    <w:p w:rsidR="00073A67" w:rsidRDefault="00E871C6">
      <w:pPr>
        <w:numPr>
          <w:ilvl w:val="0"/>
          <w:numId w:val="1"/>
        </w:numPr>
      </w:pPr>
      <w:r>
        <w:t>Following joint decisions in Documents C and D, SKANN uses a fixed sampling frequency and clip length:</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768 </m:t>
          </m:r>
          <m:r>
            <m:rPr>
              <m:nor/>
            </m:rPr>
            <m:t>Hz</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768 </m:t>
          </m:r>
          <m:r>
            <m:rPr>
              <m:nor/>
            </m:rPr>
            <m:t>samples</m:t>
          </m:r>
          <m:r>
            <m:rPr>
              <m:sty m:val="p"/>
            </m:rPr>
            <w:rPr>
              <w:rFonts w:ascii="Cambria Math" w:hAnsi="Cambria Math"/>
            </w:rPr>
            <m:t>.</m:t>
          </m:r>
        </m:oMath>
      </m:oMathPara>
    </w:p>
    <w:p w:rsidR="00073A67" w:rsidRDefault="00E871C6">
      <w:pPr>
        <w:numPr>
          <w:ilvl w:val="0"/>
          <w:numId w:val="1"/>
        </w:numPr>
      </w:pPr>
      <w:r>
        <w:lastRenderedPageBreak/>
        <w:t xml:space="preserve">Thus each training and inference clip represents a 1 s waveform segment. The choice of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ensures 1 Hz FFT resolution and compatibility with the ambient-noise synthesis pipeline.</w:t>
      </w:r>
    </w:p>
    <w:p w:rsidR="00073A67" w:rsidRDefault="00E871C6">
      <w:pPr>
        <w:numPr>
          <w:ilvl w:val="0"/>
          <w:numId w:val="3"/>
        </w:numPr>
      </w:pPr>
      <w:r>
        <w:rPr>
          <w:b/>
          <w:bCs/>
        </w:rPr>
        <w:t>Channel stacking (optional).</w:t>
      </w:r>
      <w:r>
        <w:t xml:space="preserve"> For HAVS, multiple components (pressure plus particle velocity) may be stacked along a channel dimension; in this document we treat the single–channel case for simplicity.</w:t>
      </w:r>
    </w:p>
    <w:p w:rsidR="00073A67" w:rsidRDefault="00E871C6">
      <w:pPr>
        <w:pStyle w:val="Heading2"/>
      </w:pPr>
      <w:bookmarkStart w:id="5" w:name="output"/>
      <w:bookmarkEnd w:id="3"/>
      <w:r>
        <w:t>Output</w:t>
      </w:r>
    </w:p>
    <w:p w:rsidR="00073A67" w:rsidRDefault="00E871C6">
      <w:pPr>
        <w:pStyle w:val="FirstParagraph"/>
      </w:pPr>
      <w:r>
        <w:t>The output tensor of Stage 0 has shape</w:t>
      </w:r>
    </w:p>
    <w:p w:rsidR="00073A67" w:rsidRDefault="00E871C6">
      <w:pPr>
        <w:pStyle w:val="BodyText"/>
      </w:pPr>
      <m:oMathPara>
        <m:oMathParaPr>
          <m:jc m:val="center"/>
        </m:oMathParaP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p>
          </m:sSup>
          <m:r>
            <m:rPr>
              <m:sty m:val="p"/>
            </m:rPr>
            <w:rPr>
              <w:rFonts w:ascii="Cambria Math" w:hAnsi="Cambria Math"/>
            </w:rPr>
            <m:t>,</m:t>
          </m:r>
        </m:oMath>
      </m:oMathPara>
    </w:p>
    <w:p w:rsidR="00073A67" w:rsidRDefault="00E871C6">
      <w:pPr>
        <w:pStyle w:val="FirstParagraph"/>
      </w:pPr>
      <w:r>
        <w:t xml:space="preserve">where </w:t>
      </w:r>
      <m:oMath>
        <m:r>
          <w:rPr>
            <w:rFonts w:ascii="Cambria Math" w:hAnsi="Cambria Math"/>
          </w:rPr>
          <m:t>B</m:t>
        </m:r>
      </m:oMath>
      <w:r>
        <w:t xml:space="preserve"> is the batch size, the middle dimension is the single input channel, and </w:t>
      </w:r>
      <m:oMath>
        <m:r>
          <w:rPr>
            <w:rFonts w:ascii="Cambria Math" w:hAnsi="Cambria Math"/>
          </w:rPr>
          <m:t>N</m:t>
        </m:r>
      </m:oMath>
      <w:r>
        <w:t xml:space="preserve"> is the number of time samples per clip.</w:t>
      </w:r>
    </w:p>
    <w:p w:rsidR="00073A67" w:rsidRDefault="00E871C6">
      <w:pPr>
        <w:pStyle w:val="Heading1"/>
      </w:pPr>
      <w:bookmarkStart w:id="6" w:name="sec:stage1"/>
      <w:bookmarkEnd w:id="1"/>
      <w:bookmarkEnd w:id="5"/>
      <w:r>
        <w:t>Stage 1: Multi–Branch SKConv1D Front–End</w:t>
      </w:r>
    </w:p>
    <w:p w:rsidR="00073A67" w:rsidRDefault="00E871C6">
      <w:pPr>
        <w:pStyle w:val="FirstParagraph"/>
      </w:pPr>
      <w:r>
        <w:t>Stage 1 replaces a fixed filterbank with a learned, multi–branch 1D convolutional front–end inspired by Selective Kernel networks. It learns bandpass–like filters directly from data, at multiple time scales.</w:t>
      </w:r>
    </w:p>
    <w:p w:rsidR="00073A67" w:rsidRDefault="00E871C6">
      <w:pPr>
        <w:pStyle w:val="Heading2"/>
      </w:pPr>
      <w:bookmarkStart w:id="7" w:name="motivation"/>
      <w:r>
        <w:t>Motivation</w:t>
      </w:r>
    </w:p>
    <w:p w:rsidR="00073A67" w:rsidRDefault="00E871C6">
      <w:pPr>
        <w:pStyle w:val="FirstParagraph"/>
      </w:pPr>
      <w:r>
        <w:t>Underwater noise contains a mixture of:</w:t>
      </w:r>
    </w:p>
    <w:p w:rsidR="00073A67" w:rsidRDefault="00E871C6">
      <w:pPr>
        <w:numPr>
          <w:ilvl w:val="0"/>
          <w:numId w:val="4"/>
        </w:numPr>
      </w:pPr>
      <w:r>
        <w:t>relatively slow fluctuations (low–frequency ambient noise),</w:t>
      </w:r>
    </w:p>
    <w:p w:rsidR="00073A67" w:rsidRDefault="00E871C6">
      <w:pPr>
        <w:numPr>
          <w:ilvl w:val="0"/>
          <w:numId w:val="4"/>
        </w:numPr>
      </w:pPr>
      <w:r>
        <w:t>mid–band tonals (propeller lines, machinery tones),</w:t>
      </w:r>
    </w:p>
    <w:p w:rsidR="00073A67" w:rsidRDefault="00E871C6">
      <w:pPr>
        <w:numPr>
          <w:ilvl w:val="0"/>
          <w:numId w:val="4"/>
        </w:numPr>
      </w:pPr>
      <w:r>
        <w:t>short transients and higher–frequency structure.</w:t>
      </w:r>
    </w:p>
    <w:p w:rsidR="00073A67" w:rsidRDefault="00E871C6">
      <w:pPr>
        <w:pStyle w:val="FirstParagraph"/>
      </w:pPr>
      <w:r>
        <w:t>Using several 1D convolution branches with different kernel lengths enables the network to capture all of these phenomena in parallel.</w:t>
      </w:r>
    </w:p>
    <w:p w:rsidR="00073A67" w:rsidRDefault="00E871C6">
      <w:pPr>
        <w:pStyle w:val="Heading2"/>
      </w:pPr>
      <w:bookmarkStart w:id="8" w:name="architecture"/>
      <w:bookmarkEnd w:id="7"/>
      <w:r>
        <w:t>Architecture</w:t>
      </w:r>
    </w:p>
    <w:p w:rsidR="00073A67" w:rsidRDefault="00E871C6">
      <w:pPr>
        <w:pStyle w:val="FirstParagraph"/>
      </w:pPr>
      <w:r>
        <w:t xml:space="preserve">Let the Stage 0 output be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p>
        </m:sSup>
      </m:oMath>
      <w:r>
        <w:t xml:space="preserve">. We define </w:t>
      </w:r>
      <m:oMath>
        <m:r>
          <w:rPr>
            <w:rFonts w:ascii="Cambria Math" w:hAnsi="Cambria Math"/>
          </w:rPr>
          <m:t>M</m:t>
        </m:r>
      </m:oMath>
      <w:r>
        <w:t xml:space="preserve"> parallel Conv1D branches indexed by </w:t>
      </w:r>
      <m:oMath>
        <m:r>
          <w:rPr>
            <w:rFonts w:ascii="Cambria Math" w:hAnsi="Cambria Math"/>
          </w:rPr>
          <m:t>m</m:t>
        </m:r>
      </m:oMath>
      <w:r>
        <w:t>:</w:t>
      </w:r>
    </w:p>
    <w:p w:rsidR="00073A67" w:rsidRDefault="0025274E">
      <w:pPr>
        <w:pStyle w:val="BodyText"/>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Conv1D</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p>
          </m:sSup>
          <m:r>
            <m:rPr>
              <m:sty m:val="p"/>
            </m:rPr>
            <w:rPr>
              <w:rFonts w:ascii="Cambria Math" w:hAnsi="Cambria Math"/>
            </w:rPr>
            <m:t>,</m:t>
          </m:r>
        </m:oMath>
      </m:oMathPara>
    </w:p>
    <w:p w:rsidR="00073A67" w:rsidRDefault="00E871C6">
      <w:pPr>
        <w:pStyle w:val="FirstParagraph"/>
      </w:pPr>
      <w:r>
        <w:t>where each branch uses a different kernel size (e.g.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3</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3</m:t>
            </m:r>
          </m:sub>
        </m:sSub>
        <m:r>
          <m:rPr>
            <m:sty m:val="p"/>
          </m:rPr>
          <w:rPr>
            <w:rFonts w:ascii="Cambria Math" w:hAnsi="Cambria Math"/>
          </w:rPr>
          <m:t>=</m:t>
        </m:r>
        <m:r>
          <w:rPr>
            <w:rFonts w:ascii="Cambria Math" w:hAnsi="Cambria Math"/>
          </w:rPr>
          <m:t>27</m:t>
        </m:r>
      </m:oMath>
      <w:r>
        <w:t xml:space="preserve">) and identical output channel count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All branches are stride–aligned such that their time dimension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matches.</w:t>
      </w:r>
    </w:p>
    <w:p w:rsidR="00073A67" w:rsidRDefault="00E871C6">
      <w:pPr>
        <w:pStyle w:val="Heading2"/>
      </w:pPr>
      <w:bookmarkStart w:id="9" w:name="selective-kernel-fusion"/>
      <w:bookmarkEnd w:id="8"/>
      <w:r>
        <w:t>Selective Kernel Fusion</w:t>
      </w:r>
    </w:p>
    <w:p w:rsidR="00073A67" w:rsidRDefault="00E871C6">
      <w:pPr>
        <w:pStyle w:val="FirstParagraph"/>
      </w:pPr>
      <w:r>
        <w:t>The parallel outputs are fused by a simple attention mechanism:</w:t>
      </w:r>
    </w:p>
    <w:p w:rsidR="00073A67" w:rsidRDefault="00E871C6">
      <w:pPr>
        <w:numPr>
          <w:ilvl w:val="0"/>
          <w:numId w:val="5"/>
        </w:numPr>
      </w:pPr>
      <w:r>
        <w:lastRenderedPageBreak/>
        <w:t>Aggregate each branch using global average pooling over time:</w:t>
      </w:r>
    </w:p>
    <w:p w:rsidR="00073A67" w:rsidRDefault="0025274E">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p>
          </m:sSup>
          <m:r>
            <w:rPr>
              <w:rFonts w:ascii="Cambria Math" w:hAnsi="Cambria Math"/>
            </w:rPr>
            <m:t> </m:t>
          </m:r>
          <m:r>
            <m:rPr>
              <m:nor/>
            </m:rPr>
            <m:t>(one vector per branch)</m:t>
          </m:r>
          <m:r>
            <m:rPr>
              <m:sty m:val="p"/>
            </m:rPr>
            <w:rPr>
              <w:rFonts w:ascii="Cambria Math" w:hAnsi="Cambria Math"/>
            </w:rPr>
            <m:t>.</m:t>
          </m:r>
        </m:oMath>
      </m:oMathPara>
    </w:p>
    <w:p w:rsidR="00073A67" w:rsidRDefault="00E871C6">
      <w:pPr>
        <w:numPr>
          <w:ilvl w:val="0"/>
          <w:numId w:val="5"/>
        </w:numPr>
      </w:pPr>
      <w:r>
        <w:t xml:space="preserve">Concatenate and pass through a small gating MLP that produces branch weights </w:t>
      </w:r>
      <m:oMath>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1</m:t>
            </m:r>
          </m:sup>
        </m:sSup>
      </m:oMath>
      <w:r>
        <w:t xml:space="preserve">, normalised so that </w:t>
      </w:r>
      <m:oMath>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m</m:t>
                </m:r>
                <m:r>
                  <m:rPr>
                    <m:sty m:val="p"/>
                  </m:rPr>
                  <w:rPr>
                    <w:rFonts w:ascii="Cambria Math" w:hAnsi="Cambria Math"/>
                  </w:rPr>
                  <m:t>)</m:t>
                </m:r>
              </m:sup>
            </m:sSup>
          </m:e>
        </m:nary>
        <m:r>
          <m:rPr>
            <m:sty m:val="p"/>
          </m:rPr>
          <w:rPr>
            <w:rFonts w:ascii="Cambria Math" w:hAnsi="Cambria Math"/>
          </w:rPr>
          <m:t>=</m:t>
        </m:r>
        <m:r>
          <w:rPr>
            <w:rFonts w:ascii="Cambria Math" w:hAnsi="Cambria Math"/>
          </w:rPr>
          <m:t>1</m:t>
        </m:r>
      </m:oMath>
      <w:r>
        <w:t xml:space="preserve"> for each example.</w:t>
      </w:r>
    </w:p>
    <w:p w:rsidR="00073A67" w:rsidRDefault="00E871C6">
      <w:pPr>
        <w:numPr>
          <w:ilvl w:val="0"/>
          <w:numId w:val="5"/>
        </w:numPr>
      </w:pPr>
      <w:r>
        <w:t>Form the fused output</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Y</m:t>
              </m:r>
            </m:e>
            <m:sub>
              <m:r>
                <m:rPr>
                  <m:sty m:val="p"/>
                </m:rPr>
                <w:rPr>
                  <w:rFonts w:ascii="Cambria Math" w:hAnsi="Cambria Math"/>
                </w:rPr>
                <m:t>stage1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w:rPr>
                      <w:rFonts w:ascii="Cambria Math" w:hAnsi="Cambria Math"/>
                    </w:rPr>
                    <m:t>α</m:t>
                  </m:r>
                </m:e>
                <m:sup>
                  <m:r>
                    <m:rPr>
                      <m:sty m:val="p"/>
                    </m:rPr>
                    <w:rPr>
                      <w:rFonts w:ascii="Cambria Math" w:hAnsi="Cambria Math"/>
                    </w:rPr>
                    <m:t>(</m:t>
                  </m:r>
                  <m:r>
                    <w:rPr>
                      <w:rFonts w:ascii="Cambria Math" w:hAnsi="Cambria Math"/>
                    </w:rPr>
                    <m:t>m</m:t>
                  </m:r>
                  <m:r>
                    <m:rPr>
                      <m:sty m:val="p"/>
                    </m:rPr>
                    <w:rPr>
                      <w:rFonts w:ascii="Cambria Math" w:hAnsi="Cambria Math"/>
                    </w:rPr>
                    <m:t>)</m:t>
                  </m:r>
                </m:sup>
              </m:sSup>
            </m:e>
          </m:nary>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m</m:t>
              </m:r>
              <m:r>
                <m:rPr>
                  <m:sty m:val="p"/>
                </m:rPr>
                <w:rPr>
                  <w:rFonts w:ascii="Cambria Math" w:hAnsi="Cambria Math"/>
                </w:rPr>
                <m:t>)</m:t>
              </m:r>
            </m:sup>
          </m:sSup>
          <m:r>
            <m:rPr>
              <m:sty m:val="p"/>
            </m:rPr>
            <w:rPr>
              <w:rFonts w:ascii="Cambria Math" w:hAnsi="Cambria Math"/>
            </w:rPr>
            <m:t>.</m:t>
          </m:r>
        </m:oMath>
      </m:oMathPara>
    </w:p>
    <w:p w:rsidR="00073A67" w:rsidRDefault="00E871C6">
      <w:pPr>
        <w:pStyle w:val="FirstParagraph"/>
      </w:pPr>
      <w:r>
        <w:t xml:space="preserve">The result </w:t>
      </w:r>
      <m:oMath>
        <m:sSub>
          <m:sSubPr>
            <m:ctrlPr>
              <w:rPr>
                <w:rFonts w:ascii="Cambria Math" w:hAnsi="Cambria Math"/>
              </w:rPr>
            </m:ctrlPr>
          </m:sSubPr>
          <m:e>
            <m:r>
              <w:rPr>
                <w:rFonts w:ascii="Cambria Math" w:hAnsi="Cambria Math"/>
              </w:rPr>
              <m:t>Y</m:t>
            </m:r>
          </m:e>
          <m:sub>
            <m:r>
              <m:rPr>
                <m:sty m:val="p"/>
              </m:rPr>
              <w:rPr>
                <w:rFonts w:ascii="Cambria Math" w:hAnsi="Cambria Math"/>
              </w:rPr>
              <m:t>stage1</m:t>
            </m:r>
          </m:sub>
        </m:sSub>
      </m:oMath>
      <w:r>
        <w:t xml:space="preserve"> has shape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p>
        </m:sSup>
      </m:oMath>
      <w:r>
        <w:t xml:space="preserve"> and serves as the input to the 1D SKA backbone.</w:t>
      </w:r>
    </w:p>
    <w:p w:rsidR="0025274E" w:rsidRPr="0025274E" w:rsidRDefault="0025274E" w:rsidP="0025274E">
      <w:pPr>
        <w:pStyle w:val="BodyText"/>
      </w:pPr>
      <w:r w:rsidRPr="0025274E">
        <w:t>In SKANN, the SKConv1D front-end uses kernel sizes 3</w:t>
      </w:r>
      <w:proofErr w:type="gramStart"/>
      <w:r w:rsidRPr="0025274E">
        <w:t>,5,7,11,153</w:t>
      </w:r>
      <w:proofErr w:type="gramEnd"/>
      <w:r w:rsidRPr="0025274E">
        <w:t xml:space="preserve">, 5, 7, 11, 153,5,7,11,15 as originally defined in the </w:t>
      </w:r>
      <w:proofErr w:type="spellStart"/>
      <w:r w:rsidRPr="0025274E">
        <w:t>Roadmap_document</w:t>
      </w:r>
      <w:proofErr w:type="spellEnd"/>
      <w:r w:rsidRPr="0025274E">
        <w:t>.</w:t>
      </w:r>
    </w:p>
    <w:p w:rsidR="00073A67" w:rsidRDefault="00E871C6">
      <w:pPr>
        <w:pStyle w:val="Heading1"/>
      </w:pPr>
      <w:bookmarkStart w:id="10" w:name="sec:stage2"/>
      <w:bookmarkEnd w:id="6"/>
      <w:bookmarkEnd w:id="9"/>
      <w:r>
        <w:t>Stage 2: 1D SKA Backbone</w:t>
      </w:r>
    </w:p>
    <w:p w:rsidR="00073A67" w:rsidRDefault="00E871C6">
      <w:pPr>
        <w:pStyle w:val="FirstParagraph"/>
      </w:pPr>
      <w:r>
        <w:t>Stage 2 is a hierarchical 1D backbone composed of several SKConv1D blocks stacked in depth. It refines and compresses the temporal representation from Stage 1.</w:t>
      </w:r>
    </w:p>
    <w:p w:rsidR="00073A67" w:rsidRDefault="00E871C6">
      <w:pPr>
        <w:pStyle w:val="Heading2"/>
      </w:pPr>
      <w:bookmarkStart w:id="11" w:name="ska-block-structure"/>
      <w:r>
        <w:t>SKA Block Structure</w:t>
      </w:r>
    </w:p>
    <w:p w:rsidR="00073A67" w:rsidRDefault="00E871C6">
      <w:pPr>
        <w:pStyle w:val="FirstParagraph"/>
      </w:pPr>
      <w:r>
        <w:t>Each SKA block consists of:</w:t>
      </w:r>
    </w:p>
    <w:p w:rsidR="00073A67" w:rsidRDefault="00E871C6">
      <w:pPr>
        <w:numPr>
          <w:ilvl w:val="0"/>
          <w:numId w:val="6"/>
        </w:numPr>
      </w:pPr>
      <w:r>
        <w:t>multiple Conv1D branches with different kernel sizes (as in Stage 1), possibly with dilation to enlarge the receptive field;</w:t>
      </w:r>
    </w:p>
    <w:p w:rsidR="00073A67" w:rsidRDefault="00E871C6">
      <w:pPr>
        <w:numPr>
          <w:ilvl w:val="0"/>
          <w:numId w:val="6"/>
        </w:numPr>
      </w:pPr>
      <w:r>
        <w:t>a selective kernel fusion step;</w:t>
      </w:r>
    </w:p>
    <w:p w:rsidR="00073A67" w:rsidRDefault="00E871C6">
      <w:pPr>
        <w:numPr>
          <w:ilvl w:val="0"/>
          <w:numId w:val="6"/>
        </w:numPr>
      </w:pPr>
      <w:r>
        <w:t>a residual connection around the block.</w:t>
      </w:r>
    </w:p>
    <w:p w:rsidR="00073A67" w:rsidRDefault="00E871C6">
      <w:pPr>
        <w:pStyle w:val="FirstParagraph"/>
      </w:pPr>
      <w:r>
        <w:t xml:space="preserve">Given input </w:t>
      </w:r>
      <m:oMath>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sup>
        </m:sSup>
      </m:oMath>
      <w:r>
        <w:t xml:space="preserve"> to block </w:t>
      </w:r>
      <m:oMath>
        <m:r>
          <w:rPr>
            <w:rFonts w:ascii="Cambria Math" w:hAnsi="Cambria Math"/>
          </w:rPr>
          <m:t>l</m:t>
        </m:r>
      </m:oMath>
      <w:r>
        <w:t>, the output is</w:t>
      </w:r>
    </w:p>
    <w:p w:rsidR="00073A67" w:rsidRDefault="0025274E">
      <w:pPr>
        <w:pStyle w:val="BodyText"/>
      </w:pPr>
      <m:oMathPara>
        <m:oMathParaPr>
          <m:jc m:val="center"/>
        </m:oMathParaPr>
        <m:oMath>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l</m:t>
              </m:r>
              <m:r>
                <m:rPr>
                  <m:sty m:val="p"/>
                </m:rPr>
                <w:rPr>
                  <w:rFonts w:ascii="Cambria Math" w:hAnsi="Cambria Math"/>
                </w:rPr>
                <m:t>)</m:t>
              </m:r>
            </m:sup>
          </m:sSup>
          <m:r>
            <m:rPr>
              <m:sty m:val="p"/>
            </m:rPr>
            <w:rPr>
              <w:rFonts w:ascii="Cambria Math" w:hAnsi="Cambria Math"/>
            </w:rPr>
            <m:t>+SKConv1DBlock</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l</m:t>
                  </m:r>
                  <m:r>
                    <m:rPr>
                      <m:sty m:val="p"/>
                    </m:rPr>
                    <w:rPr>
                      <w:rFonts w:ascii="Cambria Math" w:hAnsi="Cambria Math"/>
                    </w:rPr>
                    <m:t>)</m:t>
                  </m:r>
                </m:sup>
              </m:sSup>
            </m:e>
          </m:d>
          <m:r>
            <m:rPr>
              <m:sty m:val="p"/>
            </m:rPr>
            <w:rPr>
              <w:rFonts w:ascii="Cambria Math" w:hAnsi="Cambria Math"/>
            </w:rPr>
            <m:t>.</m:t>
          </m:r>
        </m:oMath>
      </m:oMathPara>
    </w:p>
    <w:p w:rsidR="00073A67" w:rsidRDefault="00E871C6">
      <w:pPr>
        <w:pStyle w:val="Heading2"/>
      </w:pPr>
      <w:bookmarkStart w:id="12" w:name="temporal-downsampling"/>
      <w:bookmarkEnd w:id="11"/>
      <w:r>
        <w:t>Temporal Downsampling</w:t>
      </w:r>
    </w:p>
    <w:p w:rsidR="00073A67" w:rsidRDefault="00E871C6">
      <w:pPr>
        <w:pStyle w:val="FirstParagraph"/>
      </w:pPr>
      <w:r>
        <w:t xml:space="preserve">Some SKA blocks may downsample the time dimension using strided convolution or pooling, leading to progressively shorter </w:t>
      </w:r>
      <m:oMath>
        <m:sSub>
          <m:sSubPr>
            <m:ctrlPr>
              <w:rPr>
                <w:rFonts w:ascii="Cambria Math" w:hAnsi="Cambria Math"/>
              </w:rPr>
            </m:ctrlPr>
          </m:sSubPr>
          <m:e>
            <m:r>
              <w:rPr>
                <w:rFonts w:ascii="Cambria Math" w:hAnsi="Cambria Math"/>
              </w:rPr>
              <m:t>T</m:t>
            </m:r>
          </m:e>
          <m:sub>
            <m:r>
              <w:rPr>
                <w:rFonts w:ascii="Cambria Math" w:hAnsi="Cambria Math"/>
              </w:rPr>
              <m:t>l</m:t>
            </m:r>
          </m:sub>
        </m:sSub>
      </m:oMath>
      <w:r>
        <w:t xml:space="preserve"> and larger channel count </w:t>
      </w:r>
      <m:oMath>
        <m:sSub>
          <m:sSubPr>
            <m:ctrlPr>
              <w:rPr>
                <w:rFonts w:ascii="Cambria Math" w:hAnsi="Cambria Math"/>
              </w:rPr>
            </m:ctrlPr>
          </m:sSubPr>
          <m:e>
            <m:r>
              <w:rPr>
                <w:rFonts w:ascii="Cambria Math" w:hAnsi="Cambria Math"/>
              </w:rPr>
              <m:t>C</m:t>
            </m:r>
          </m:e>
          <m:sub>
            <m:r>
              <w:rPr>
                <w:rFonts w:ascii="Cambria Math" w:hAnsi="Cambria Math"/>
              </w:rPr>
              <m:t>l</m:t>
            </m:r>
          </m:sub>
        </m:sSub>
      </m:oMath>
      <w:r>
        <w:t xml:space="preserve">. After </w:t>
      </w:r>
      <m:oMath>
        <m:r>
          <w:rPr>
            <w:rFonts w:ascii="Cambria Math" w:hAnsi="Cambria Math"/>
          </w:rPr>
          <m:t>L</m:t>
        </m:r>
      </m:oMath>
      <w:r>
        <w:t xml:space="preserve"> blocks we obtain</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1D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1D</m:t>
                  </m:r>
                </m:sub>
              </m:sSub>
            </m:sup>
          </m:sSup>
          <m:r>
            <m:rPr>
              <m:sty m:val="p"/>
            </m:rPr>
            <w:rPr>
              <w:rFonts w:ascii="Cambria Math" w:hAnsi="Cambria Math"/>
            </w:rPr>
            <m:t>.</m:t>
          </m:r>
        </m:oMath>
      </m:oMathPara>
    </w:p>
    <w:p w:rsidR="00073A67" w:rsidRDefault="00E871C6">
      <w:pPr>
        <w:pStyle w:val="Heading1"/>
      </w:pPr>
      <w:bookmarkStart w:id="13" w:name="sec:stage3"/>
      <w:bookmarkEnd w:id="10"/>
      <w:bookmarkEnd w:id="12"/>
      <w:r>
        <w:lastRenderedPageBreak/>
        <w:t>Stage 3: SKConv2D Hierarchical Encoder</w:t>
      </w:r>
    </w:p>
    <w:p w:rsidR="00073A67" w:rsidRDefault="00E871C6">
      <w:pPr>
        <w:pStyle w:val="FirstParagraph"/>
      </w:pPr>
      <w:r>
        <w:t>Stage 3 lifts the 1D representation into a 2D time–frequency space and applies SKConv2D blocks. This allows the encoder to capture joint temporal and “pseudo–spectral” patterns.</w:t>
      </w:r>
    </w:p>
    <w:p w:rsidR="00073A67" w:rsidRDefault="00E871C6">
      <w:pPr>
        <w:pStyle w:val="Heading2"/>
      </w:pPr>
      <w:bookmarkStart w:id="14" w:name="reshaping-to-2d"/>
      <w:r>
        <w:t>Reshaping to 2D</w:t>
      </w:r>
    </w:p>
    <w:p w:rsidR="00073A67" w:rsidRDefault="00E871C6">
      <w:pPr>
        <w:pStyle w:val="FirstParagraph"/>
      </w:pPr>
      <w:r>
        <w:t xml:space="preserve">We interpret the channel dimension </w:t>
      </w:r>
      <m:oMath>
        <m:sSub>
          <m:sSubPr>
            <m:ctrlPr>
              <w:rPr>
                <w:rFonts w:ascii="Cambria Math" w:hAnsi="Cambria Math"/>
              </w:rPr>
            </m:ctrlPr>
          </m:sSubPr>
          <m:e>
            <m:r>
              <w:rPr>
                <w:rFonts w:ascii="Cambria Math" w:hAnsi="Cambria Math"/>
              </w:rPr>
              <m:t>C</m:t>
            </m:r>
          </m:e>
          <m:sub>
            <m:r>
              <m:rPr>
                <m:sty m:val="p"/>
              </m:rPr>
              <w:rPr>
                <w:rFonts w:ascii="Cambria Math" w:hAnsi="Cambria Math"/>
              </w:rPr>
              <m:t>1D</m:t>
            </m:r>
          </m:sub>
        </m:sSub>
      </m:oMath>
      <w:r>
        <w:t xml:space="preserve"> as a frequency–like axis and the time dimension </w:t>
      </w:r>
      <m:oMath>
        <m:sSub>
          <m:sSubPr>
            <m:ctrlPr>
              <w:rPr>
                <w:rFonts w:ascii="Cambria Math" w:hAnsi="Cambria Math"/>
              </w:rPr>
            </m:ctrlPr>
          </m:sSubPr>
          <m:e>
            <m:r>
              <w:rPr>
                <w:rFonts w:ascii="Cambria Math" w:hAnsi="Cambria Math"/>
              </w:rPr>
              <m:t>T</m:t>
            </m:r>
          </m:e>
          <m:sub>
            <m:r>
              <m:rPr>
                <m:sty m:val="p"/>
              </m:rPr>
              <w:rPr>
                <w:rFonts w:ascii="Cambria Math" w:hAnsi="Cambria Math"/>
              </w:rPr>
              <m:t>1D</m:t>
            </m:r>
          </m:sub>
        </m:sSub>
      </m:oMath>
      <w:r>
        <w:t xml:space="preserve"> as the temporal axis, reshaping</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U</m:t>
              </m:r>
            </m:e>
            <m:sub>
              <m:r>
                <m:rPr>
                  <m:sty m:val="p"/>
                </m:rPr>
                <w:rPr>
                  <w:rFonts w:ascii="Cambria Math" w:hAnsi="Cambria Math"/>
                </w:rPr>
                <m:t>1D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1D</m:t>
                  </m:r>
                </m:sub>
              </m:sSub>
            </m:sup>
          </m:s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1D</m:t>
                  </m:r>
                </m:sub>
              </m:sSub>
            </m:sup>
          </m:sSup>
          <m:r>
            <m:rPr>
              <m:sty m:val="p"/>
            </m:rPr>
            <w:rPr>
              <w:rFonts w:ascii="Cambria Math" w:hAnsi="Cambria Math"/>
            </w:rPr>
            <m:t>,</m:t>
          </m:r>
        </m:oMath>
      </m:oMathPara>
    </w:p>
    <w:p w:rsidR="00073A67" w:rsidRDefault="00E871C6">
      <w:pPr>
        <w:pStyle w:val="FirstParagraph"/>
      </w:pPr>
      <w:r>
        <w:t xml:space="preserve">so that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can be processed by 2D convolutions.</w:t>
      </w:r>
    </w:p>
    <w:p w:rsidR="00073A67" w:rsidRDefault="00E871C6">
      <w:pPr>
        <w:pStyle w:val="Heading2"/>
      </w:pPr>
      <w:bookmarkStart w:id="15" w:name="skconv2d-blocks"/>
      <w:bookmarkEnd w:id="14"/>
      <w:r>
        <w:t>SKConv2D Blocks</w:t>
      </w:r>
    </w:p>
    <w:p w:rsidR="00073A67" w:rsidRDefault="00E871C6">
      <w:pPr>
        <w:pStyle w:val="FirstParagraph"/>
      </w:pPr>
      <w:r>
        <w:t>An SKConv2D block mirrors the 1D SKA concept:</w:t>
      </w:r>
    </w:p>
    <w:p w:rsidR="00073A67" w:rsidRDefault="00E871C6">
      <w:pPr>
        <w:numPr>
          <w:ilvl w:val="0"/>
          <w:numId w:val="7"/>
        </w:numPr>
      </w:pPr>
      <w:r>
        <w:t xml:space="preserve">parallel 2D Conv branches with kernels such as </w:t>
      </w:r>
      <m:oMath>
        <m:r>
          <w:rPr>
            <w:rFonts w:ascii="Cambria Math" w:hAnsi="Cambria Math"/>
          </w:rPr>
          <m:t>3</m:t>
        </m:r>
        <m:r>
          <m:rPr>
            <m:sty m:val="p"/>
          </m:rPr>
          <w:rPr>
            <w:rFonts w:ascii="Cambria Math" w:hAnsi="Cambria Math"/>
          </w:rPr>
          <m:t>×</m:t>
        </m:r>
        <m:r>
          <w:rPr>
            <w:rFonts w:ascii="Cambria Math" w:hAnsi="Cambria Math"/>
          </w:rPr>
          <m:t>3</m:t>
        </m:r>
      </m:oMath>
      <w:r>
        <w:t xml:space="preserve">, </w:t>
      </w:r>
      <m:oMath>
        <m:r>
          <w:rPr>
            <w:rFonts w:ascii="Cambria Math" w:hAnsi="Cambria Math"/>
          </w:rPr>
          <m:t>5</m:t>
        </m:r>
        <m:r>
          <m:rPr>
            <m:sty m:val="p"/>
          </m:rPr>
          <w:rPr>
            <w:rFonts w:ascii="Cambria Math" w:hAnsi="Cambria Math"/>
          </w:rPr>
          <m:t>×</m:t>
        </m:r>
        <m:r>
          <w:rPr>
            <w:rFonts w:ascii="Cambria Math" w:hAnsi="Cambria Math"/>
          </w:rPr>
          <m:t>5</m:t>
        </m:r>
      </m:oMath>
      <w:r>
        <w:t xml:space="preserve">, </w:t>
      </w:r>
      <m:oMath>
        <m:r>
          <w:rPr>
            <w:rFonts w:ascii="Cambria Math" w:hAnsi="Cambria Math"/>
          </w:rPr>
          <m:t>7</m:t>
        </m:r>
        <m:r>
          <m:rPr>
            <m:sty m:val="p"/>
          </m:rPr>
          <w:rPr>
            <w:rFonts w:ascii="Cambria Math" w:hAnsi="Cambria Math"/>
          </w:rPr>
          <m:t>×</m:t>
        </m:r>
        <m:r>
          <w:rPr>
            <w:rFonts w:ascii="Cambria Math" w:hAnsi="Cambria Math"/>
          </w:rPr>
          <m:t>7</m:t>
        </m:r>
      </m:oMath>
      <w:r>
        <w:t>;</w:t>
      </w:r>
    </w:p>
    <w:p w:rsidR="00073A67" w:rsidRDefault="00E871C6">
      <w:pPr>
        <w:numPr>
          <w:ilvl w:val="0"/>
          <w:numId w:val="7"/>
        </w:numPr>
      </w:pPr>
      <w:r>
        <w:t>a selective kernel fusion stage across branches;</w:t>
      </w:r>
    </w:p>
    <w:p w:rsidR="00073A67" w:rsidRDefault="00E871C6">
      <w:pPr>
        <w:numPr>
          <w:ilvl w:val="0"/>
          <w:numId w:val="7"/>
        </w:numPr>
      </w:pPr>
      <w:r>
        <w:t>a residual connection.</w:t>
      </w:r>
    </w:p>
    <w:p w:rsidR="00073A67" w:rsidRDefault="00E871C6">
      <w:pPr>
        <w:pStyle w:val="FirstParagraph"/>
      </w:pPr>
      <w:r>
        <w:t>After several SKConv2D blocks and optional 2D pooling, we obtain</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2D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2D</m:t>
                  </m:r>
                </m:sub>
              </m:sSub>
            </m:sup>
          </m:sSup>
          <m:r>
            <m:rPr>
              <m:sty m:val="p"/>
            </m:rPr>
            <w:rPr>
              <w:rFonts w:ascii="Cambria Math" w:hAnsi="Cambria Math"/>
            </w:rPr>
            <m:t>,</m:t>
          </m:r>
        </m:oMath>
      </m:oMathPara>
    </w:p>
    <w:p w:rsidR="00073A67" w:rsidRDefault="00E871C6">
      <w:pPr>
        <w:pStyle w:val="FirstParagraph"/>
      </w:pPr>
      <w:proofErr w:type="gramStart"/>
      <w:r>
        <w:t>where</w:t>
      </w:r>
      <w:proofErr w:type="gramEnd"/>
      <w:r>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2D</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2D</m:t>
            </m:r>
          </m:sub>
        </m:sSub>
      </m:oMath>
      <w:r>
        <w:t xml:space="preserve"> are reduced frequency–like and time dimensions.</w:t>
      </w:r>
    </w:p>
    <w:p w:rsidR="0025274E" w:rsidRPr="0025274E" w:rsidRDefault="0025274E" w:rsidP="0025274E">
      <w:pPr>
        <w:pStyle w:val="BodyText"/>
      </w:pPr>
      <w:r w:rsidRPr="0025274E">
        <w:t>Following the Roadmap plan, the 1D feature map [B,C</w:t>
      </w:r>
      <w:r w:rsidRPr="0025274E">
        <w:rPr>
          <w:vertAlign w:val="subscript"/>
        </w:rPr>
        <w:t>1D</w:t>
      </w:r>
      <w:r>
        <w:t>,T]</w:t>
      </w:r>
      <w:r w:rsidRPr="0025274E">
        <w:t xml:space="preserve"> is reshaped to [B,1,C</w:t>
      </w:r>
      <w:r w:rsidRPr="0025274E">
        <w:rPr>
          <w:vertAlign w:val="subscript"/>
        </w:rPr>
        <w:t>1D</w:t>
      </w:r>
      <w:r w:rsidRPr="0025274E">
        <w:t>,T]</w:t>
      </w:r>
      <w:bookmarkStart w:id="16" w:name="_GoBack"/>
      <w:bookmarkEnd w:id="16"/>
      <w:r w:rsidRPr="0025274E">
        <w:t xml:space="preserve"> and processed by hierarchical SKConv2D blocks.</w:t>
      </w:r>
    </w:p>
    <w:p w:rsidR="00073A67" w:rsidRDefault="00E871C6">
      <w:pPr>
        <w:pStyle w:val="Heading1"/>
      </w:pPr>
      <w:bookmarkStart w:id="17" w:name="sec:stage4"/>
      <w:bookmarkEnd w:id="13"/>
      <w:bookmarkEnd w:id="15"/>
      <w:r>
        <w:t>Stage 4: HybridSKEncoder (1D + 2D Fusion)</w:t>
      </w:r>
    </w:p>
    <w:p w:rsidR="00073A67" w:rsidRDefault="00E871C6">
      <w:pPr>
        <w:pStyle w:val="FirstParagraph"/>
      </w:pPr>
      <w:r>
        <w:t xml:space="preserve">Stage 4 fuses the 1D temporal representation </w:t>
      </w:r>
      <m:oMath>
        <m:sSub>
          <m:sSubPr>
            <m:ctrlPr>
              <w:rPr>
                <w:rFonts w:ascii="Cambria Math" w:hAnsi="Cambria Math"/>
              </w:rPr>
            </m:ctrlPr>
          </m:sSubPr>
          <m:e>
            <m:r>
              <w:rPr>
                <w:rFonts w:ascii="Cambria Math" w:hAnsi="Cambria Math"/>
              </w:rPr>
              <m:t>U</m:t>
            </m:r>
          </m:e>
          <m:sub>
            <m:r>
              <m:rPr>
                <m:sty m:val="p"/>
              </m:rPr>
              <w:rPr>
                <w:rFonts w:ascii="Cambria Math" w:hAnsi="Cambria Math"/>
              </w:rPr>
              <m:t>1D</m:t>
            </m:r>
          </m:sub>
        </m:sSub>
      </m:oMath>
      <w:r>
        <w:t xml:space="preserve"> and the 2D representation </w:t>
      </w:r>
      <m:oMath>
        <m:sSub>
          <m:sSubPr>
            <m:ctrlPr>
              <w:rPr>
                <w:rFonts w:ascii="Cambria Math" w:hAnsi="Cambria Math"/>
              </w:rPr>
            </m:ctrlPr>
          </m:sSubPr>
          <m:e>
            <m:r>
              <w:rPr>
                <w:rFonts w:ascii="Cambria Math" w:hAnsi="Cambria Math"/>
              </w:rPr>
              <m:t>V</m:t>
            </m:r>
          </m:e>
          <m:sub>
            <m:r>
              <m:rPr>
                <m:sty m:val="p"/>
              </m:rPr>
              <w:rPr>
                <w:rFonts w:ascii="Cambria Math" w:hAnsi="Cambria Math"/>
              </w:rPr>
              <m:t>2D</m:t>
            </m:r>
          </m:sub>
        </m:sSub>
      </m:oMath>
      <w:r>
        <w:t xml:space="preserve"> into a single hybrid embedding that will be used for self–supervised learning.</w:t>
      </w:r>
    </w:p>
    <w:p w:rsidR="00073A67" w:rsidRDefault="00E871C6">
      <w:pPr>
        <w:pStyle w:val="Heading2"/>
      </w:pPr>
      <w:bookmarkStart w:id="18" w:name="pooling-and-flattening"/>
      <w:r>
        <w:t>Pooling and Flattening</w:t>
      </w:r>
    </w:p>
    <w:p w:rsidR="00073A67" w:rsidRDefault="00E871C6">
      <w:pPr>
        <w:pStyle w:val="FirstParagraph"/>
      </w:pPr>
      <w:r>
        <w:t>We first perform global pooling:</w:t>
      </w:r>
    </w:p>
    <w:p w:rsidR="00073A67" w:rsidRDefault="00E871C6">
      <w:pPr>
        <w:numPr>
          <w:ilvl w:val="0"/>
          <w:numId w:val="8"/>
        </w:numPr>
      </w:pPr>
      <w:r>
        <w:t>1D branch:</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1D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1D</m:t>
                  </m:r>
                </m:sub>
              </m:sSub>
            </m:sup>
          </m:sSup>
          <m:r>
            <w:rPr>
              <w:rFonts w:ascii="Cambria Math" w:hAnsi="Cambria Math"/>
            </w:rPr>
            <m:t> </m:t>
          </m:r>
          <m:r>
            <m:rPr>
              <m:nor/>
            </m:rPr>
            <m:t xml:space="preserve">via pooling over </m:t>
          </m:r>
          <m:sSub>
            <m:sSubPr>
              <m:ctrlPr>
                <w:rPr>
                  <w:rFonts w:ascii="Cambria Math" w:hAnsi="Cambria Math"/>
                </w:rPr>
              </m:ctrlPr>
            </m:sSubPr>
            <m:e>
              <m:r>
                <w:rPr>
                  <w:rFonts w:ascii="Cambria Math" w:hAnsi="Cambria Math"/>
                </w:rPr>
                <m:t>T</m:t>
              </m:r>
            </m:e>
            <m:sub>
              <m:r>
                <m:rPr>
                  <m:sty m:val="p"/>
                </m:rPr>
                <w:rPr>
                  <w:rFonts w:ascii="Cambria Math" w:hAnsi="Cambria Math"/>
                </w:rPr>
                <m:t>1D</m:t>
              </m:r>
            </m:sub>
          </m:sSub>
          <m:r>
            <m:rPr>
              <m:sty m:val="p"/>
            </m:rPr>
            <w:rPr>
              <w:rFonts w:ascii="Cambria Math" w:hAnsi="Cambria Math"/>
            </w:rPr>
            <m:t>.</m:t>
          </m:r>
        </m:oMath>
      </m:oMathPara>
    </w:p>
    <w:p w:rsidR="00073A67" w:rsidRDefault="00E871C6">
      <w:pPr>
        <w:numPr>
          <w:ilvl w:val="0"/>
          <w:numId w:val="8"/>
        </w:numPr>
      </w:pPr>
      <w:r>
        <w:t>2D branch:</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2D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2D</m:t>
                  </m:r>
                </m:sub>
              </m:sSub>
            </m:sup>
          </m:sSup>
          <m:r>
            <w:rPr>
              <w:rFonts w:ascii="Cambria Math" w:hAnsi="Cambria Math"/>
            </w:rPr>
            <m:t> </m:t>
          </m:r>
          <m:r>
            <m:rPr>
              <m:nor/>
            </m:rPr>
            <m:t xml:space="preserve">via pooling over </m:t>
          </m:r>
          <m:sSub>
            <m:sSubPr>
              <m:ctrlPr>
                <w:rPr>
                  <w:rFonts w:ascii="Cambria Math" w:hAnsi="Cambria Math"/>
                </w:rPr>
              </m:ctrlPr>
            </m:sSubPr>
            <m:e>
              <m:r>
                <w:rPr>
                  <w:rFonts w:ascii="Cambria Math" w:hAnsi="Cambria Math"/>
                </w:rPr>
                <m:t>F</m:t>
              </m:r>
            </m:e>
            <m:sub>
              <m:r>
                <m:rPr>
                  <m:sty m:val="p"/>
                </m:rPr>
                <w:rPr>
                  <w:rFonts w:ascii="Cambria Math" w:hAnsi="Cambria Math"/>
                </w:rPr>
                <m:t>2D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2D</m:t>
              </m:r>
            </m:sub>
          </m:sSub>
          <m:r>
            <m:rPr>
              <m:sty m:val="p"/>
            </m:rPr>
            <w:rPr>
              <w:rFonts w:ascii="Cambria Math" w:hAnsi="Cambria Math"/>
            </w:rPr>
            <m:t>.</m:t>
          </m:r>
        </m:oMath>
      </m:oMathPara>
    </w:p>
    <w:p w:rsidR="00073A67" w:rsidRDefault="00E871C6">
      <w:pPr>
        <w:pStyle w:val="Heading2"/>
      </w:pPr>
      <w:bookmarkStart w:id="19" w:name="fusion"/>
      <w:bookmarkEnd w:id="18"/>
      <w:r>
        <w:lastRenderedPageBreak/>
        <w:t>Fusion</w:t>
      </w:r>
    </w:p>
    <w:p w:rsidR="00073A67" w:rsidRDefault="00E871C6">
      <w:pPr>
        <w:pStyle w:val="FirstParagraph"/>
      </w:pPr>
      <w:r>
        <w:t>The pooled vectors are concatenated</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1D</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hyb</m:t>
                  </m:r>
                </m:sub>
              </m:sSub>
            </m:sup>
          </m:sSup>
          <m:r>
            <m:rPr>
              <m:sty m:val="p"/>
            </m:rPr>
            <w:rPr>
              <w:rFonts w:ascii="Cambria Math" w:hAnsi="Cambria Math"/>
            </w:rPr>
            <m:t>,</m:t>
          </m:r>
        </m:oMath>
      </m:oMathPara>
    </w:p>
    <w:p w:rsidR="00073A67" w:rsidRDefault="00E871C6">
      <w:pPr>
        <w:pStyle w:val="FirstParagraph"/>
      </w:pPr>
      <w:r>
        <w:t>and passed through a small fusion MLP:</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enc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hyb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cat</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enc</m:t>
                  </m:r>
                </m:sub>
              </m:sSub>
            </m:sup>
          </m:sSup>
          <m:r>
            <m:rPr>
              <m:sty m:val="p"/>
            </m:rPr>
            <w:rPr>
              <w:rFonts w:ascii="Cambria Math" w:hAnsi="Cambria Math"/>
            </w:rPr>
            <m:t>,</m:t>
          </m:r>
        </m:oMath>
      </m:oMathPara>
    </w:p>
    <w:p w:rsidR="00073A67" w:rsidRDefault="00E871C6">
      <w:pPr>
        <w:pStyle w:val="FirstParagraph"/>
      </w:pPr>
      <w:r>
        <w:t xml:space="preserve">where </w:t>
      </w:r>
      <m:oMath>
        <m:sSub>
          <m:sSubPr>
            <m:ctrlPr>
              <w:rPr>
                <w:rFonts w:ascii="Cambria Math" w:hAnsi="Cambria Math"/>
              </w:rPr>
            </m:ctrlPr>
          </m:sSubPr>
          <m:e>
            <m:r>
              <w:rPr>
                <w:rFonts w:ascii="Cambria Math" w:hAnsi="Cambria Math"/>
              </w:rPr>
              <m:t>D</m:t>
            </m:r>
          </m:e>
          <m:sub>
            <m:r>
              <m:rPr>
                <m:sty m:val="p"/>
              </m:rPr>
              <w:rPr>
                <w:rFonts w:ascii="Cambria Math" w:hAnsi="Cambria Math"/>
              </w:rPr>
              <m:t>enc</m:t>
            </m:r>
          </m:sub>
        </m:sSub>
      </m:oMath>
      <w:r>
        <w:t xml:space="preserve"> is the encoder embedding dimension. This </w:t>
      </w:r>
      <m:oMath>
        <m:sSub>
          <m:sSubPr>
            <m:ctrlPr>
              <w:rPr>
                <w:rFonts w:ascii="Cambria Math" w:hAnsi="Cambria Math"/>
              </w:rPr>
            </m:ctrlPr>
          </m:sSubPr>
          <m:e>
            <m:r>
              <w:rPr>
                <w:rFonts w:ascii="Cambria Math" w:hAnsi="Cambria Math"/>
              </w:rPr>
              <m:t>z</m:t>
            </m:r>
          </m:e>
          <m:sub>
            <m:r>
              <m:rPr>
                <m:sty m:val="p"/>
              </m:rPr>
              <w:rPr>
                <w:rFonts w:ascii="Cambria Math" w:hAnsi="Cambria Math"/>
              </w:rPr>
              <m:t>enc</m:t>
            </m:r>
          </m:sub>
        </m:sSub>
      </m:oMath>
      <w:r>
        <w:t xml:space="preserve"> is the input to the SSL projection head.</w:t>
      </w:r>
    </w:p>
    <w:p w:rsidR="00073A67" w:rsidRDefault="00E871C6">
      <w:pPr>
        <w:pStyle w:val="Heading1"/>
      </w:pPr>
      <w:bookmarkStart w:id="20" w:name="sec:stage5"/>
      <w:bookmarkEnd w:id="17"/>
      <w:bookmarkEnd w:id="19"/>
      <w:r>
        <w:t>Stage 5: Self–Supervised Learning (SSL) Wrapper</w:t>
      </w:r>
    </w:p>
    <w:p w:rsidR="00073A67" w:rsidRDefault="00E871C6">
      <w:pPr>
        <w:pStyle w:val="FirstParagraph"/>
      </w:pPr>
      <w:r>
        <w:t>Stage 5 defines the SSL objective used to train Stages 1–4 without labels. We adopt a Barlow Twins–style redundancy–reduction loss.</w:t>
      </w:r>
    </w:p>
    <w:p w:rsidR="00073A67" w:rsidRDefault="00E871C6">
      <w:pPr>
        <w:pStyle w:val="Heading2"/>
      </w:pPr>
      <w:bookmarkStart w:id="21" w:name="twoview-generation"/>
      <w:r>
        <w:t>Two–View Generation</w:t>
      </w:r>
    </w:p>
    <w:p w:rsidR="00073A67" w:rsidRDefault="00E871C6">
      <w:pPr>
        <w:pStyle w:val="FirstParagraph"/>
      </w:pPr>
      <w:r>
        <w:t xml:space="preserve">For each input clip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from Stage 0, the augmentation engine (Stage 6) produces two correlated views:</w:t>
      </w:r>
    </w:p>
    <w:p w:rsidR="00073A67" w:rsidRDefault="0025274E">
      <w:pPr>
        <w:pStyle w:val="BodyText"/>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m:oMathPara>
    </w:p>
    <w:p w:rsidR="00073A67" w:rsidRDefault="00E871C6">
      <w:pPr>
        <w:pStyle w:val="FirstParagraph"/>
      </w:pPr>
      <w:r>
        <w:t>These are processed independently by Stages 1–4, sharing weights:</w:t>
      </w:r>
    </w:p>
    <w:p w:rsidR="00073A67" w:rsidRDefault="0025274E">
      <w:pPr>
        <w:pStyle w:val="BodyText"/>
      </w:pPr>
      <m:oMathPara>
        <m:oMathParaPr>
          <m:jc m:val="center"/>
        </m:oMathParaPr>
        <m:oMath>
          <m:sSubSup>
            <m:sSubSupPr>
              <m:ctrlPr>
                <w:rPr>
                  <w:rFonts w:ascii="Cambria Math" w:hAnsi="Cambria Math"/>
                </w:rPr>
              </m:ctrlPr>
            </m:sSubSupPr>
            <m:e>
              <m:r>
                <w:rPr>
                  <w:rFonts w:ascii="Cambria Math" w:hAnsi="Cambria Math"/>
                </w:rPr>
                <m:t>z</m:t>
              </m:r>
            </m:e>
            <m:sub>
              <m:r>
                <m:rPr>
                  <m:sty m:val="p"/>
                </m:rPr>
                <w:rPr>
                  <w:rFonts w:ascii="Cambria Math" w:hAnsi="Cambria Math"/>
                </w:rPr>
                <m:t>enc</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m:rPr>
                  <m:sty m:val="p"/>
                </m:rPr>
                <w:rPr>
                  <w:rFonts w:ascii="Cambria Math" w:hAnsi="Cambria Math"/>
                </w:rPr>
                <m:t>enc</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enc</m:t>
                  </m:r>
                </m:sub>
              </m:sSub>
            </m:sup>
          </m:sSup>
          <m:r>
            <m:rPr>
              <m:sty m:val="p"/>
            </m:rPr>
            <w:rPr>
              <w:rFonts w:ascii="Cambria Math" w:hAnsi="Cambria Math"/>
            </w:rPr>
            <m:t>.</m:t>
          </m:r>
        </m:oMath>
      </m:oMathPara>
    </w:p>
    <w:p w:rsidR="00073A67" w:rsidRDefault="00E871C6">
      <w:pPr>
        <w:pStyle w:val="Heading2"/>
      </w:pPr>
      <w:bookmarkStart w:id="22" w:name="projection-head"/>
      <w:bookmarkEnd w:id="21"/>
      <w:r>
        <w:t>Projection Head</w:t>
      </w:r>
    </w:p>
    <w:p w:rsidR="00073A67" w:rsidRDefault="00E871C6">
      <w:pPr>
        <w:pStyle w:val="FirstParagraph"/>
      </w:pPr>
      <w:r>
        <w:t xml:space="preserve">A small MLP projection head </w:t>
      </w:r>
      <m:oMath>
        <m:r>
          <w:rPr>
            <w:rFonts w:ascii="Cambria Math" w:hAnsi="Cambria Math"/>
          </w:rPr>
          <m:t>g</m:t>
        </m:r>
        <m:r>
          <m:rPr>
            <m:sty m:val="p"/>
          </m:rPr>
          <w:rPr>
            <w:rFonts w:ascii="Cambria Math" w:hAnsi="Cambria Math"/>
          </w:rPr>
          <m:t>(⋅)</m:t>
        </m:r>
      </m:oMath>
      <w:r>
        <w:t xml:space="preserve"> maps encoder outputs to projection space:</w:t>
      </w:r>
    </w:p>
    <w:p w:rsidR="00073A67" w:rsidRDefault="0025274E">
      <w:pPr>
        <w:pStyle w:val="BodyText"/>
      </w:pPr>
      <m:oMathPara>
        <m:oMathParaPr>
          <m:jc m:val="center"/>
        </m:oMathParaP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z</m:t>
                  </m:r>
                </m:e>
                <m:sub>
                  <m:r>
                    <m:rPr>
                      <m:sty m:val="p"/>
                    </m:rPr>
                    <w:rPr>
                      <w:rFonts w:ascii="Cambria Math" w:hAnsi="Cambria Math"/>
                    </w:rPr>
                    <m:t>enc</m:t>
                  </m:r>
                </m:sub>
                <m:sup>
                  <m:r>
                    <m:rPr>
                      <m:sty m:val="p"/>
                    </m:rPr>
                    <w:rPr>
                      <w:rFonts w:ascii="Cambria Math" w:hAnsi="Cambria Math"/>
                    </w:rPr>
                    <m:t>(</m:t>
                  </m:r>
                  <m:r>
                    <w:rPr>
                      <w:rFonts w:ascii="Cambria Math" w:hAnsi="Cambria Math"/>
                    </w:rPr>
                    <m:t>1</m:t>
                  </m:r>
                  <m:r>
                    <m:rPr>
                      <m:sty m:val="p"/>
                    </m:rPr>
                    <w:rPr>
                      <w:rFonts w:ascii="Cambria Math" w:hAnsi="Cambria Math"/>
                    </w:rPr>
                    <m:t>)</m:t>
                  </m:r>
                </m:sup>
              </m:sSubSup>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z</m:t>
                  </m:r>
                </m:e>
                <m:sub>
                  <m:r>
                    <m:rPr>
                      <m:sty m:val="p"/>
                    </m:rPr>
                    <w:rPr>
                      <w:rFonts w:ascii="Cambria Math" w:hAnsi="Cambria Math"/>
                    </w:rPr>
                    <m:t>enc</m:t>
                  </m:r>
                </m:sub>
                <m:sup>
                  <m:r>
                    <m:rPr>
                      <m:sty m:val="p"/>
                    </m:rPr>
                    <w:rPr>
                      <w:rFonts w:ascii="Cambria Math" w:hAnsi="Cambria Math"/>
                    </w:rPr>
                    <m:t>(</m:t>
                  </m:r>
                  <m:r>
                    <w:rPr>
                      <w:rFonts w:ascii="Cambria Math" w:hAnsi="Cambria Math"/>
                    </w:rPr>
                    <m:t>2</m:t>
                  </m:r>
                  <m:r>
                    <m:rPr>
                      <m:sty m:val="p"/>
                    </m:rPr>
                    <w:rPr>
                      <w:rFonts w:ascii="Cambria Math" w:hAnsi="Cambria Math"/>
                    </w:rPr>
                    <m:t>)</m:t>
                  </m:r>
                </m:sup>
              </m:sSubSup>
            </m:e>
          </m:d>
          <m:r>
            <m:rPr>
              <m:sty m:val="p"/>
            </m:rPr>
            <w:rPr>
              <w:rFonts w:ascii="Cambria Math" w:hAnsi="Cambria Math"/>
            </w:rPr>
            <m:t>,</m:t>
          </m:r>
        </m:oMath>
      </m:oMathPara>
    </w:p>
    <w:p w:rsidR="00073A67" w:rsidRDefault="00E871C6">
      <w:pPr>
        <w:pStyle w:val="FirstParagraph"/>
      </w:pPr>
      <w:r>
        <w:t xml:space="preserve">with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i</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D</m:t>
            </m:r>
          </m:sup>
        </m:sSup>
      </m:oMath>
      <w:r>
        <w:t>.</w:t>
      </w:r>
    </w:p>
    <w:p w:rsidR="00073A67" w:rsidRDefault="00E871C6">
      <w:pPr>
        <w:pStyle w:val="Heading2"/>
      </w:pPr>
      <w:bookmarkStart w:id="23" w:name="barlow-twins-loss-conceptual-form"/>
      <w:bookmarkEnd w:id="22"/>
      <w:r>
        <w:t>Barlow Twins Loss (Conceptual Form)</w:t>
      </w:r>
    </w:p>
    <w:p w:rsidR="00073A67" w:rsidRDefault="00E871C6">
      <w:pPr>
        <w:pStyle w:val="FirstParagraph"/>
      </w:pPr>
      <w:r>
        <w:t xml:space="preserve">We normalise each dimension of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oMath>
      <w:r>
        <w:t xml:space="preserve"> and </w:t>
      </w:r>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across the batch, then form the empirical cross–correlation matrix </w:t>
      </w: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D</m:t>
            </m:r>
          </m:sup>
        </m:sSup>
      </m:oMath>
      <w:r>
        <w:t xml:space="preserve"> with entries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t>. The loss encourages:</w:t>
      </w:r>
    </w:p>
    <w:p w:rsidR="00073A67" w:rsidRDefault="0025274E">
      <w:pPr>
        <w:numPr>
          <w:ilvl w:val="0"/>
          <w:numId w:val="9"/>
        </w:numPr>
      </w:pPr>
      <m:oMath>
        <m:sSub>
          <m:sSubPr>
            <m:ctrlPr>
              <w:rPr>
                <w:rFonts w:ascii="Cambria Math" w:hAnsi="Cambria Math"/>
              </w:rPr>
            </m:ctrlPr>
          </m:sSubPr>
          <m:e>
            <m:r>
              <w:rPr>
                <w:rFonts w:ascii="Cambria Math" w:hAnsi="Cambria Math"/>
              </w:rPr>
              <m:t>C</m:t>
            </m:r>
          </m:e>
          <m:sub>
            <m:r>
              <w:rPr>
                <w:rFonts w:ascii="Cambria Math" w:hAnsi="Cambria Math"/>
              </w:rPr>
              <m:t>ii</m:t>
            </m:r>
          </m:sub>
        </m:sSub>
        <m:r>
          <m:rPr>
            <m:sty m:val="p"/>
          </m:rPr>
          <w:rPr>
            <w:rFonts w:ascii="Cambria Math" w:hAnsi="Cambria Math"/>
          </w:rPr>
          <m:t>→</m:t>
        </m:r>
        <m:r>
          <w:rPr>
            <w:rFonts w:ascii="Cambria Math" w:hAnsi="Cambria Math"/>
          </w:rPr>
          <m:t>1</m:t>
        </m:r>
      </m:oMath>
      <w:r w:rsidR="00E871C6">
        <w:t xml:space="preserve"> (invariance across views),</w:t>
      </w:r>
    </w:p>
    <w:p w:rsidR="00073A67" w:rsidRDefault="0025274E">
      <w:pPr>
        <w:numPr>
          <w:ilvl w:val="0"/>
          <w:numId w:val="9"/>
        </w:numPr>
      </w:pP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r>
          <w:rPr>
            <w:rFonts w:ascii="Cambria Math" w:hAnsi="Cambria Math"/>
          </w:rPr>
          <m:t>0</m:t>
        </m:r>
      </m:oMath>
      <w:r w:rsidR="00E871C6">
        <w:t xml:space="preserve"> for </w:t>
      </w:r>
      <m:oMath>
        <m:r>
          <w:rPr>
            <w:rFonts w:ascii="Cambria Math" w:hAnsi="Cambria Math"/>
          </w:rPr>
          <m:t>i</m:t>
        </m:r>
        <m:r>
          <m:rPr>
            <m:sty m:val="p"/>
          </m:rPr>
          <w:rPr>
            <w:rFonts w:ascii="Cambria Math" w:hAnsi="Cambria Math"/>
          </w:rPr>
          <m:t>≠</m:t>
        </m:r>
        <m:r>
          <w:rPr>
            <w:rFonts w:ascii="Cambria Math" w:hAnsi="Cambria Math"/>
          </w:rPr>
          <m:t>j</m:t>
        </m:r>
      </m:oMath>
      <w:r w:rsidR="00E871C6">
        <w:t xml:space="preserve"> (decorrelation).</w:t>
      </w:r>
    </w:p>
    <w:p w:rsidR="00073A67" w:rsidRDefault="00E871C6">
      <w:pPr>
        <w:pStyle w:val="FirstParagraph"/>
      </w:pPr>
      <w:r>
        <w:t>The encoder and projection head weights are updated to minimise this objective over many unlabelled clips.</w:t>
      </w:r>
    </w:p>
    <w:p w:rsidR="00073A67" w:rsidRDefault="00E871C6">
      <w:pPr>
        <w:pStyle w:val="BodyText"/>
      </w:pPr>
      <w:r>
        <w:lastRenderedPageBreak/>
        <w:t xml:space="preserve">After SSL training, the projection head </w:t>
      </w:r>
      <m:oMath>
        <m:r>
          <w:rPr>
            <w:rFonts w:ascii="Cambria Math" w:hAnsi="Cambria Math"/>
          </w:rPr>
          <m:t>g</m:t>
        </m:r>
        <m:r>
          <m:rPr>
            <m:sty m:val="p"/>
          </m:rPr>
          <w:rPr>
            <w:rFonts w:ascii="Cambria Math" w:hAnsi="Cambria Math"/>
          </w:rPr>
          <m:t>(⋅)</m:t>
        </m:r>
      </m:oMath>
      <w:r>
        <w:t xml:space="preserve"> can be discarded, and </w:t>
      </w:r>
      <m:oMath>
        <m:sSub>
          <m:sSubPr>
            <m:ctrlPr>
              <w:rPr>
                <w:rFonts w:ascii="Cambria Math" w:hAnsi="Cambria Math"/>
              </w:rPr>
            </m:ctrlPr>
          </m:sSubPr>
          <m:e>
            <m:r>
              <w:rPr>
                <w:rFonts w:ascii="Cambria Math" w:hAnsi="Cambria Math"/>
              </w:rPr>
              <m:t>z</m:t>
            </m:r>
          </m:e>
          <m:sub>
            <m:r>
              <m:rPr>
                <m:sty m:val="p"/>
              </m:rPr>
              <w:rPr>
                <w:rFonts w:ascii="Cambria Math" w:hAnsi="Cambria Math"/>
              </w:rPr>
              <m:t>enc</m:t>
            </m:r>
          </m:sub>
        </m:sSub>
      </m:oMath>
      <w:r>
        <w:t xml:space="preserve"> is used as the core SKANN embedding.</w:t>
      </w:r>
    </w:p>
    <w:p w:rsidR="00073A67" w:rsidRDefault="00E871C6">
      <w:pPr>
        <w:pStyle w:val="Heading1"/>
      </w:pPr>
      <w:bookmarkStart w:id="24" w:name="sec:stage6"/>
      <w:bookmarkEnd w:id="20"/>
      <w:bookmarkEnd w:id="23"/>
      <w:r>
        <w:t>Stage 6: Augmentation Engine</w:t>
      </w:r>
    </w:p>
    <w:p w:rsidR="00073A67" w:rsidRDefault="00E871C6">
      <w:pPr>
        <w:pStyle w:val="FirstParagraph"/>
      </w:pPr>
      <w:r>
        <w:t>The augmentation engine generates the two views required for SSL. It must preserve physically meaningful structure while providing enough variation for robust representation learning.</w:t>
      </w:r>
    </w:p>
    <w:p w:rsidR="00073A67" w:rsidRDefault="00E871C6">
      <w:pPr>
        <w:pStyle w:val="BodyText"/>
      </w:pPr>
      <w:r>
        <w:t>Typical augmentations include:</w:t>
      </w:r>
    </w:p>
    <w:p w:rsidR="00073A67" w:rsidRDefault="00E871C6">
      <w:pPr>
        <w:numPr>
          <w:ilvl w:val="0"/>
          <w:numId w:val="10"/>
        </w:numPr>
      </w:pPr>
      <w:r>
        <w:rPr>
          <w:b/>
          <w:bCs/>
        </w:rPr>
        <w:t>Time shift.</w:t>
      </w:r>
      <w:r>
        <w:t xml:space="preserve"> Circular or padded shifts by a small fraction of the clip length.</w:t>
      </w:r>
    </w:p>
    <w:p w:rsidR="00073A67" w:rsidRDefault="00E871C6">
      <w:pPr>
        <w:numPr>
          <w:ilvl w:val="0"/>
          <w:numId w:val="10"/>
        </w:numPr>
      </w:pPr>
      <w:r>
        <w:rPr>
          <w:b/>
          <w:bCs/>
        </w:rPr>
        <w:t>Gain perturbation.</w:t>
      </w:r>
      <w:r>
        <w:t xml:space="preserve"> Multiplying by a random factor close to unity to simulate mild level variations.</w:t>
      </w:r>
    </w:p>
    <w:p w:rsidR="00073A67" w:rsidRDefault="00E871C6">
      <w:pPr>
        <w:numPr>
          <w:ilvl w:val="0"/>
          <w:numId w:val="10"/>
        </w:numPr>
      </w:pPr>
      <w:r>
        <w:rPr>
          <w:b/>
          <w:bCs/>
        </w:rPr>
        <w:t>Time masking.</w:t>
      </w:r>
      <w:r>
        <w:t xml:space="preserve"> Zeroing short contiguous spans in the time domain to encourage robustness to dropouts.</w:t>
      </w:r>
    </w:p>
    <w:p w:rsidR="00073A67" w:rsidRDefault="00E871C6">
      <w:pPr>
        <w:numPr>
          <w:ilvl w:val="0"/>
          <w:numId w:val="10"/>
        </w:numPr>
      </w:pPr>
      <w:r>
        <w:rPr>
          <w:b/>
          <w:bCs/>
        </w:rPr>
        <w:t>Band dropout (optional).</w:t>
      </w:r>
      <w:r>
        <w:t xml:space="preserve"> Applying a shallow band–stop filter in a random frequency band to encourage spectral robustness.</w:t>
      </w:r>
    </w:p>
    <w:p w:rsidR="00073A67" w:rsidRDefault="00E871C6">
      <w:pPr>
        <w:numPr>
          <w:ilvl w:val="0"/>
          <w:numId w:val="10"/>
        </w:numPr>
      </w:pPr>
      <w:r>
        <w:rPr>
          <w:b/>
          <w:bCs/>
        </w:rPr>
        <w:t>Micro–noise injection.</w:t>
      </w:r>
      <w:r>
        <w:t xml:space="preserve"> Adding low–level synthetic noise consistent with underwater PSD envelopes.</w:t>
      </w:r>
    </w:p>
    <w:p w:rsidR="00073A67" w:rsidRDefault="00E871C6">
      <w:pPr>
        <w:pStyle w:val="FirstParagraph"/>
      </w:pPr>
      <w:r>
        <w:t>The augmentation policy can be tuned experiment</w:t>
      </w:r>
      <w:r>
        <w:softHyphen/>
        <w:t>ally. The same module is used both during pretraining and in any subsequent fine–tuning experiments.</w:t>
      </w:r>
    </w:p>
    <w:p w:rsidR="00073A67" w:rsidRDefault="00E871C6">
      <w:pPr>
        <w:pStyle w:val="Heading1"/>
      </w:pPr>
      <w:bookmarkStart w:id="25" w:name="sec:stage7"/>
      <w:bookmarkEnd w:id="24"/>
      <w:r>
        <w:t>Stage 7: Embedding Extraction and Clustering</w:t>
      </w:r>
    </w:p>
    <w:p w:rsidR="00073A67" w:rsidRDefault="00E871C6">
      <w:pPr>
        <w:pStyle w:val="FirstParagraph"/>
      </w:pPr>
      <w:r>
        <w:t>Once SSL pretraining is complete, the projection head is discarded and the encoder (Stages 1–4) is frozen. Stage 7 describes how embeddings are extracted and used for unsupervised analysis.</w:t>
      </w:r>
    </w:p>
    <w:p w:rsidR="00073A67" w:rsidRDefault="00E871C6">
      <w:pPr>
        <w:pStyle w:val="Heading2"/>
      </w:pPr>
      <w:bookmarkStart w:id="26" w:name="embedding-extraction"/>
      <w:r>
        <w:t>Embedding Extraction</w:t>
      </w:r>
    </w:p>
    <w:p w:rsidR="00073A67" w:rsidRDefault="00E871C6">
      <w:pPr>
        <w:pStyle w:val="FirstParagraph"/>
      </w:pPr>
      <w:r>
        <w:t xml:space="preserve">For each clip </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(preprocessed by Stage 0), we run:</w:t>
      </w:r>
    </w:p>
    <w:p w:rsidR="00073A67" w:rsidRDefault="00E871C6">
      <w:pPr>
        <w:numPr>
          <w:ilvl w:val="0"/>
          <w:numId w:val="11"/>
        </w:numPr>
      </w:pP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oMath>
      <w:r>
        <w:t xml:space="preserve"> (Stage 0),</w:t>
      </w:r>
    </w:p>
    <w:p w:rsidR="00073A67" w:rsidRDefault="00E871C6">
      <w:pPr>
        <w:numPr>
          <w:ilvl w:val="0"/>
          <w:numId w:val="11"/>
        </w:numPr>
      </w:p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stage1</m:t>
            </m:r>
          </m:sub>
        </m:sSub>
      </m:oMath>
      <w:r>
        <w:t xml:space="preserve"> (Stage 1),</w:t>
      </w:r>
    </w:p>
    <w:p w:rsidR="00073A67" w:rsidRDefault="0025274E">
      <w:pPr>
        <w:numPr>
          <w:ilvl w:val="0"/>
          <w:numId w:val="11"/>
        </w:numPr>
      </w:pPr>
      <m:oMath>
        <m:sSub>
          <m:sSubPr>
            <m:ctrlPr>
              <w:rPr>
                <w:rFonts w:ascii="Cambria Math" w:hAnsi="Cambria Math"/>
              </w:rPr>
            </m:ctrlPr>
          </m:sSubPr>
          <m:e>
            <m:r>
              <w:rPr>
                <w:rFonts w:ascii="Cambria Math" w:hAnsi="Cambria Math"/>
              </w:rPr>
              <m:t>Y</m:t>
            </m:r>
          </m:e>
          <m:sub>
            <m:r>
              <m:rPr>
                <m:sty m:val="p"/>
              </m:rPr>
              <w:rPr>
                <w:rFonts w:ascii="Cambria Math" w:hAnsi="Cambria Math"/>
              </w:rPr>
              <m:t>stage1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1D</m:t>
            </m:r>
          </m:sub>
        </m:sSub>
      </m:oMath>
      <w:r w:rsidR="00E871C6">
        <w:t xml:space="preserve"> (Stage 2),</w:t>
      </w:r>
    </w:p>
    <w:p w:rsidR="00073A67" w:rsidRDefault="0025274E">
      <w:pPr>
        <w:numPr>
          <w:ilvl w:val="0"/>
          <w:numId w:val="11"/>
        </w:numPr>
      </w:pPr>
      <m:oMath>
        <m:sSub>
          <m:sSubPr>
            <m:ctrlPr>
              <w:rPr>
                <w:rFonts w:ascii="Cambria Math" w:hAnsi="Cambria Math"/>
              </w:rPr>
            </m:ctrlPr>
          </m:sSubPr>
          <m:e>
            <m:r>
              <w:rPr>
                <w:rFonts w:ascii="Cambria Math" w:hAnsi="Cambria Math"/>
              </w:rPr>
              <m:t>U</m:t>
            </m:r>
          </m:e>
          <m:sub>
            <m:r>
              <m:rPr>
                <m:sty m:val="p"/>
              </m:rPr>
              <w:rPr>
                <w:rFonts w:ascii="Cambria Math" w:hAnsi="Cambria Math"/>
              </w:rPr>
              <m:t>1D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2D</m:t>
            </m:r>
          </m:sub>
        </m:sSub>
      </m:oMath>
      <w:r w:rsidR="00E871C6">
        <w:t xml:space="preserve"> (Stage 3),</w:t>
      </w:r>
    </w:p>
    <w:p w:rsidR="00073A67" w:rsidRDefault="0025274E">
      <w:pPr>
        <w:numPr>
          <w:ilvl w:val="0"/>
          <w:numId w:val="11"/>
        </w:numPr>
      </w:pPr>
      <m:oMath>
        <m:sSub>
          <m:sSubPr>
            <m:ctrlPr>
              <w:rPr>
                <w:rFonts w:ascii="Cambria Math" w:hAnsi="Cambria Math"/>
              </w:rPr>
            </m:ctrlPr>
          </m:sSubPr>
          <m:e>
            <m:r>
              <w:rPr>
                <w:rFonts w:ascii="Cambria Math" w:hAnsi="Cambria Math"/>
              </w:rPr>
              <m:t>V</m:t>
            </m:r>
          </m:e>
          <m:sub>
            <m:r>
              <m:rPr>
                <m:sty m:val="p"/>
              </m:rPr>
              <w:rPr>
                <w:rFonts w:ascii="Cambria Math" w:hAnsi="Cambria Math"/>
              </w:rPr>
              <m:t>2D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1D</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enc</m:t>
            </m:r>
          </m:sub>
        </m:sSub>
      </m:oMath>
      <w:r w:rsidR="00E871C6">
        <w:t xml:space="preserve"> (Stage 4).</w:t>
      </w:r>
    </w:p>
    <w:p w:rsidR="00073A67" w:rsidRDefault="00E871C6">
      <w:pPr>
        <w:pStyle w:val="FirstParagraph"/>
      </w:pPr>
      <w:r>
        <w:t>The result is a fixed–dimensional embedding</w:t>
      </w:r>
    </w:p>
    <w:p w:rsidR="00073A67" w:rsidRDefault="0025274E">
      <w:pPr>
        <w:pStyle w:val="BodyText"/>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enc</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sty m:val="p"/>
                    </m:rPr>
                    <w:rPr>
                      <w:rFonts w:ascii="Cambria Math" w:hAnsi="Cambria Math"/>
                    </w:rPr>
                    <m:t>enc</m:t>
                  </m:r>
                </m:sub>
              </m:sSub>
            </m:sup>
          </m:sSup>
        </m:oMath>
      </m:oMathPara>
    </w:p>
    <w:p w:rsidR="00073A67" w:rsidRDefault="00E871C6">
      <w:pPr>
        <w:pStyle w:val="FirstParagraph"/>
      </w:pPr>
      <w:r>
        <w:t>per clip.</w:t>
      </w:r>
    </w:p>
    <w:p w:rsidR="00073A67" w:rsidRDefault="00E871C6">
      <w:pPr>
        <w:pStyle w:val="Heading2"/>
      </w:pPr>
      <w:bookmarkStart w:id="27" w:name="clustering"/>
      <w:bookmarkEnd w:id="26"/>
      <w:r>
        <w:t>Clustering</w:t>
      </w:r>
    </w:p>
    <w:p w:rsidR="00073A67" w:rsidRDefault="00E871C6">
      <w:pPr>
        <w:pStyle w:val="FirstParagraph"/>
      </w:pPr>
      <w:r>
        <w:t>Collections of embeddings are then clustered using methods such as:</w:t>
      </w:r>
    </w:p>
    <w:p w:rsidR="00073A67" w:rsidRDefault="00E871C6">
      <w:pPr>
        <w:numPr>
          <w:ilvl w:val="0"/>
          <w:numId w:val="12"/>
        </w:numPr>
      </w:pPr>
      <m:oMath>
        <m:r>
          <w:rPr>
            <w:rFonts w:ascii="Cambria Math" w:hAnsi="Cambria Math"/>
          </w:rPr>
          <m:t>k</m:t>
        </m:r>
      </m:oMath>
      <w:r>
        <w:t>–means (for a fixed number of clusters),</w:t>
      </w:r>
    </w:p>
    <w:p w:rsidR="00073A67" w:rsidRDefault="00E871C6">
      <w:pPr>
        <w:numPr>
          <w:ilvl w:val="0"/>
          <w:numId w:val="12"/>
        </w:numPr>
      </w:pPr>
      <w:r>
        <w:t>HDBSCAN or DBSCAN (for density–based clustering),</w:t>
      </w:r>
    </w:p>
    <w:p w:rsidR="00073A67" w:rsidRDefault="00E871C6">
      <w:pPr>
        <w:numPr>
          <w:ilvl w:val="0"/>
          <w:numId w:val="12"/>
        </w:numPr>
      </w:pPr>
      <w:r>
        <w:t>hierarchical clustering for exploring multiscale structure.</w:t>
      </w:r>
    </w:p>
    <w:p w:rsidR="00073A67" w:rsidRDefault="00E871C6">
      <w:pPr>
        <w:pStyle w:val="FirstParagraph"/>
      </w:pPr>
      <w:r>
        <w:t>Dimensionality reduction (for example PCA or UMAP) can be applied for visualisation. Clusters may correspond to different sea states, different vessel–noise regimes, or specific tonal patterns. In the HAVS deployment scenario, these clusters provide a basis for unlabelled pattern discovery and change detection.</w:t>
      </w:r>
    </w:p>
    <w:p w:rsidR="00073A67" w:rsidRDefault="00E871C6">
      <w:pPr>
        <w:pStyle w:val="Heading1"/>
      </w:pPr>
      <w:bookmarkStart w:id="28" w:name="sec:pseudocode"/>
      <w:bookmarkEnd w:id="25"/>
      <w:bookmarkEnd w:id="27"/>
      <w:r>
        <w:t>Stage 0–7: End–to–End SKANN Pseudocode Suite</w:t>
      </w:r>
    </w:p>
    <w:p w:rsidR="00073A67" w:rsidRDefault="00E871C6">
      <w:pPr>
        <w:pStyle w:val="FirstParagraph"/>
      </w:pPr>
      <w:r>
        <w:t>The following high–level pseudocode outlines one SSL training epoch for SKANN.</w:t>
      </w:r>
    </w:p>
    <w:p w:rsidR="00073A67" w:rsidRDefault="00E871C6">
      <w:pPr>
        <w:pStyle w:val="Heading2"/>
      </w:pPr>
      <w:bookmarkStart w:id="29" w:name="encoder-forward-pass"/>
      <w:r>
        <w:t>Encoder Forward Pass</w:t>
      </w:r>
    </w:p>
    <w:p w:rsidR="00073A67" w:rsidRDefault="00E871C6">
      <w:pPr>
        <w:pStyle w:val="SourceCode"/>
      </w:pPr>
      <w:r>
        <w:rPr>
          <w:rStyle w:val="VerbatimChar"/>
        </w:rPr>
        <w:t>def encode_clip(x):</w:t>
      </w:r>
      <w:r>
        <w:br/>
      </w:r>
      <w:r>
        <w:rPr>
          <w:rStyle w:val="VerbatimChar"/>
        </w:rPr>
        <w:t xml:space="preserve">    # x: [1, N] waveform after Stage 0</w:t>
      </w:r>
      <w:r>
        <w:br/>
      </w:r>
      <w:r>
        <w:rPr>
          <w:rStyle w:val="VerbatimChar"/>
        </w:rPr>
        <w:t xml:space="preserve">    X = x.view(1, 1, N)          # [B=1, C=1, T]</w:t>
      </w:r>
      <w:r>
        <w:br/>
      </w:r>
      <w:r>
        <w:rPr>
          <w:rStyle w:val="VerbatimChar"/>
        </w:rPr>
        <w:t xml:space="preserve">    Y1 = stage1_skconv1d(X)      # Stage 1: SKConv1D front-end</w:t>
      </w:r>
      <w:r>
        <w:br/>
      </w:r>
      <w:r>
        <w:rPr>
          <w:rStyle w:val="VerbatimChar"/>
        </w:rPr>
        <w:t xml:space="preserve">    U1 = stage2_ska_1d(Y1)       # Stage 2: 1D SKA backbone</w:t>
      </w:r>
      <w:r>
        <w:br/>
      </w:r>
      <w:r>
        <w:rPr>
          <w:rStyle w:val="VerbatimChar"/>
        </w:rPr>
        <w:t xml:space="preserve">    V0 = reshape_to_2d(U1)       # [B, 1, C_1D, T_1D]</w:t>
      </w:r>
      <w:r>
        <w:br/>
      </w:r>
      <w:r>
        <w:rPr>
          <w:rStyle w:val="VerbatimChar"/>
        </w:rPr>
        <w:t xml:space="preserve">    V2 = stage3_skconv2d(V0)     # Stage 3: SKConv2D backbone</w:t>
      </w:r>
      <w:r>
        <w:br/>
      </w:r>
      <w:r>
        <w:rPr>
          <w:rStyle w:val="VerbatimChar"/>
        </w:rPr>
        <w:t xml:space="preserve">    z_enc = stage4_hybrid(U1, V2)# Stage 4: Hybrid encoder output</w:t>
      </w:r>
      <w:r>
        <w:br/>
      </w:r>
      <w:r>
        <w:rPr>
          <w:rStyle w:val="VerbatimChar"/>
        </w:rPr>
        <w:t xml:space="preserve">    return z_enc                 # [B, D_enc]</w:t>
      </w:r>
    </w:p>
    <w:p w:rsidR="00073A67" w:rsidRDefault="00E871C6">
      <w:pPr>
        <w:pStyle w:val="Heading2"/>
      </w:pPr>
      <w:bookmarkStart w:id="30" w:name="ssl-training-loop-one-epoch"/>
      <w:bookmarkEnd w:id="29"/>
      <w:r>
        <w:t>SSL Training Loop (One Epoch)</w:t>
      </w:r>
    </w:p>
    <w:p w:rsidR="00073A67" w:rsidRDefault="00E871C6">
      <w:pPr>
        <w:pStyle w:val="SourceCode"/>
      </w:pPr>
      <w:r>
        <w:rPr>
          <w:rStyle w:val="VerbatimChar"/>
        </w:rPr>
        <w:t>for batch in dataloader:  # batch: [B, N]</w:t>
      </w:r>
      <w:r>
        <w:br/>
      </w:r>
      <w:r>
        <w:rPr>
          <w:rStyle w:val="VerbatimChar"/>
        </w:rPr>
        <w:t xml:space="preserve">    x = batch                         # Stage 0 preprocessed clips</w:t>
      </w:r>
      <w:r>
        <w:br/>
      </w:r>
      <w:r>
        <w:rPr>
          <w:rStyle w:val="VerbatimChar"/>
        </w:rPr>
        <w:t xml:space="preserve">    x1 = augment(x)                   # Stage 6: view 1</w:t>
      </w:r>
      <w:r>
        <w:br/>
      </w:r>
      <w:r>
        <w:rPr>
          <w:rStyle w:val="VerbatimChar"/>
        </w:rPr>
        <w:t xml:space="preserve">    x2 = augment(x)                   # Stage 6: view 2</w:t>
      </w:r>
      <w:r>
        <w:br/>
      </w:r>
      <w:r>
        <w:br/>
      </w:r>
      <w:r>
        <w:rPr>
          <w:rStyle w:val="VerbatimChar"/>
        </w:rPr>
        <w:t xml:space="preserve">    z1 = encode_clip(x1)              # Stages 1-4</w:t>
      </w:r>
      <w:r>
        <w:br/>
      </w:r>
      <w:r>
        <w:rPr>
          <w:rStyle w:val="VerbatimChar"/>
        </w:rPr>
        <w:t xml:space="preserve">    z2 = encode_clip(x2)              # Stages 1-4</w:t>
      </w:r>
      <w:r>
        <w:br/>
      </w:r>
      <w:r>
        <w:br/>
      </w:r>
      <w:r>
        <w:rPr>
          <w:rStyle w:val="VerbatimChar"/>
        </w:rPr>
        <w:t xml:space="preserve">    y1 = projector(z1)                # Stage 5: projection head</w:t>
      </w:r>
      <w:r>
        <w:br/>
      </w:r>
      <w:r>
        <w:rPr>
          <w:rStyle w:val="VerbatimChar"/>
        </w:rPr>
        <w:t xml:space="preserve">    y2 = projector(z2)</w:t>
      </w:r>
      <w:r>
        <w:br/>
      </w:r>
      <w:r>
        <w:br/>
      </w:r>
      <w:r>
        <w:rPr>
          <w:rStyle w:val="VerbatimChar"/>
        </w:rPr>
        <w:t xml:space="preserve">    loss = barlow_twins_loss(y1, y2)  # Stage 5: SSL objective</w:t>
      </w:r>
      <w:r>
        <w:br/>
      </w:r>
      <w:r>
        <w:br/>
      </w:r>
      <w:r>
        <w:rPr>
          <w:rStyle w:val="VerbatimChar"/>
        </w:rPr>
        <w:lastRenderedPageBreak/>
        <w:t xml:space="preserve">    optimiser.zero_grad()</w:t>
      </w:r>
      <w:r>
        <w:br/>
      </w:r>
      <w:r>
        <w:rPr>
          <w:rStyle w:val="VerbatimChar"/>
        </w:rPr>
        <w:t xml:space="preserve">    loss.backward()</w:t>
      </w:r>
      <w:r>
        <w:br/>
      </w:r>
      <w:r>
        <w:rPr>
          <w:rStyle w:val="VerbatimChar"/>
        </w:rPr>
        <w:t xml:space="preserve">    optimiser.step()</w:t>
      </w:r>
    </w:p>
    <w:p w:rsidR="00073A67" w:rsidRDefault="00E871C6">
      <w:pPr>
        <w:pStyle w:val="Heading2"/>
      </w:pPr>
      <w:bookmarkStart w:id="31" w:name="embedding-extraction-and-clustering"/>
      <w:bookmarkEnd w:id="30"/>
      <w:r>
        <w:t>Embedding Extraction and Clustering</w:t>
      </w:r>
    </w:p>
    <w:p w:rsidR="00073A67" w:rsidRDefault="00E871C6">
      <w:pPr>
        <w:pStyle w:val="SourceCode"/>
      </w:pPr>
      <w:r>
        <w:rPr>
          <w:rStyle w:val="VerbatimChar"/>
        </w:rPr>
        <w:t>embeddings = []</w:t>
      </w:r>
      <w:r>
        <w:br/>
      </w:r>
      <w:r>
        <w:rPr>
          <w:rStyle w:val="VerbatimChar"/>
        </w:rPr>
        <w:t>for batch in dataloader_eval:    # Unlabelled evaluation clips</w:t>
      </w:r>
      <w:r>
        <w:br/>
      </w:r>
      <w:r>
        <w:rPr>
          <w:rStyle w:val="VerbatimChar"/>
        </w:rPr>
        <w:t xml:space="preserve">    x = batch                    # Stage 0 preprocessed</w:t>
      </w:r>
      <w:r>
        <w:br/>
      </w:r>
      <w:r>
        <w:rPr>
          <w:rStyle w:val="VerbatimChar"/>
        </w:rPr>
        <w:t xml:space="preserve">    z = encode_clip(x)           # Stages 1-4</w:t>
      </w:r>
      <w:r>
        <w:br/>
      </w:r>
      <w:r>
        <w:rPr>
          <w:rStyle w:val="VerbatimChar"/>
        </w:rPr>
        <w:t xml:space="preserve">    embeddings.append(z)</w:t>
      </w:r>
      <w:r>
        <w:br/>
      </w:r>
      <w:r>
        <w:br/>
      </w:r>
      <w:r>
        <w:rPr>
          <w:rStyle w:val="VerbatimChar"/>
        </w:rPr>
        <w:t>Z = concat(embeddings)           # [N_clips, D_enc]</w:t>
      </w:r>
      <w:r>
        <w:br/>
      </w:r>
      <w:r>
        <w:rPr>
          <w:rStyle w:val="VerbatimChar"/>
        </w:rPr>
        <w:t>Z_reduced = pca_or_umap(Z)       # Optional</w:t>
      </w:r>
      <w:r>
        <w:br/>
      </w:r>
      <w:r>
        <w:rPr>
          <w:rStyle w:val="VerbatimChar"/>
        </w:rPr>
        <w:t>clusters = clustering_algo(Z)    # e.g. k-means, HDBSCAN</w:t>
      </w:r>
    </w:p>
    <w:p w:rsidR="00073A67" w:rsidRDefault="00E871C6">
      <w:pPr>
        <w:pStyle w:val="Heading1"/>
      </w:pPr>
      <w:bookmarkStart w:id="32" w:name="sec:ascii"/>
      <w:bookmarkEnd w:id="28"/>
      <w:bookmarkEnd w:id="31"/>
      <w:r>
        <w:t>ASCII System Overview</w:t>
      </w:r>
    </w:p>
    <w:p w:rsidR="00073A67" w:rsidRDefault="00E871C6">
      <w:pPr>
        <w:pStyle w:val="FirstParagraph"/>
      </w:pPr>
      <w:r>
        <w:t>The overall Stage 0–7 pipeline can be summarised as:</w:t>
      </w:r>
    </w:p>
    <w:p w:rsidR="00073A67" w:rsidRDefault="00E871C6">
      <w:pPr>
        <w:pStyle w:val="SourceCode"/>
      </w:pPr>
      <w:r>
        <w:rPr>
          <w:rStyle w:val="VerbatimChar"/>
        </w:rPr>
        <w:t xml:space="preserve">   Raw waveform p(n)</w:t>
      </w:r>
      <w:r>
        <w:br/>
      </w:r>
      <w:r>
        <w:rPr>
          <w:rStyle w:val="VerbatimChar"/>
        </w:rPr>
        <w:t xml:space="preserve">            |</w:t>
      </w:r>
      <w:r>
        <w:br/>
      </w:r>
      <w:r>
        <w:rPr>
          <w:rStyle w:val="VerbatimChar"/>
        </w:rPr>
        <w:t xml:space="preserve">            v</w:t>
      </w:r>
      <w:r>
        <w:br/>
      </w:r>
      <w:r>
        <w:rPr>
          <w:rStyle w:val="VerbatimChar"/>
        </w:rPr>
        <w:t xml:space="preserve">   Stage 0: Preprocessing</w:t>
      </w:r>
      <w:r>
        <w:br/>
      </w:r>
      <w:r>
        <w:rPr>
          <w:rStyle w:val="VerbatimChar"/>
        </w:rPr>
        <w:t xml:space="preserve">            |</w:t>
      </w:r>
      <w:r>
        <w:br/>
      </w:r>
      <w:r>
        <w:rPr>
          <w:rStyle w:val="VerbatimChar"/>
        </w:rPr>
        <w:t xml:space="preserve">            v</w:t>
      </w:r>
      <w:r>
        <w:br/>
      </w:r>
      <w:r>
        <w:rPr>
          <w:rStyle w:val="VerbatimChar"/>
        </w:rPr>
        <w:t xml:space="preserve">   Stage 1: SKConv1D front-end</w:t>
      </w:r>
      <w:r>
        <w:br/>
      </w:r>
      <w:r>
        <w:rPr>
          <w:rStyle w:val="VerbatimChar"/>
        </w:rPr>
        <w:t xml:space="preserve">            |</w:t>
      </w:r>
      <w:r>
        <w:br/>
      </w:r>
      <w:r>
        <w:rPr>
          <w:rStyle w:val="VerbatimChar"/>
        </w:rPr>
        <w:t xml:space="preserve">            v</w:t>
      </w:r>
      <w:r>
        <w:br/>
      </w:r>
      <w:r>
        <w:rPr>
          <w:rStyle w:val="VerbatimChar"/>
        </w:rPr>
        <w:t xml:space="preserve">   Stage 2: 1D SKA backbone</w:t>
      </w:r>
      <w:r>
        <w:br/>
      </w:r>
      <w:r>
        <w:rPr>
          <w:rStyle w:val="VerbatimChar"/>
        </w:rPr>
        <w:t xml:space="preserve">            |</w:t>
      </w:r>
      <w:r>
        <w:br/>
      </w:r>
      <w:r>
        <w:rPr>
          <w:rStyle w:val="VerbatimChar"/>
        </w:rPr>
        <w:t xml:space="preserve">            v</w:t>
      </w:r>
      <w:r>
        <w:br/>
      </w:r>
      <w:r>
        <w:rPr>
          <w:rStyle w:val="VerbatimChar"/>
        </w:rPr>
        <w:t xml:space="preserve">   Stage 3: SKConv2D backbone</w:t>
      </w:r>
      <w:r>
        <w:br/>
      </w:r>
      <w:r>
        <w:rPr>
          <w:rStyle w:val="VerbatimChar"/>
        </w:rPr>
        <w:t xml:space="preserve">            |</w:t>
      </w:r>
      <w:r>
        <w:br/>
      </w:r>
      <w:r>
        <w:rPr>
          <w:rStyle w:val="VerbatimChar"/>
        </w:rPr>
        <w:t xml:space="preserve">            v</w:t>
      </w:r>
      <w:r>
        <w:br/>
      </w:r>
      <w:r>
        <w:rPr>
          <w:rStyle w:val="VerbatimChar"/>
        </w:rPr>
        <w:t xml:space="preserve">   Stage 4: HybridSKEncoder (1D + 2D fusion)</w:t>
      </w:r>
      <w:r>
        <w:br/>
      </w:r>
      <w:r>
        <w:rPr>
          <w:rStyle w:val="VerbatimChar"/>
        </w:rPr>
        <w:t xml:space="preserve">            |</w:t>
      </w:r>
      <w:r>
        <w:br/>
      </w:r>
      <w:r>
        <w:rPr>
          <w:rStyle w:val="VerbatimChar"/>
        </w:rPr>
        <w:t xml:space="preserve">            v</w:t>
      </w:r>
      <w:r>
        <w:br/>
      </w:r>
      <w:r>
        <w:rPr>
          <w:rStyle w:val="VerbatimChar"/>
        </w:rPr>
        <w:t xml:space="preserve">   Stage 5: SSL (Barlow Twins pretraining)</w:t>
      </w:r>
      <w:r>
        <w:br/>
      </w:r>
      <w:r>
        <w:rPr>
          <w:rStyle w:val="VerbatimChar"/>
        </w:rPr>
        <w:t xml:space="preserve">            |</w:t>
      </w:r>
      <w:r>
        <w:br/>
      </w:r>
      <w:r>
        <w:rPr>
          <w:rStyle w:val="VerbatimChar"/>
        </w:rPr>
        <w:t xml:space="preserve">            v</w:t>
      </w:r>
      <w:r>
        <w:br/>
      </w:r>
      <w:r>
        <w:rPr>
          <w:rStyle w:val="VerbatimChar"/>
        </w:rPr>
        <w:t xml:space="preserve">   Stage 6: Augmentation engine </w:t>
      </w:r>
      <w:r>
        <w:br/>
      </w:r>
      <w:r>
        <w:rPr>
          <w:rStyle w:val="VerbatimChar"/>
        </w:rPr>
        <w:t xml:space="preserve">            (generates two SSL views for Stage 5)</w:t>
      </w:r>
      <w:r>
        <w:br/>
      </w:r>
      <w:r>
        <w:rPr>
          <w:rStyle w:val="VerbatimChar"/>
        </w:rPr>
        <w:t xml:space="preserve">            |</w:t>
      </w:r>
      <w:r>
        <w:br/>
      </w:r>
      <w:r>
        <w:rPr>
          <w:rStyle w:val="VerbatimChar"/>
        </w:rPr>
        <w:t xml:space="preserve">            v</w:t>
      </w:r>
      <w:r>
        <w:br/>
      </w:r>
      <w:r>
        <w:rPr>
          <w:rStyle w:val="VerbatimChar"/>
        </w:rPr>
        <w:t xml:space="preserve">   Stage 7: Embedding extraction + clustering</w:t>
      </w:r>
    </w:p>
    <w:p w:rsidR="00073A67" w:rsidRDefault="00E871C6">
      <w:pPr>
        <w:pStyle w:val="Heading1"/>
      </w:pPr>
      <w:bookmarkStart w:id="33" w:name="app:tensors"/>
      <w:bookmarkEnd w:id="32"/>
      <w:r>
        <w:lastRenderedPageBreak/>
        <w:t>Appendix A: Tensor Shapes</w:t>
      </w:r>
    </w:p>
    <w:p w:rsidR="00073A67" w:rsidRDefault="00E871C6">
      <w:pPr>
        <w:pStyle w:val="FirstParagraph"/>
      </w:pPr>
      <w:r>
        <w:t>Indicative shapes for a single batch:</w:t>
      </w:r>
    </w:p>
    <w:tbl>
      <w:tblPr>
        <w:tblStyle w:val="Table"/>
        <w:tblW w:w="0" w:type="auto"/>
        <w:tblLook w:val="0020" w:firstRow="1" w:lastRow="0" w:firstColumn="0" w:lastColumn="0" w:noHBand="0" w:noVBand="0"/>
      </w:tblPr>
      <w:tblGrid>
        <w:gridCol w:w="3978"/>
        <w:gridCol w:w="2440"/>
      </w:tblGrid>
      <w:tr w:rsidR="00073A67" w:rsidTr="00073A67">
        <w:trPr>
          <w:cnfStyle w:val="100000000000" w:firstRow="1" w:lastRow="0" w:firstColumn="0" w:lastColumn="0" w:oddVBand="0" w:evenVBand="0" w:oddHBand="0" w:evenHBand="0" w:firstRowFirstColumn="0" w:firstRowLastColumn="0" w:lastRowFirstColumn="0" w:lastRowLastColumn="0"/>
          <w:tblHeader/>
        </w:trPr>
        <w:tc>
          <w:tcPr>
            <w:tcW w:w="0" w:type="auto"/>
          </w:tcPr>
          <w:p w:rsidR="00073A67" w:rsidRDefault="00E871C6">
            <w:pPr>
              <w:pStyle w:val="Compact"/>
            </w:pPr>
            <w:r>
              <w:t>Stage</w:t>
            </w:r>
          </w:p>
        </w:tc>
        <w:tc>
          <w:tcPr>
            <w:tcW w:w="0" w:type="auto"/>
          </w:tcPr>
          <w:p w:rsidR="00073A67" w:rsidRDefault="00E871C6">
            <w:pPr>
              <w:pStyle w:val="Compact"/>
            </w:pPr>
            <w:r>
              <w:t>Shape (example)</w:t>
            </w:r>
          </w:p>
        </w:tc>
      </w:tr>
      <w:tr w:rsidR="00073A67">
        <w:tc>
          <w:tcPr>
            <w:tcW w:w="0" w:type="auto"/>
          </w:tcPr>
          <w:p w:rsidR="00073A67" w:rsidRDefault="00E871C6">
            <w:pPr>
              <w:pStyle w:val="Compact"/>
            </w:pPr>
            <w:r>
              <w:t>Stage 0: Preprocessing</w:t>
            </w:r>
          </w:p>
        </w:tc>
        <w:tc>
          <w:tcPr>
            <w:tcW w:w="0" w:type="auto"/>
          </w:tcPr>
          <w:p w:rsidR="00073A67" w:rsidRDefault="00E871C6">
            <w:pPr>
              <w:pStyle w:val="Compact"/>
            </w:pPr>
            <m:oMathPara>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sup>
                </m:sSup>
              </m:oMath>
            </m:oMathPara>
          </w:p>
        </w:tc>
      </w:tr>
      <w:tr w:rsidR="00073A67">
        <w:tc>
          <w:tcPr>
            <w:tcW w:w="0" w:type="auto"/>
          </w:tcPr>
          <w:p w:rsidR="00073A67" w:rsidRDefault="00E871C6">
            <w:pPr>
              <w:pStyle w:val="Compact"/>
            </w:pPr>
            <w:r>
              <w:t>Stage 1: SKConv1D front–end</w:t>
            </w:r>
          </w:p>
        </w:tc>
        <w:tc>
          <w:tcPr>
            <w:tcW w:w="0" w:type="auto"/>
          </w:tcPr>
          <w:p w:rsidR="00073A67" w:rsidRDefault="0025274E">
            <w:pPr>
              <w:pStyle w:val="Compact"/>
            </w:pPr>
            <m:oMathPara>
              <m:oMath>
                <m:sSub>
                  <m:sSubPr>
                    <m:ctrlPr>
                      <w:rPr>
                        <w:rFonts w:ascii="Cambria Math" w:hAnsi="Cambria Math"/>
                      </w:rPr>
                    </m:ctrlPr>
                  </m:sSubPr>
                  <m:e>
                    <m:r>
                      <w:rPr>
                        <w:rFonts w:ascii="Cambria Math" w:hAnsi="Cambria Math"/>
                      </w:rPr>
                      <m:t>Y</m:t>
                    </m:r>
                  </m:e>
                  <m:sub>
                    <m:r>
                      <m:rPr>
                        <m:sty m:val="p"/>
                      </m:rPr>
                      <w:rPr>
                        <w:rFonts w:ascii="Cambria Math" w:hAnsi="Cambria Math"/>
                      </w:rPr>
                      <m:t>stage1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p>
                </m:sSup>
              </m:oMath>
            </m:oMathPara>
          </w:p>
        </w:tc>
      </w:tr>
      <w:tr w:rsidR="00073A67">
        <w:tc>
          <w:tcPr>
            <w:tcW w:w="0" w:type="auto"/>
          </w:tcPr>
          <w:p w:rsidR="00073A67" w:rsidRDefault="00E871C6">
            <w:pPr>
              <w:pStyle w:val="Compact"/>
            </w:pPr>
            <w:r>
              <w:t>Stage 2: 1D SKA backbone</w:t>
            </w:r>
          </w:p>
        </w:tc>
        <w:tc>
          <w:tcPr>
            <w:tcW w:w="0" w:type="auto"/>
          </w:tcPr>
          <w:p w:rsidR="00073A67" w:rsidRDefault="0025274E">
            <w:pPr>
              <w:pStyle w:val="Compact"/>
            </w:pPr>
            <m:oMathPara>
              <m:oMath>
                <m:sSub>
                  <m:sSubPr>
                    <m:ctrlPr>
                      <w:rPr>
                        <w:rFonts w:ascii="Cambria Math" w:hAnsi="Cambria Math"/>
                      </w:rPr>
                    </m:ctrlPr>
                  </m:sSubPr>
                  <m:e>
                    <m:r>
                      <w:rPr>
                        <w:rFonts w:ascii="Cambria Math" w:hAnsi="Cambria Math"/>
                      </w:rPr>
                      <m:t>U</m:t>
                    </m:r>
                  </m:e>
                  <m:sub>
                    <m:r>
                      <m:rPr>
                        <m:sty m:val="p"/>
                      </m:rPr>
                      <w:rPr>
                        <w:rFonts w:ascii="Cambria Math" w:hAnsi="Cambria Math"/>
                      </w:rPr>
                      <m:t>1D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1D</m:t>
                        </m:r>
                      </m:sub>
                    </m:sSub>
                  </m:sup>
                </m:sSup>
              </m:oMath>
            </m:oMathPara>
          </w:p>
        </w:tc>
      </w:tr>
      <w:tr w:rsidR="00073A67">
        <w:tc>
          <w:tcPr>
            <w:tcW w:w="0" w:type="auto"/>
          </w:tcPr>
          <w:p w:rsidR="00073A67" w:rsidRDefault="00E871C6">
            <w:pPr>
              <w:pStyle w:val="Compact"/>
            </w:pPr>
            <w:r>
              <w:t>Stage 3: SKConv2D backbone</w:t>
            </w:r>
          </w:p>
        </w:tc>
        <w:tc>
          <w:tcPr>
            <w:tcW w:w="0" w:type="auto"/>
          </w:tcPr>
          <w:p w:rsidR="00073A67" w:rsidRDefault="0025274E">
            <w:pPr>
              <w:pStyle w:val="Compact"/>
            </w:pPr>
            <m:oMathPara>
              <m:oMath>
                <m:sSub>
                  <m:sSubPr>
                    <m:ctrlPr>
                      <w:rPr>
                        <w:rFonts w:ascii="Cambria Math" w:hAnsi="Cambria Math"/>
                      </w:rPr>
                    </m:ctrlPr>
                  </m:sSubPr>
                  <m:e>
                    <m:r>
                      <w:rPr>
                        <w:rFonts w:ascii="Cambria Math" w:hAnsi="Cambria Math"/>
                      </w:rPr>
                      <m:t>V</m:t>
                    </m:r>
                  </m:e>
                  <m:sub>
                    <m:r>
                      <m:rPr>
                        <m:sty m:val="p"/>
                      </m:rPr>
                      <w:rPr>
                        <w:rFonts w:ascii="Cambria Math" w:hAnsi="Cambria Math"/>
                      </w:rPr>
                      <m:t>2D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2D</m:t>
                        </m:r>
                      </m:sub>
                    </m:sSub>
                  </m:sup>
                </m:sSup>
              </m:oMath>
            </m:oMathPara>
          </w:p>
        </w:tc>
      </w:tr>
      <w:tr w:rsidR="00073A67">
        <w:tc>
          <w:tcPr>
            <w:tcW w:w="0" w:type="auto"/>
          </w:tcPr>
          <w:p w:rsidR="00073A67" w:rsidRDefault="00E871C6">
            <w:pPr>
              <w:pStyle w:val="Compact"/>
            </w:pPr>
            <w:r>
              <w:t>Stage 4: HybridSKEncoder output</w:t>
            </w:r>
          </w:p>
        </w:tc>
        <w:tc>
          <w:tcPr>
            <w:tcW w:w="0" w:type="auto"/>
          </w:tcPr>
          <w:p w:rsidR="00073A67" w:rsidRDefault="0025274E">
            <w:pPr>
              <w:pStyle w:val="Compact"/>
            </w:pPr>
            <m:oMathPara>
              <m:oMath>
                <m:sSub>
                  <m:sSubPr>
                    <m:ctrlPr>
                      <w:rPr>
                        <w:rFonts w:ascii="Cambria Math" w:hAnsi="Cambria Math"/>
                      </w:rPr>
                    </m:ctrlPr>
                  </m:sSubPr>
                  <m:e>
                    <m:r>
                      <w:rPr>
                        <w:rFonts w:ascii="Cambria Math" w:hAnsi="Cambria Math"/>
                      </w:rPr>
                      <m:t>z</m:t>
                    </m:r>
                  </m:e>
                  <m:sub>
                    <m:r>
                      <m:rPr>
                        <m:sty m:val="p"/>
                      </m:rPr>
                      <w:rPr>
                        <w:rFonts w:ascii="Cambria Math" w:hAnsi="Cambria Math"/>
                      </w:rPr>
                      <m:t>enc</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enc</m:t>
                        </m:r>
                      </m:sub>
                    </m:sSub>
                  </m:sup>
                </m:sSup>
              </m:oMath>
            </m:oMathPara>
          </w:p>
        </w:tc>
      </w:tr>
      <w:tr w:rsidR="00073A67">
        <w:tc>
          <w:tcPr>
            <w:tcW w:w="0" w:type="auto"/>
          </w:tcPr>
          <w:p w:rsidR="00073A67" w:rsidRDefault="00E871C6">
            <w:pPr>
              <w:pStyle w:val="Compact"/>
            </w:pPr>
            <w:r>
              <w:t>Stage 5: Projection head output</w:t>
            </w:r>
          </w:p>
        </w:tc>
        <w:tc>
          <w:tcPr>
            <w:tcW w:w="0" w:type="auto"/>
          </w:tcPr>
          <w:p w:rsidR="00073A67" w:rsidRDefault="0025274E">
            <w:pPr>
              <w:pStyle w:val="Compact"/>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m:t>
                    </m:r>
                    <m:r>
                      <m:rPr>
                        <m:sty m:val="p"/>
                      </m:rPr>
                      <w:rPr>
                        <w:rFonts w:ascii="Cambria Math" w:hAnsi="Cambria Math"/>
                      </w:rPr>
                      <m:t>×</m:t>
                    </m:r>
                    <m:r>
                      <w:rPr>
                        <w:rFonts w:ascii="Cambria Math" w:hAnsi="Cambria Math"/>
                      </w:rPr>
                      <m:t>D</m:t>
                    </m:r>
                  </m:sup>
                </m:sSup>
              </m:oMath>
            </m:oMathPara>
          </w:p>
        </w:tc>
      </w:tr>
      <w:tr w:rsidR="00073A67">
        <w:tc>
          <w:tcPr>
            <w:tcW w:w="0" w:type="auto"/>
          </w:tcPr>
          <w:p w:rsidR="00073A67" w:rsidRDefault="00E871C6">
            <w:pPr>
              <w:pStyle w:val="Compact"/>
            </w:pPr>
            <w:r>
              <w:t>Stage 7: Embedding matrix (offline)</w:t>
            </w:r>
          </w:p>
        </w:tc>
        <w:tc>
          <w:tcPr>
            <w:tcW w:w="0" w:type="auto"/>
          </w:tcPr>
          <w:p w:rsidR="00073A67" w:rsidRDefault="00E871C6">
            <w:pPr>
              <w:pStyle w:val="Compact"/>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m:rPr>
                            <m:sty m:val="p"/>
                          </m:rPr>
                          <w:rPr>
                            <w:rFonts w:ascii="Cambria Math" w:hAnsi="Cambria Math"/>
                          </w:rPr>
                          <m:t>clips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enc</m:t>
                        </m:r>
                      </m:sub>
                    </m:sSub>
                  </m:sup>
                </m:sSup>
              </m:oMath>
            </m:oMathPara>
          </w:p>
        </w:tc>
      </w:tr>
    </w:tbl>
    <w:p w:rsidR="00073A67" w:rsidRDefault="00E871C6">
      <w:pPr>
        <w:pStyle w:val="Heading1"/>
      </w:pPr>
      <w:bookmarkStart w:id="34" w:name="app:hyper"/>
      <w:bookmarkEnd w:id="33"/>
      <w:r>
        <w:t>Appendix B: Key Hyperparameters</w:t>
      </w:r>
    </w:p>
    <w:p w:rsidR="00073A67" w:rsidRDefault="00E871C6">
      <w:pPr>
        <w:pStyle w:val="FirstParagraph"/>
      </w:pPr>
      <w:r>
        <w:t>Typical hyperparameters (to be tuned per dataset):</w:t>
      </w:r>
    </w:p>
    <w:p w:rsidR="00073A67" w:rsidRDefault="00E871C6">
      <w:pPr>
        <w:numPr>
          <w:ilvl w:val="0"/>
          <w:numId w:val="13"/>
        </w:numPr>
      </w:pPr>
      <w:r>
        <w:t xml:space="preserve">Sampling rate </w:t>
      </w:r>
      <m:oMath>
        <m:sSub>
          <m:sSubPr>
            <m:ctrlPr>
              <w:rPr>
                <w:rFonts w:ascii="Cambria Math" w:hAnsi="Cambria Math"/>
              </w:rPr>
            </m:ctrlPr>
          </m:sSubPr>
          <m:e>
            <m:r>
              <w:rPr>
                <w:rFonts w:ascii="Cambria Math" w:hAnsi="Cambria Math"/>
              </w:rPr>
              <m:t>f</m:t>
            </m:r>
          </m:e>
          <m:sub>
            <m:r>
              <w:rPr>
                <w:rFonts w:ascii="Cambria Math" w:hAnsi="Cambria Math"/>
              </w:rPr>
              <m:t>s</m:t>
            </m:r>
          </m:sub>
        </m:sSub>
      </m:oMath>
      <w:r>
        <w:t xml:space="preserve"> and clip length </w:t>
      </w:r>
      <m:oMath>
        <m:r>
          <w:rPr>
            <w:rFonts w:ascii="Cambria Math" w:hAnsi="Cambria Math"/>
          </w:rPr>
          <m:t>T</m:t>
        </m:r>
      </m:oMath>
      <w:r>
        <w:t>.</w:t>
      </w:r>
    </w:p>
    <w:p w:rsidR="00073A67" w:rsidRDefault="00E871C6">
      <w:pPr>
        <w:numPr>
          <w:ilvl w:val="0"/>
          <w:numId w:val="13"/>
        </w:numPr>
      </w:pPr>
      <w:r>
        <w:t xml:space="preserve">Sampling rate and clip length (fixed in current SKANN design to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768</m:t>
        </m:r>
      </m:oMath>
      <w:r>
        <w:t xml:space="preserve"> Hz, </w:t>
      </w:r>
      <m:oMath>
        <m:r>
          <w:rPr>
            <w:rFonts w:ascii="Cambria Math" w:hAnsi="Cambria Math"/>
          </w:rPr>
          <m:t>N</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768</m:t>
        </m:r>
      </m:oMath>
      <w:r>
        <w:t xml:space="preserve"> samples).</w:t>
      </w:r>
    </w:p>
    <w:p w:rsidR="00073A67" w:rsidRDefault="00E871C6">
      <w:pPr>
        <w:numPr>
          <w:ilvl w:val="0"/>
          <w:numId w:val="13"/>
        </w:numPr>
      </w:pPr>
      <w:r>
        <w:t>SKConv1D branch kernel sizes and channel counts.</w:t>
      </w:r>
    </w:p>
    <w:p w:rsidR="00073A67" w:rsidRDefault="00E871C6">
      <w:pPr>
        <w:numPr>
          <w:ilvl w:val="0"/>
          <w:numId w:val="13"/>
        </w:numPr>
      </w:pPr>
      <w:r>
        <w:t>Number of SKA 1D blocks and downsampling schedule.</w:t>
      </w:r>
    </w:p>
    <w:p w:rsidR="00073A67" w:rsidRDefault="00E871C6">
      <w:pPr>
        <w:numPr>
          <w:ilvl w:val="0"/>
          <w:numId w:val="13"/>
        </w:numPr>
      </w:pPr>
      <w:r>
        <w:t>Number of SKConv2D blocks, kernel sizes, and pooling strategy.</w:t>
      </w:r>
    </w:p>
    <w:p w:rsidR="00073A67" w:rsidRDefault="00E871C6">
      <w:pPr>
        <w:numPr>
          <w:ilvl w:val="0"/>
          <w:numId w:val="13"/>
        </w:numPr>
      </w:pPr>
      <w:r>
        <w:t xml:space="preserve">Encoder embedding dimension </w:t>
      </w:r>
      <m:oMath>
        <m:sSub>
          <m:sSubPr>
            <m:ctrlPr>
              <w:rPr>
                <w:rFonts w:ascii="Cambria Math" w:hAnsi="Cambria Math"/>
              </w:rPr>
            </m:ctrlPr>
          </m:sSubPr>
          <m:e>
            <m:r>
              <w:rPr>
                <w:rFonts w:ascii="Cambria Math" w:hAnsi="Cambria Math"/>
              </w:rPr>
              <m:t>D</m:t>
            </m:r>
          </m:e>
          <m:sub>
            <m:r>
              <m:rPr>
                <m:sty m:val="p"/>
              </m:rPr>
              <w:rPr>
                <w:rFonts w:ascii="Cambria Math" w:hAnsi="Cambria Math"/>
              </w:rPr>
              <m:t>enc</m:t>
            </m:r>
          </m:sub>
        </m:sSub>
      </m:oMath>
      <w:r>
        <w:t>.</w:t>
      </w:r>
    </w:p>
    <w:p w:rsidR="00073A67" w:rsidRDefault="00E871C6">
      <w:pPr>
        <w:numPr>
          <w:ilvl w:val="0"/>
          <w:numId w:val="13"/>
        </w:numPr>
      </w:pPr>
      <w:r>
        <w:t xml:space="preserve">Projection head dimension </w:t>
      </w:r>
      <m:oMath>
        <m:r>
          <w:rPr>
            <w:rFonts w:ascii="Cambria Math" w:hAnsi="Cambria Math"/>
          </w:rPr>
          <m:t>D</m:t>
        </m:r>
      </m:oMath>
      <w:r>
        <w:t xml:space="preserve"> for SSL.</w:t>
      </w:r>
    </w:p>
    <w:p w:rsidR="00073A67" w:rsidRDefault="00E871C6">
      <w:pPr>
        <w:numPr>
          <w:ilvl w:val="0"/>
          <w:numId w:val="13"/>
        </w:numPr>
      </w:pPr>
      <w:r>
        <w:t>Batch size, learning rate, optimiser type.</w:t>
      </w:r>
    </w:p>
    <w:p w:rsidR="00073A67" w:rsidRDefault="00E871C6">
      <w:pPr>
        <w:numPr>
          <w:ilvl w:val="0"/>
          <w:numId w:val="13"/>
        </w:numPr>
      </w:pPr>
      <w:r>
        <w:t>Augmentation strengths (time shift range, gain jitter range, masking lengths).</w:t>
      </w:r>
    </w:p>
    <w:p w:rsidR="00073A67" w:rsidRDefault="00E871C6">
      <w:pPr>
        <w:numPr>
          <w:ilvl w:val="0"/>
          <w:numId w:val="13"/>
        </w:numPr>
      </w:pPr>
      <w:r>
        <w:t xml:space="preserve">Clustering algorithm choice and its parameters (e.g. number of clusters for </w:t>
      </w:r>
      <m:oMath>
        <m:r>
          <w:rPr>
            <w:rFonts w:ascii="Cambria Math" w:hAnsi="Cambria Math"/>
          </w:rPr>
          <m:t>k</m:t>
        </m:r>
      </m:oMath>
      <w:r>
        <w:t>–means).</w:t>
      </w:r>
    </w:p>
    <w:p w:rsidR="00073A67" w:rsidRDefault="00E871C6">
      <w:pPr>
        <w:pStyle w:val="Heading1"/>
      </w:pPr>
      <w:bookmarkStart w:id="35" w:name="app:diagrams"/>
      <w:bookmarkEnd w:id="34"/>
      <w:r>
        <w:t>Appendix C: Diagram Placeholders</w:t>
      </w:r>
    </w:p>
    <w:p w:rsidR="00073A67" w:rsidRDefault="00E871C6">
      <w:pPr>
        <w:pStyle w:val="FirstParagraph"/>
      </w:pPr>
      <w:r>
        <w:t>The following figure placeholders are recommended for the final formatted document:</w:t>
      </w:r>
    </w:p>
    <w:p w:rsidR="00073A67" w:rsidRDefault="00E871C6">
      <w:pPr>
        <w:numPr>
          <w:ilvl w:val="0"/>
          <w:numId w:val="14"/>
        </w:numPr>
      </w:pPr>
      <w:r>
        <w:rPr>
          <w:b/>
          <w:bCs/>
        </w:rPr>
        <w:t>Figure 1:</w:t>
      </w:r>
      <w:r>
        <w:t xml:space="preserve"> Stage 0–7 block diagram of SKANN (boxes and arrows).</w:t>
      </w:r>
    </w:p>
    <w:p w:rsidR="00073A67" w:rsidRDefault="00E871C6">
      <w:pPr>
        <w:numPr>
          <w:ilvl w:val="0"/>
          <w:numId w:val="14"/>
        </w:numPr>
      </w:pPr>
      <w:r>
        <w:rPr>
          <w:b/>
          <w:bCs/>
        </w:rPr>
        <w:lastRenderedPageBreak/>
        <w:t>Figure 2:</w:t>
      </w:r>
      <w:r>
        <w:t xml:space="preserve"> SKConv1D multi–branch front–end (kernel sizes and fusion).</w:t>
      </w:r>
    </w:p>
    <w:p w:rsidR="00073A67" w:rsidRDefault="00E871C6">
      <w:pPr>
        <w:numPr>
          <w:ilvl w:val="0"/>
          <w:numId w:val="14"/>
        </w:numPr>
      </w:pPr>
      <w:r>
        <w:rPr>
          <w:b/>
          <w:bCs/>
        </w:rPr>
        <w:t>Figure 3:</w:t>
      </w:r>
      <w:r>
        <w:t xml:space="preserve"> SKConv2D block structure and fusion.</w:t>
      </w:r>
    </w:p>
    <w:p w:rsidR="00073A67" w:rsidRDefault="00E871C6">
      <w:pPr>
        <w:numPr>
          <w:ilvl w:val="0"/>
          <w:numId w:val="14"/>
        </w:numPr>
      </w:pPr>
      <w:r>
        <w:rPr>
          <w:b/>
          <w:bCs/>
        </w:rPr>
        <w:t>Figure 4:</w:t>
      </w:r>
      <w:r>
        <w:t xml:space="preserve"> Barlow Twins two–view SSL schematic.</w:t>
      </w:r>
    </w:p>
    <w:p w:rsidR="00073A67" w:rsidRDefault="00E871C6">
      <w:pPr>
        <w:numPr>
          <w:ilvl w:val="0"/>
          <w:numId w:val="14"/>
        </w:numPr>
      </w:pPr>
      <w:r>
        <w:rPr>
          <w:b/>
          <w:bCs/>
        </w:rPr>
        <w:t>Figure 5:</w:t>
      </w:r>
      <w:r>
        <w:t xml:space="preserve"> Example clustering of embeddings in 2D projection space.</w:t>
      </w:r>
    </w:p>
    <w:p w:rsidR="00073A67" w:rsidRDefault="00E871C6">
      <w:pPr>
        <w:pStyle w:val="FirstParagraph"/>
      </w:pPr>
      <w:r>
        <w:t>These can be drawn in any preferred diagramming tool and added to the Word or PDF version as required.</w:t>
      </w:r>
    </w:p>
    <w:p w:rsidR="00073A67" w:rsidRDefault="00E871C6">
      <w:pPr>
        <w:pStyle w:val="Heading1"/>
      </w:pPr>
      <w:bookmarkStart w:id="36" w:name="app:symbols"/>
      <w:bookmarkEnd w:id="35"/>
      <w:r>
        <w:t>Appendix D: List of Symbols</w:t>
      </w:r>
    </w:p>
    <w:p w:rsidR="00073A67" w:rsidRPr="00E871C6" w:rsidRDefault="00E871C6" w:rsidP="00E871C6">
      <w:pPr>
        <w:pStyle w:val="DefinitionTerm"/>
        <w:spacing w:before="120"/>
        <w:rPr>
          <w:rFonts w:asciiTheme="majorHAnsi" w:hAnsiTheme="majorHAnsi"/>
          <w:b w:val="0"/>
        </w:rPr>
      </w:pPr>
      <m:oMath>
        <m:r>
          <m:rPr>
            <m:sty m:val="bi"/>
          </m:rPr>
          <w:rPr>
            <w:rFonts w:ascii="Cambria Math" w:hAnsi="Cambria Math"/>
          </w:rPr>
          <m:t>p</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rsidRPr="00E871C6">
        <w:rPr>
          <w:rFonts w:asciiTheme="majorHAnsi" w:hAnsiTheme="majorHAnsi"/>
          <w:b w:val="0"/>
        </w:rPr>
        <w:t xml:space="preserve"> - Discrete-time pressure waveform sample at </w:t>
      </w:r>
      <w:proofErr w:type="gramStart"/>
      <w:r w:rsidRPr="00E871C6">
        <w:rPr>
          <w:rFonts w:asciiTheme="majorHAnsi" w:hAnsiTheme="majorHAnsi"/>
          <w:b w:val="0"/>
        </w:rPr>
        <w:t xml:space="preserve">index </w:t>
      </w:r>
      <w:proofErr w:type="gramEnd"/>
      <m:oMath>
        <m:r>
          <m:rPr>
            <m:sty m:val="bi"/>
          </m:rPr>
          <w:rPr>
            <w:rFonts w:ascii="Cambria Math" w:hAnsi="Cambria Math"/>
          </w:rPr>
          <m:t>n</m:t>
        </m:r>
      </m:oMath>
      <w:r w:rsidRPr="00E871C6">
        <w:rPr>
          <w:rFonts w:asciiTheme="majorHAnsi" w:hAnsiTheme="majorHAnsi"/>
          <w:b w:val="0"/>
        </w:rPr>
        <w:t>, in pascals (Pa).</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f</m:t>
            </m:r>
          </m:e>
          <m:sub>
            <m:r>
              <m:rPr>
                <m:sty m:val="bi"/>
              </m:rPr>
              <w:rPr>
                <w:rFonts w:ascii="Cambria Math" w:hAnsi="Cambria Math"/>
              </w:rPr>
              <m:t>s</m:t>
            </m:r>
          </m:sub>
        </m:sSub>
      </m:oMath>
      <w:r w:rsidR="00E871C6" w:rsidRPr="00E871C6">
        <w:rPr>
          <w:rFonts w:asciiTheme="majorHAnsi" w:hAnsiTheme="majorHAnsi"/>
          <w:b w:val="0"/>
        </w:rPr>
        <w:t xml:space="preserve"> - Sampling frequency in hertz (Hz). In SKANN this is fixed to </w:t>
      </w:r>
      <m:oMath>
        <m:sSub>
          <m:sSubPr>
            <m:ctrlPr>
              <w:rPr>
                <w:rFonts w:ascii="Cambria Math" w:hAnsi="Cambria Math"/>
                <w:b w:val="0"/>
              </w:rPr>
            </m:ctrlPr>
          </m:sSubPr>
          <m:e>
            <m:r>
              <m:rPr>
                <m:sty m:val="bi"/>
              </m:rPr>
              <w:rPr>
                <w:rFonts w:ascii="Cambria Math" w:hAnsi="Cambria Math"/>
              </w:rPr>
              <m:t>f</m:t>
            </m:r>
          </m:e>
          <m:sub>
            <m:r>
              <m:rPr>
                <m:sty m:val="bi"/>
              </m:rPr>
              <w:rPr>
                <w:rFonts w:ascii="Cambria Math" w:hAnsi="Cambria Math"/>
              </w:rPr>
              <m:t>s</m:t>
            </m:r>
          </m:sub>
        </m:sSub>
        <m:r>
          <m:rPr>
            <m:sty m:val="b"/>
          </m:rPr>
          <w:rPr>
            <w:rFonts w:ascii="Cambria Math" w:hAnsi="Cambria Math"/>
          </w:rPr>
          <m:t>=</m:t>
        </m:r>
        <m:r>
          <m:rPr>
            <m:sty m:val="bi"/>
          </m:rPr>
          <w:rPr>
            <w:rFonts w:ascii="Cambria Math" w:hAnsi="Cambria Math"/>
          </w:rPr>
          <m:t>32</m:t>
        </m:r>
        <m:r>
          <m:rPr>
            <m:sty m:val="b"/>
          </m:rPr>
          <w:rPr>
            <w:rFonts w:ascii="Cambria Math" w:hAnsi="Cambria Math"/>
          </w:rPr>
          <m:t>,</m:t>
        </m:r>
        <m:r>
          <m:rPr>
            <m:sty m:val="bi"/>
          </m:rPr>
          <w:rPr>
            <w:rFonts w:ascii="Cambria Math" w:hAnsi="Cambria Math"/>
          </w:rPr>
          <m:t>768</m:t>
        </m:r>
      </m:oMath>
      <w:r w:rsidR="00E871C6" w:rsidRPr="00E871C6">
        <w:rPr>
          <w:rFonts w:asciiTheme="majorHAnsi" w:hAnsiTheme="majorHAnsi"/>
          <w:b w:val="0"/>
        </w:rPr>
        <w:t xml:space="preserve"> Hz.</w:t>
      </w:r>
    </w:p>
    <w:p w:rsidR="00073A67" w:rsidRPr="00E871C6" w:rsidRDefault="00E871C6" w:rsidP="00E871C6">
      <w:pPr>
        <w:pStyle w:val="DefinitionTerm"/>
        <w:spacing w:before="120"/>
        <w:rPr>
          <w:rFonts w:asciiTheme="majorHAnsi" w:hAnsiTheme="majorHAnsi"/>
          <w:b w:val="0"/>
        </w:rPr>
      </w:pPr>
      <m:oMath>
        <m:r>
          <m:rPr>
            <m:sty m:val="bi"/>
          </m:rPr>
          <w:rPr>
            <w:rFonts w:ascii="Cambria Math" w:hAnsi="Cambria Math"/>
          </w:rPr>
          <m:t>N</m:t>
        </m:r>
      </m:oMath>
      <w:r w:rsidRPr="00E871C6">
        <w:rPr>
          <w:rFonts w:asciiTheme="majorHAnsi" w:hAnsiTheme="majorHAnsi"/>
          <w:b w:val="0"/>
        </w:rPr>
        <w:t xml:space="preserve"> - Number of samples per Stage 0 frame. Fixed to </w:t>
      </w:r>
      <m:oMath>
        <m:r>
          <m:rPr>
            <m:sty m:val="bi"/>
          </m:rPr>
          <w:rPr>
            <w:rFonts w:ascii="Cambria Math" w:hAnsi="Cambria Math"/>
          </w:rPr>
          <m:t>N</m:t>
        </m:r>
        <m:r>
          <m:rPr>
            <m:sty m:val="b"/>
          </m:rPr>
          <w:rPr>
            <w:rFonts w:ascii="Cambria Math" w:hAnsi="Cambria Math"/>
          </w:rPr>
          <m:t>=</m:t>
        </m:r>
        <m:r>
          <m:rPr>
            <m:sty m:val="bi"/>
          </m:rPr>
          <w:rPr>
            <w:rFonts w:ascii="Cambria Math" w:hAnsi="Cambria Math"/>
          </w:rPr>
          <m:t>32</m:t>
        </m:r>
        <m:r>
          <m:rPr>
            <m:sty m:val="b"/>
          </m:rPr>
          <w:rPr>
            <w:rFonts w:ascii="Cambria Math" w:hAnsi="Cambria Math"/>
          </w:rPr>
          <m:t>,</m:t>
        </m:r>
        <m:r>
          <m:rPr>
            <m:sty m:val="bi"/>
          </m:rPr>
          <w:rPr>
            <w:rFonts w:ascii="Cambria Math" w:hAnsi="Cambria Math"/>
          </w:rPr>
          <m:t>768</m:t>
        </m:r>
      </m:oMath>
      <w:r w:rsidRPr="00E871C6">
        <w:rPr>
          <w:rFonts w:asciiTheme="majorHAnsi" w:hAnsiTheme="majorHAnsi"/>
          <w:b w:val="0"/>
        </w:rPr>
        <w:t xml:space="preserve"> (1-second clip </w:t>
      </w:r>
      <w:proofErr w:type="gramStart"/>
      <w:r w:rsidRPr="00E871C6">
        <w:rPr>
          <w:rFonts w:asciiTheme="majorHAnsi" w:hAnsiTheme="majorHAnsi"/>
          <w:b w:val="0"/>
        </w:rPr>
        <w:t xml:space="preserve">at </w:t>
      </w:r>
      <w:proofErr w:type="gramEnd"/>
      <m:oMath>
        <m:sSub>
          <m:sSubPr>
            <m:ctrlPr>
              <w:rPr>
                <w:rFonts w:ascii="Cambria Math" w:hAnsi="Cambria Math"/>
                <w:b w:val="0"/>
              </w:rPr>
            </m:ctrlPr>
          </m:sSubPr>
          <m:e>
            <m:r>
              <m:rPr>
                <m:sty m:val="bi"/>
              </m:rPr>
              <w:rPr>
                <w:rFonts w:ascii="Cambria Math" w:hAnsi="Cambria Math"/>
              </w:rPr>
              <m:t>f</m:t>
            </m:r>
          </m:e>
          <m:sub>
            <m:r>
              <m:rPr>
                <m:sty m:val="bi"/>
              </m:rPr>
              <w:rPr>
                <w:rFonts w:ascii="Cambria Math" w:hAnsi="Cambria Math"/>
              </w:rPr>
              <m:t>s</m:t>
            </m:r>
          </m:sub>
        </m:sSub>
      </m:oMath>
      <w:r w:rsidRPr="00E871C6">
        <w:rPr>
          <w:rFonts w:asciiTheme="majorHAnsi" w:hAnsiTheme="majorHAnsi"/>
          <w:b w:val="0"/>
        </w:rPr>
        <w:t>).</w:t>
      </w:r>
    </w:p>
    <w:p w:rsidR="00073A67" w:rsidRPr="00E871C6" w:rsidRDefault="00E871C6" w:rsidP="00E871C6">
      <w:pPr>
        <w:pStyle w:val="DefinitionTerm"/>
        <w:spacing w:before="120"/>
        <w:rPr>
          <w:rFonts w:asciiTheme="majorHAnsi" w:hAnsiTheme="majorHAnsi"/>
          <w:b w:val="0"/>
        </w:rPr>
      </w:pPr>
      <m:oMath>
        <m:r>
          <m:rPr>
            <m:sty m:val="bi"/>
          </m:rPr>
          <w:rPr>
            <w:rFonts w:ascii="Cambria Math" w:hAnsi="Cambria Math"/>
          </w:rPr>
          <m:t>X</m:t>
        </m:r>
      </m:oMath>
      <w:r w:rsidRPr="00E871C6">
        <w:rPr>
          <w:rFonts w:asciiTheme="majorHAnsi" w:hAnsiTheme="majorHAnsi"/>
          <w:b w:val="0"/>
        </w:rPr>
        <w:t xml:space="preserve"> - Stage 0 preprocessed tensor</w:t>
      </w:r>
      <w:proofErr w:type="gramStart"/>
      <w:r w:rsidRPr="00E871C6">
        <w:rPr>
          <w:rFonts w:asciiTheme="majorHAnsi" w:hAnsiTheme="majorHAnsi"/>
          <w:b w:val="0"/>
        </w:rPr>
        <w:t xml:space="preserve">, </w:t>
      </w:r>
      <w:proofErr w:type="gramEnd"/>
      <m:oMath>
        <m:r>
          <m:rPr>
            <m:sty m:val="bi"/>
          </m:rPr>
          <w:rPr>
            <w:rFonts w:ascii="Cambria Math" w:hAnsi="Cambria Math"/>
          </w:rPr>
          <m:t>X</m:t>
        </m:r>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r>
              <m:rPr>
                <m:sty m:val="bi"/>
              </m:rPr>
              <w:rPr>
                <w:rFonts w:ascii="Cambria Math" w:hAnsi="Cambria Math"/>
              </w:rPr>
              <m:t>1</m:t>
            </m:r>
            <m:r>
              <m:rPr>
                <m:sty m:val="b"/>
              </m:rPr>
              <w:rPr>
                <w:rFonts w:ascii="Cambria Math" w:hAnsi="Cambria Math"/>
              </w:rPr>
              <m:t>×</m:t>
            </m:r>
            <m:r>
              <m:rPr>
                <m:sty m:val="bi"/>
              </m:rPr>
              <w:rPr>
                <w:rFonts w:ascii="Cambria Math" w:hAnsi="Cambria Math"/>
              </w:rPr>
              <m:t>N</m:t>
            </m:r>
          </m:sup>
        </m:sSup>
      </m:oMath>
      <w:r w:rsidRPr="00E871C6">
        <w:rPr>
          <w:rFonts w:asciiTheme="majorHAnsi" w:hAnsiTheme="majorHAnsi"/>
          <w:b w:val="0"/>
        </w:rPr>
        <w:t>.</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Y</m:t>
            </m:r>
          </m:e>
          <m:sub>
            <m:r>
              <m:rPr>
                <m:nor/>
              </m:rPr>
              <w:rPr>
                <w:rFonts w:asciiTheme="majorHAnsi" w:hAnsiTheme="majorHAnsi"/>
                <w:b w:val="0"/>
              </w:rPr>
              <m:t>stage1</m:t>
            </m:r>
          </m:sub>
        </m:sSub>
      </m:oMath>
      <w:r w:rsidR="00E871C6" w:rsidRPr="00E871C6">
        <w:rPr>
          <w:rFonts w:asciiTheme="majorHAnsi" w:hAnsiTheme="majorHAnsi"/>
          <w:b w:val="0"/>
        </w:rPr>
        <w:t xml:space="preserve"> - Output of Stage 1 SKConv1D front-end, </w:t>
      </w:r>
      <m:oMath>
        <m:sSub>
          <m:sSubPr>
            <m:ctrlPr>
              <w:rPr>
                <w:rFonts w:ascii="Cambria Math" w:hAnsi="Cambria Math"/>
                <w:b w:val="0"/>
              </w:rPr>
            </m:ctrlPr>
          </m:sSubPr>
          <m:e>
            <m:r>
              <m:rPr>
                <m:sty m:val="bi"/>
              </m:rPr>
              <w:rPr>
                <w:rFonts w:ascii="Cambria Math" w:hAnsi="Cambria Math"/>
              </w:rPr>
              <m:t>Y</m:t>
            </m:r>
          </m:e>
          <m:sub>
            <m:r>
              <m:rPr>
                <m:nor/>
              </m:rPr>
              <w:rPr>
                <w:rFonts w:asciiTheme="majorHAnsi" w:hAnsiTheme="majorHAnsi"/>
                <w:b w:val="0"/>
              </w:rPr>
              <m:t>stage1</m:t>
            </m:r>
          </m:sub>
        </m:sSub>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sSub>
              <m:sSubPr>
                <m:ctrlPr>
                  <w:rPr>
                    <w:rFonts w:ascii="Cambria Math" w:hAnsi="Cambria Math"/>
                    <w:b w:val="0"/>
                  </w:rPr>
                </m:ctrlPr>
              </m:sSubPr>
              <m:e>
                <m:r>
                  <m:rPr>
                    <m:sty m:val="bi"/>
                  </m:rPr>
                  <w:rPr>
                    <w:rFonts w:ascii="Cambria Math" w:hAnsi="Cambria Math"/>
                  </w:rPr>
                  <m:t>C</m:t>
                </m:r>
              </m:e>
              <m:sub>
                <m:r>
                  <m:rPr>
                    <m:sty m:val="bi"/>
                  </m:rPr>
                  <w:rPr>
                    <w:rFonts w:ascii="Cambria Math" w:hAnsi="Cambria Math"/>
                  </w:rPr>
                  <m:t>1</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T</m:t>
                </m:r>
              </m:e>
              <m:sub>
                <m:r>
                  <m:rPr>
                    <m:sty m:val="bi"/>
                  </m:rPr>
                  <w:rPr>
                    <w:rFonts w:ascii="Cambria Math" w:hAnsi="Cambria Math"/>
                  </w:rPr>
                  <m:t>1</m:t>
                </m:r>
              </m:sub>
            </m:sSub>
          </m:sup>
        </m:sSup>
      </m:oMath>
      <w:r w:rsidR="00E871C6" w:rsidRPr="00E871C6">
        <w:rPr>
          <w:rFonts w:asciiTheme="majorHAnsi" w:hAnsiTheme="majorHAnsi"/>
          <w:b w:val="0"/>
        </w:rPr>
        <w:t>.</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U</m:t>
            </m:r>
          </m:e>
          <m:sub>
            <m:r>
              <m:rPr>
                <m:nor/>
              </m:rPr>
              <w:rPr>
                <w:rFonts w:asciiTheme="majorHAnsi" w:hAnsiTheme="majorHAnsi"/>
                <w:b w:val="0"/>
              </w:rPr>
              <m:t>1D</m:t>
            </m:r>
          </m:sub>
        </m:sSub>
      </m:oMath>
      <w:r w:rsidR="00E871C6" w:rsidRPr="00E871C6">
        <w:rPr>
          <w:rFonts w:asciiTheme="majorHAnsi" w:hAnsiTheme="majorHAnsi"/>
          <w:b w:val="0"/>
        </w:rPr>
        <w:t xml:space="preserve"> - Output of Stage 2 1D SKA backbone, </w:t>
      </w:r>
      <m:oMath>
        <m:sSub>
          <m:sSubPr>
            <m:ctrlPr>
              <w:rPr>
                <w:rFonts w:ascii="Cambria Math" w:hAnsi="Cambria Math"/>
                <w:b w:val="0"/>
              </w:rPr>
            </m:ctrlPr>
          </m:sSubPr>
          <m:e>
            <m:r>
              <m:rPr>
                <m:sty m:val="bi"/>
              </m:rPr>
              <w:rPr>
                <w:rFonts w:ascii="Cambria Math" w:hAnsi="Cambria Math"/>
              </w:rPr>
              <m:t>U</m:t>
            </m:r>
          </m:e>
          <m:sub>
            <m:r>
              <m:rPr>
                <m:nor/>
              </m:rPr>
              <w:rPr>
                <w:rFonts w:asciiTheme="majorHAnsi" w:hAnsiTheme="majorHAnsi"/>
                <w:b w:val="0"/>
              </w:rPr>
              <m:t>1D</m:t>
            </m:r>
          </m:sub>
        </m:sSub>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sSub>
              <m:sSubPr>
                <m:ctrlPr>
                  <w:rPr>
                    <w:rFonts w:ascii="Cambria Math" w:hAnsi="Cambria Math"/>
                    <w:b w:val="0"/>
                  </w:rPr>
                </m:ctrlPr>
              </m:sSubPr>
              <m:e>
                <m:r>
                  <m:rPr>
                    <m:sty m:val="bi"/>
                  </m:rPr>
                  <w:rPr>
                    <w:rFonts w:ascii="Cambria Math" w:hAnsi="Cambria Math"/>
                  </w:rPr>
                  <m:t>C</m:t>
                </m:r>
              </m:e>
              <m:sub>
                <m:r>
                  <m:rPr>
                    <m:nor/>
                  </m:rPr>
                  <w:rPr>
                    <w:rFonts w:asciiTheme="majorHAnsi" w:hAnsiTheme="majorHAnsi"/>
                    <w:b w:val="0"/>
                  </w:rPr>
                  <m:t>1D</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T</m:t>
                </m:r>
              </m:e>
              <m:sub>
                <m:r>
                  <m:rPr>
                    <m:nor/>
                  </m:rPr>
                  <w:rPr>
                    <w:rFonts w:asciiTheme="majorHAnsi" w:hAnsiTheme="majorHAnsi"/>
                    <w:b w:val="0"/>
                  </w:rPr>
                  <m:t>1D</m:t>
                </m:r>
              </m:sub>
            </m:sSub>
          </m:sup>
        </m:sSup>
      </m:oMath>
      <w:r w:rsidR="00E871C6" w:rsidRPr="00E871C6">
        <w:rPr>
          <w:rFonts w:asciiTheme="majorHAnsi" w:hAnsiTheme="majorHAnsi"/>
          <w:b w:val="0"/>
        </w:rPr>
        <w:t>.</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V</m:t>
            </m:r>
          </m:e>
          <m:sub>
            <m:r>
              <m:rPr>
                <m:nor/>
              </m:rPr>
              <w:rPr>
                <w:rFonts w:asciiTheme="majorHAnsi" w:hAnsiTheme="majorHAnsi"/>
                <w:b w:val="0"/>
              </w:rPr>
              <m:t>2D</m:t>
            </m:r>
          </m:sub>
        </m:sSub>
      </m:oMath>
      <w:r w:rsidR="00E871C6" w:rsidRPr="00E871C6">
        <w:rPr>
          <w:rFonts w:asciiTheme="majorHAnsi" w:hAnsiTheme="majorHAnsi"/>
          <w:b w:val="0"/>
        </w:rPr>
        <w:t xml:space="preserve"> - Output of Stage 3 SKConv2D backbone, </w:t>
      </w:r>
      <m:oMath>
        <m:sSub>
          <m:sSubPr>
            <m:ctrlPr>
              <w:rPr>
                <w:rFonts w:ascii="Cambria Math" w:hAnsi="Cambria Math"/>
                <w:b w:val="0"/>
              </w:rPr>
            </m:ctrlPr>
          </m:sSubPr>
          <m:e>
            <m:r>
              <m:rPr>
                <m:sty m:val="bi"/>
              </m:rPr>
              <w:rPr>
                <w:rFonts w:ascii="Cambria Math" w:hAnsi="Cambria Math"/>
              </w:rPr>
              <m:t>V</m:t>
            </m:r>
          </m:e>
          <m:sub>
            <m:r>
              <m:rPr>
                <m:nor/>
              </m:rPr>
              <w:rPr>
                <w:rFonts w:asciiTheme="majorHAnsi" w:hAnsiTheme="majorHAnsi"/>
                <w:b w:val="0"/>
              </w:rPr>
              <m:t>2D</m:t>
            </m:r>
          </m:sub>
        </m:sSub>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sSub>
              <m:sSubPr>
                <m:ctrlPr>
                  <w:rPr>
                    <w:rFonts w:ascii="Cambria Math" w:hAnsi="Cambria Math"/>
                    <w:b w:val="0"/>
                  </w:rPr>
                </m:ctrlPr>
              </m:sSubPr>
              <m:e>
                <m:r>
                  <m:rPr>
                    <m:sty m:val="bi"/>
                  </m:rPr>
                  <w:rPr>
                    <w:rFonts w:ascii="Cambria Math" w:hAnsi="Cambria Math"/>
                  </w:rPr>
                  <m:t>C</m:t>
                </m:r>
              </m:e>
              <m:sub>
                <m:r>
                  <m:rPr>
                    <m:nor/>
                  </m:rPr>
                  <w:rPr>
                    <w:rFonts w:asciiTheme="majorHAnsi" w:hAnsiTheme="majorHAnsi"/>
                    <w:b w:val="0"/>
                  </w:rPr>
                  <m:t>2D</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F</m:t>
                </m:r>
              </m:e>
              <m:sub>
                <m:r>
                  <m:rPr>
                    <m:nor/>
                  </m:rPr>
                  <w:rPr>
                    <w:rFonts w:asciiTheme="majorHAnsi" w:hAnsiTheme="majorHAnsi"/>
                    <w:b w:val="0"/>
                  </w:rPr>
                  <m:t>2D</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T</m:t>
                </m:r>
              </m:e>
              <m:sub>
                <m:r>
                  <m:rPr>
                    <m:nor/>
                  </m:rPr>
                  <w:rPr>
                    <w:rFonts w:asciiTheme="majorHAnsi" w:hAnsiTheme="majorHAnsi"/>
                    <w:b w:val="0"/>
                  </w:rPr>
                  <m:t>2D</m:t>
                </m:r>
              </m:sub>
            </m:sSub>
          </m:sup>
        </m:sSup>
      </m:oMath>
      <w:r w:rsidR="00E871C6" w:rsidRPr="00E871C6">
        <w:rPr>
          <w:rFonts w:asciiTheme="majorHAnsi" w:hAnsiTheme="majorHAnsi"/>
          <w:b w:val="0"/>
        </w:rPr>
        <w:t>.</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h</m:t>
            </m:r>
          </m:e>
          <m:sub>
            <m:r>
              <m:rPr>
                <m:nor/>
              </m:rPr>
              <w:rPr>
                <w:rFonts w:asciiTheme="majorHAnsi" w:hAnsiTheme="majorHAnsi"/>
                <w:b w:val="0"/>
              </w:rPr>
              <m:t>1D</m:t>
            </m:r>
          </m:sub>
        </m:sSub>
      </m:oMath>
      <w:r w:rsidR="00E871C6" w:rsidRPr="00E871C6">
        <w:rPr>
          <w:rFonts w:asciiTheme="majorHAnsi" w:hAnsiTheme="majorHAnsi"/>
          <w:b w:val="0"/>
        </w:rPr>
        <w:t xml:space="preserve"> - Pooled 1D feature vector from Stage 2, </w:t>
      </w:r>
      <m:oMath>
        <m:sSub>
          <m:sSubPr>
            <m:ctrlPr>
              <w:rPr>
                <w:rFonts w:ascii="Cambria Math" w:hAnsi="Cambria Math"/>
                <w:b w:val="0"/>
              </w:rPr>
            </m:ctrlPr>
          </m:sSubPr>
          <m:e>
            <m:r>
              <m:rPr>
                <m:sty m:val="bi"/>
              </m:rPr>
              <w:rPr>
                <w:rFonts w:ascii="Cambria Math" w:hAnsi="Cambria Math"/>
              </w:rPr>
              <m:t>h</m:t>
            </m:r>
          </m:e>
          <m:sub>
            <m:r>
              <m:rPr>
                <m:nor/>
              </m:rPr>
              <w:rPr>
                <w:rFonts w:asciiTheme="majorHAnsi" w:hAnsiTheme="majorHAnsi"/>
                <w:b w:val="0"/>
              </w:rPr>
              <m:t>1D</m:t>
            </m:r>
          </m:sub>
        </m:sSub>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sSub>
              <m:sSubPr>
                <m:ctrlPr>
                  <w:rPr>
                    <w:rFonts w:ascii="Cambria Math" w:hAnsi="Cambria Math"/>
                    <w:b w:val="0"/>
                  </w:rPr>
                </m:ctrlPr>
              </m:sSubPr>
              <m:e>
                <m:r>
                  <m:rPr>
                    <m:sty m:val="bi"/>
                  </m:rPr>
                  <w:rPr>
                    <w:rFonts w:ascii="Cambria Math" w:hAnsi="Cambria Math"/>
                  </w:rPr>
                  <m:t>C</m:t>
                </m:r>
              </m:e>
              <m:sub>
                <m:r>
                  <m:rPr>
                    <m:nor/>
                  </m:rPr>
                  <w:rPr>
                    <w:rFonts w:asciiTheme="majorHAnsi" w:hAnsiTheme="majorHAnsi"/>
                    <w:b w:val="0"/>
                  </w:rPr>
                  <m:t>1D</m:t>
                </m:r>
              </m:sub>
            </m:sSub>
          </m:sup>
        </m:sSup>
      </m:oMath>
      <w:r w:rsidR="00E871C6" w:rsidRPr="00E871C6">
        <w:rPr>
          <w:rFonts w:asciiTheme="majorHAnsi" w:hAnsiTheme="majorHAnsi"/>
          <w:b w:val="0"/>
        </w:rPr>
        <w:t>.</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h</m:t>
            </m:r>
          </m:e>
          <m:sub>
            <m:r>
              <m:rPr>
                <m:nor/>
              </m:rPr>
              <w:rPr>
                <w:rFonts w:asciiTheme="majorHAnsi" w:hAnsiTheme="majorHAnsi"/>
                <w:b w:val="0"/>
              </w:rPr>
              <m:t>2D</m:t>
            </m:r>
          </m:sub>
        </m:sSub>
      </m:oMath>
      <w:r w:rsidR="00E871C6" w:rsidRPr="00E871C6">
        <w:rPr>
          <w:rFonts w:asciiTheme="majorHAnsi" w:hAnsiTheme="majorHAnsi"/>
          <w:b w:val="0"/>
        </w:rPr>
        <w:t xml:space="preserve"> - Pooled 2D feature vector from Stage 3, </w:t>
      </w:r>
      <m:oMath>
        <m:sSub>
          <m:sSubPr>
            <m:ctrlPr>
              <w:rPr>
                <w:rFonts w:ascii="Cambria Math" w:hAnsi="Cambria Math"/>
                <w:b w:val="0"/>
              </w:rPr>
            </m:ctrlPr>
          </m:sSubPr>
          <m:e>
            <m:r>
              <m:rPr>
                <m:sty m:val="bi"/>
              </m:rPr>
              <w:rPr>
                <w:rFonts w:ascii="Cambria Math" w:hAnsi="Cambria Math"/>
              </w:rPr>
              <m:t>h</m:t>
            </m:r>
          </m:e>
          <m:sub>
            <m:r>
              <m:rPr>
                <m:nor/>
              </m:rPr>
              <w:rPr>
                <w:rFonts w:asciiTheme="majorHAnsi" w:hAnsiTheme="majorHAnsi"/>
                <w:b w:val="0"/>
              </w:rPr>
              <m:t>2D</m:t>
            </m:r>
          </m:sub>
        </m:sSub>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sSub>
              <m:sSubPr>
                <m:ctrlPr>
                  <w:rPr>
                    <w:rFonts w:ascii="Cambria Math" w:hAnsi="Cambria Math"/>
                    <w:b w:val="0"/>
                  </w:rPr>
                </m:ctrlPr>
              </m:sSubPr>
              <m:e>
                <m:r>
                  <m:rPr>
                    <m:sty m:val="bi"/>
                  </m:rPr>
                  <w:rPr>
                    <w:rFonts w:ascii="Cambria Math" w:hAnsi="Cambria Math"/>
                  </w:rPr>
                  <m:t>C</m:t>
                </m:r>
              </m:e>
              <m:sub>
                <m:r>
                  <m:rPr>
                    <m:nor/>
                  </m:rPr>
                  <w:rPr>
                    <w:rFonts w:asciiTheme="majorHAnsi" w:hAnsiTheme="majorHAnsi"/>
                    <w:b w:val="0"/>
                  </w:rPr>
                  <m:t>2D</m:t>
                </m:r>
              </m:sub>
            </m:sSub>
          </m:sup>
        </m:sSup>
      </m:oMath>
      <w:r w:rsidR="00E871C6" w:rsidRPr="00E871C6">
        <w:rPr>
          <w:rFonts w:asciiTheme="majorHAnsi" w:hAnsiTheme="majorHAnsi"/>
          <w:b w:val="0"/>
        </w:rPr>
        <w:t>.</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z</m:t>
            </m:r>
          </m:e>
          <m:sub>
            <m:r>
              <m:rPr>
                <m:nor/>
              </m:rPr>
              <w:rPr>
                <w:rFonts w:asciiTheme="majorHAnsi" w:hAnsiTheme="majorHAnsi"/>
                <w:b w:val="0"/>
              </w:rPr>
              <m:t>enc</m:t>
            </m:r>
          </m:sub>
        </m:sSub>
      </m:oMath>
      <w:r w:rsidR="00E871C6" w:rsidRPr="00E871C6">
        <w:rPr>
          <w:rFonts w:asciiTheme="majorHAnsi" w:hAnsiTheme="majorHAnsi"/>
          <w:b w:val="0"/>
        </w:rPr>
        <w:t xml:space="preserve"> - Hybrid encoder embedding from Stage 4, </w:t>
      </w:r>
      <m:oMath>
        <m:sSub>
          <m:sSubPr>
            <m:ctrlPr>
              <w:rPr>
                <w:rFonts w:ascii="Cambria Math" w:hAnsi="Cambria Math"/>
                <w:b w:val="0"/>
              </w:rPr>
            </m:ctrlPr>
          </m:sSubPr>
          <m:e>
            <m:r>
              <m:rPr>
                <m:sty m:val="bi"/>
              </m:rPr>
              <w:rPr>
                <w:rFonts w:ascii="Cambria Math" w:hAnsi="Cambria Math"/>
              </w:rPr>
              <m:t>z</m:t>
            </m:r>
          </m:e>
          <m:sub>
            <m:r>
              <m:rPr>
                <m:nor/>
              </m:rPr>
              <w:rPr>
                <w:rFonts w:asciiTheme="majorHAnsi" w:hAnsiTheme="majorHAnsi"/>
                <w:b w:val="0"/>
              </w:rPr>
              <m:t>enc</m:t>
            </m:r>
          </m:sub>
        </m:sSub>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sSub>
              <m:sSubPr>
                <m:ctrlPr>
                  <w:rPr>
                    <w:rFonts w:ascii="Cambria Math" w:hAnsi="Cambria Math"/>
                    <w:b w:val="0"/>
                  </w:rPr>
                </m:ctrlPr>
              </m:sSubPr>
              <m:e>
                <m:r>
                  <m:rPr>
                    <m:sty m:val="bi"/>
                  </m:rPr>
                  <w:rPr>
                    <w:rFonts w:ascii="Cambria Math" w:hAnsi="Cambria Math"/>
                  </w:rPr>
                  <m:t>D</m:t>
                </m:r>
              </m:e>
              <m:sub>
                <m:r>
                  <m:rPr>
                    <m:nor/>
                  </m:rPr>
                  <w:rPr>
                    <w:rFonts w:asciiTheme="majorHAnsi" w:hAnsiTheme="majorHAnsi"/>
                    <w:b w:val="0"/>
                  </w:rPr>
                  <m:t>enc</m:t>
                </m:r>
              </m:sub>
            </m:sSub>
          </m:sup>
        </m:sSup>
      </m:oMath>
      <w:r w:rsidR="00E871C6" w:rsidRPr="00E871C6">
        <w:rPr>
          <w:rFonts w:asciiTheme="majorHAnsi" w:hAnsiTheme="majorHAnsi"/>
          <w:b w:val="0"/>
        </w:rPr>
        <w:t>.</w:t>
      </w:r>
    </w:p>
    <w:p w:rsidR="00073A67" w:rsidRPr="00E871C6" w:rsidRDefault="0025274E" w:rsidP="00E871C6">
      <w:pPr>
        <w:pStyle w:val="DefinitionTerm"/>
        <w:spacing w:before="120"/>
        <w:rPr>
          <w:rFonts w:asciiTheme="majorHAnsi" w:hAnsiTheme="majorHAnsi"/>
          <w:b w:val="0"/>
        </w:rPr>
      </w:pPr>
      <m:oMath>
        <m:sSup>
          <m:sSupPr>
            <m:ctrlPr>
              <w:rPr>
                <w:rFonts w:ascii="Cambria Math" w:hAnsi="Cambria Math"/>
                <w:b w:val="0"/>
              </w:rPr>
            </m:ctrlPr>
          </m:sSupPr>
          <m:e>
            <m:r>
              <m:rPr>
                <m:sty m:val="bi"/>
              </m:rPr>
              <w:rPr>
                <w:rFonts w:ascii="Cambria Math" w:hAnsi="Cambria Math"/>
              </w:rPr>
              <m:t>y</m:t>
            </m:r>
          </m:e>
          <m:sup>
            <m:r>
              <m:rPr>
                <m:sty m:val="b"/>
              </m:rPr>
              <w:rPr>
                <w:rFonts w:ascii="Cambria Math" w:hAnsi="Cambria Math"/>
              </w:rPr>
              <m:t>(</m:t>
            </m:r>
            <m:r>
              <m:rPr>
                <m:sty m:val="bi"/>
              </m:rPr>
              <w:rPr>
                <w:rFonts w:ascii="Cambria Math" w:hAnsi="Cambria Math"/>
              </w:rPr>
              <m:t>1</m:t>
            </m:r>
            <m:r>
              <m:rPr>
                <m:sty m:val="b"/>
              </m:rPr>
              <w:rPr>
                <w:rFonts w:ascii="Cambria Math" w:hAnsi="Cambria Math"/>
              </w:rPr>
              <m:t>)</m:t>
            </m:r>
          </m:sup>
        </m:sSup>
        <m:r>
          <m:rPr>
            <m:sty m:val="b"/>
          </m:rPr>
          <w:rPr>
            <w:rFonts w:ascii="Cambria Math" w:hAnsi="Cambria Math"/>
          </w:rPr>
          <m:t>,</m:t>
        </m:r>
        <m:sSup>
          <m:sSupPr>
            <m:ctrlPr>
              <w:rPr>
                <w:rFonts w:ascii="Cambria Math" w:hAnsi="Cambria Math"/>
                <w:b w:val="0"/>
              </w:rPr>
            </m:ctrlPr>
          </m:sSupPr>
          <m:e>
            <m:r>
              <m:rPr>
                <m:sty m:val="bi"/>
              </m:rPr>
              <w:rPr>
                <w:rFonts w:ascii="Cambria Math" w:hAnsi="Cambria Math"/>
              </w:rPr>
              <m:t>y</m:t>
            </m:r>
          </m:e>
          <m:sup>
            <m:r>
              <m:rPr>
                <m:sty m:val="b"/>
              </m:rPr>
              <w:rPr>
                <w:rFonts w:ascii="Cambria Math" w:hAnsi="Cambria Math"/>
              </w:rPr>
              <m:t>(</m:t>
            </m:r>
            <m:r>
              <m:rPr>
                <m:sty m:val="bi"/>
              </m:rPr>
              <w:rPr>
                <w:rFonts w:ascii="Cambria Math" w:hAnsi="Cambria Math"/>
              </w:rPr>
              <m:t>2</m:t>
            </m:r>
            <m:r>
              <m:rPr>
                <m:sty m:val="b"/>
              </m:rPr>
              <w:rPr>
                <w:rFonts w:ascii="Cambria Math" w:hAnsi="Cambria Math"/>
              </w:rPr>
              <m:t>)</m:t>
            </m:r>
          </m:sup>
        </m:sSup>
      </m:oMath>
      <w:r w:rsidR="00E871C6" w:rsidRPr="00E871C6">
        <w:rPr>
          <w:rFonts w:asciiTheme="majorHAnsi" w:hAnsiTheme="majorHAnsi"/>
          <w:b w:val="0"/>
        </w:rPr>
        <w:t xml:space="preserve"> - Projection-space vectors from Stage 5 (SSL), each </w:t>
      </w:r>
      <w:proofErr w:type="gramStart"/>
      <w:r w:rsidR="00E871C6" w:rsidRPr="00E871C6">
        <w:rPr>
          <w:rFonts w:asciiTheme="majorHAnsi" w:hAnsiTheme="majorHAnsi"/>
          <w:b w:val="0"/>
        </w:rPr>
        <w:t xml:space="preserve">in </w:t>
      </w:r>
      <w:proofErr w:type="gramEnd"/>
      <m:oMath>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B</m:t>
            </m:r>
            <m:r>
              <m:rPr>
                <m:sty m:val="b"/>
              </m:rPr>
              <w:rPr>
                <w:rFonts w:ascii="Cambria Math" w:hAnsi="Cambria Math"/>
              </w:rPr>
              <m:t>×</m:t>
            </m:r>
            <m:r>
              <m:rPr>
                <m:sty m:val="bi"/>
              </m:rPr>
              <w:rPr>
                <w:rFonts w:ascii="Cambria Math" w:hAnsi="Cambria Math"/>
              </w:rPr>
              <m:t>D</m:t>
            </m:r>
          </m:sup>
        </m:sSup>
      </m:oMath>
      <w:r w:rsidR="00E871C6" w:rsidRPr="00E871C6">
        <w:rPr>
          <w:rFonts w:asciiTheme="majorHAnsi" w:hAnsiTheme="majorHAnsi"/>
          <w:b w:val="0"/>
        </w:rPr>
        <w:t>.</w:t>
      </w:r>
    </w:p>
    <w:p w:rsidR="00073A67" w:rsidRPr="00E871C6" w:rsidRDefault="00E871C6" w:rsidP="00E871C6">
      <w:pPr>
        <w:pStyle w:val="DefinitionTerm"/>
        <w:spacing w:before="120"/>
        <w:rPr>
          <w:rFonts w:asciiTheme="majorHAnsi" w:hAnsiTheme="majorHAnsi"/>
          <w:b w:val="0"/>
        </w:rPr>
      </w:pPr>
      <m:oMath>
        <m:r>
          <m:rPr>
            <m:sty m:val="bi"/>
          </m:rPr>
          <w:rPr>
            <w:rFonts w:ascii="Cambria Math" w:hAnsi="Cambria Math"/>
          </w:rPr>
          <m:t>C</m:t>
        </m:r>
      </m:oMath>
      <w:r w:rsidRPr="00E871C6">
        <w:rPr>
          <w:rFonts w:asciiTheme="majorHAnsi" w:hAnsiTheme="majorHAnsi"/>
          <w:b w:val="0"/>
        </w:rPr>
        <w:t xml:space="preserve"> - Cross-correlation matrix between SSL views</w:t>
      </w:r>
      <w:proofErr w:type="gramStart"/>
      <w:r w:rsidRPr="00E871C6">
        <w:rPr>
          <w:rFonts w:asciiTheme="majorHAnsi" w:hAnsiTheme="majorHAnsi"/>
          <w:b w:val="0"/>
        </w:rPr>
        <w:t xml:space="preserve">, </w:t>
      </w:r>
      <w:proofErr w:type="gramEnd"/>
      <m:oMath>
        <m:r>
          <m:rPr>
            <m:sty m:val="bi"/>
          </m:rPr>
          <w:rPr>
            <w:rFonts w:ascii="Cambria Math" w:hAnsi="Cambria Math"/>
          </w:rPr>
          <m:t>C</m:t>
        </m:r>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r>
              <m:rPr>
                <m:sty m:val="bi"/>
              </m:rPr>
              <w:rPr>
                <w:rFonts w:ascii="Cambria Math" w:hAnsi="Cambria Math"/>
              </w:rPr>
              <m:t>D</m:t>
            </m:r>
            <m:r>
              <m:rPr>
                <m:sty m:val="b"/>
              </m:rPr>
              <w:rPr>
                <w:rFonts w:ascii="Cambria Math" w:hAnsi="Cambria Math"/>
              </w:rPr>
              <m:t>×</m:t>
            </m:r>
            <m:r>
              <m:rPr>
                <m:sty m:val="bi"/>
              </m:rPr>
              <w:rPr>
                <w:rFonts w:ascii="Cambria Math" w:hAnsi="Cambria Math"/>
              </w:rPr>
              <m:t>D</m:t>
            </m:r>
          </m:sup>
        </m:sSup>
      </m:oMath>
      <w:r w:rsidRPr="00E871C6">
        <w:rPr>
          <w:rFonts w:asciiTheme="majorHAnsi" w:hAnsiTheme="majorHAnsi"/>
          <w:b w:val="0"/>
        </w:rPr>
        <w:t>.</w:t>
      </w:r>
    </w:p>
    <w:p w:rsidR="00073A67" w:rsidRPr="00E871C6" w:rsidRDefault="00E871C6" w:rsidP="00E871C6">
      <w:pPr>
        <w:pStyle w:val="DefinitionTerm"/>
        <w:spacing w:before="120"/>
        <w:rPr>
          <w:rFonts w:asciiTheme="majorHAnsi" w:hAnsiTheme="majorHAnsi"/>
          <w:b w:val="0"/>
        </w:rPr>
      </w:pPr>
      <m:oMath>
        <m:r>
          <m:rPr>
            <m:sty m:val="bi"/>
          </m:rPr>
          <w:rPr>
            <w:rFonts w:ascii="Cambria Math" w:hAnsi="Cambria Math"/>
          </w:rPr>
          <m:t>Z</m:t>
        </m:r>
      </m:oMath>
      <w:r w:rsidRPr="00E871C6">
        <w:rPr>
          <w:rFonts w:asciiTheme="majorHAnsi" w:hAnsiTheme="majorHAnsi"/>
          <w:b w:val="0"/>
        </w:rPr>
        <w:t xml:space="preserve"> - Matrix of </w:t>
      </w:r>
      <w:proofErr w:type="spellStart"/>
      <w:r w:rsidRPr="00E871C6">
        <w:rPr>
          <w:rFonts w:asciiTheme="majorHAnsi" w:hAnsiTheme="majorHAnsi"/>
          <w:b w:val="0"/>
        </w:rPr>
        <w:t>embeddings</w:t>
      </w:r>
      <w:proofErr w:type="spellEnd"/>
      <w:r w:rsidRPr="00E871C6">
        <w:rPr>
          <w:rFonts w:asciiTheme="majorHAnsi" w:hAnsiTheme="majorHAnsi"/>
          <w:b w:val="0"/>
        </w:rPr>
        <w:t xml:space="preserve"> for offline clustering, </w:t>
      </w:r>
      <m:oMath>
        <m:r>
          <m:rPr>
            <m:sty m:val="bi"/>
          </m:rPr>
          <w:rPr>
            <w:rFonts w:ascii="Cambria Math" w:hAnsi="Cambria Math"/>
          </w:rPr>
          <m:t>Z</m:t>
        </m:r>
        <m:r>
          <m:rPr>
            <m:sty m:val="b"/>
          </m:rPr>
          <w:rPr>
            <w:rFonts w:ascii="Cambria Math" w:hAnsi="Cambria Math"/>
          </w:rPr>
          <m:t>∈</m:t>
        </m:r>
        <m:sSup>
          <m:sSupPr>
            <m:ctrlPr>
              <w:rPr>
                <w:rFonts w:ascii="Cambria Math" w:hAnsi="Cambria Math"/>
                <w:b w:val="0"/>
              </w:rPr>
            </m:ctrlPr>
          </m:sSupPr>
          <m:e>
            <m:r>
              <m:rPr>
                <m:scr m:val="double-struck"/>
                <m:sty m:val="b"/>
              </m:rPr>
              <w:rPr>
                <w:rFonts w:ascii="Cambria Math" w:hAnsi="Cambria Math"/>
              </w:rPr>
              <m:t>R</m:t>
            </m:r>
          </m:e>
          <m:sup>
            <m:sSub>
              <m:sSubPr>
                <m:ctrlPr>
                  <w:rPr>
                    <w:rFonts w:ascii="Cambria Math" w:hAnsi="Cambria Math"/>
                    <w:b w:val="0"/>
                  </w:rPr>
                </m:ctrlPr>
              </m:sSubPr>
              <m:e>
                <m:r>
                  <m:rPr>
                    <m:sty m:val="bi"/>
                  </m:rPr>
                  <w:rPr>
                    <w:rFonts w:ascii="Cambria Math" w:hAnsi="Cambria Math"/>
                  </w:rPr>
                  <m:t>N</m:t>
                </m:r>
              </m:e>
              <m:sub>
                <m:r>
                  <m:rPr>
                    <m:nor/>
                  </m:rPr>
                  <w:rPr>
                    <w:rFonts w:asciiTheme="majorHAnsi" w:hAnsiTheme="majorHAnsi"/>
                    <w:b w:val="0"/>
                  </w:rPr>
                  <m:t>clips</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D</m:t>
                </m:r>
              </m:e>
              <m:sub>
                <m:r>
                  <m:rPr>
                    <m:nor/>
                  </m:rPr>
                  <w:rPr>
                    <w:rFonts w:asciiTheme="majorHAnsi" w:hAnsiTheme="majorHAnsi"/>
                    <w:b w:val="0"/>
                  </w:rPr>
                  <m:t>enc</m:t>
                </m:r>
              </m:sub>
            </m:sSub>
          </m:sup>
        </m:sSup>
      </m:oMath>
      <w:r w:rsidRPr="00E871C6">
        <w:rPr>
          <w:rFonts w:asciiTheme="majorHAnsi" w:hAnsiTheme="majorHAnsi"/>
          <w:b w:val="0"/>
        </w:rPr>
        <w:t>.</w:t>
      </w:r>
    </w:p>
    <w:p w:rsidR="00073A67" w:rsidRPr="00E871C6" w:rsidRDefault="00E871C6" w:rsidP="00E871C6">
      <w:pPr>
        <w:pStyle w:val="DefinitionTerm"/>
        <w:spacing w:before="120"/>
        <w:rPr>
          <w:rFonts w:asciiTheme="majorHAnsi" w:hAnsiTheme="majorHAnsi"/>
          <w:b w:val="0"/>
        </w:rPr>
      </w:pPr>
      <m:oMath>
        <m:r>
          <m:rPr>
            <m:sty m:val="bi"/>
          </m:rPr>
          <w:rPr>
            <w:rFonts w:ascii="Cambria Math" w:hAnsi="Cambria Math"/>
          </w:rPr>
          <m:t>B</m:t>
        </m:r>
      </m:oMath>
      <w:r w:rsidRPr="00E871C6">
        <w:rPr>
          <w:rFonts w:asciiTheme="majorHAnsi" w:hAnsiTheme="majorHAnsi"/>
          <w:b w:val="0"/>
        </w:rPr>
        <w:t xml:space="preserve"> - Batch size.</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D</m:t>
            </m:r>
          </m:e>
          <m:sub>
            <m:r>
              <m:rPr>
                <m:nor/>
              </m:rPr>
              <w:rPr>
                <w:rFonts w:asciiTheme="majorHAnsi" w:hAnsiTheme="majorHAnsi"/>
                <w:b w:val="0"/>
              </w:rPr>
              <m:t>enc</m:t>
            </m:r>
          </m:sub>
        </m:sSub>
      </m:oMath>
      <w:r w:rsidR="00E871C6" w:rsidRPr="00E871C6">
        <w:rPr>
          <w:rFonts w:asciiTheme="majorHAnsi" w:hAnsiTheme="majorHAnsi"/>
          <w:b w:val="0"/>
        </w:rPr>
        <w:t xml:space="preserve"> - Encoder embedding dimension.</w:t>
      </w:r>
    </w:p>
    <w:p w:rsidR="00073A67" w:rsidRPr="00E871C6" w:rsidRDefault="00E871C6" w:rsidP="00E871C6">
      <w:pPr>
        <w:pStyle w:val="DefinitionTerm"/>
        <w:spacing w:before="120"/>
        <w:rPr>
          <w:rFonts w:asciiTheme="majorHAnsi" w:hAnsiTheme="majorHAnsi"/>
          <w:b w:val="0"/>
        </w:rPr>
      </w:pPr>
      <m:oMath>
        <m:r>
          <m:rPr>
            <m:sty m:val="bi"/>
          </m:rPr>
          <w:rPr>
            <w:rFonts w:ascii="Cambria Math" w:hAnsi="Cambria Math"/>
          </w:rPr>
          <m:t>D</m:t>
        </m:r>
      </m:oMath>
      <w:r w:rsidRPr="00E871C6">
        <w:rPr>
          <w:rFonts w:asciiTheme="majorHAnsi" w:hAnsiTheme="majorHAnsi"/>
          <w:b w:val="0"/>
        </w:rPr>
        <w:t xml:space="preserve"> - Projection-head dimension used by the SSL loss.</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C</m:t>
            </m:r>
          </m:e>
          <m:sub>
            <m:r>
              <m:rPr>
                <m:sty m:val="bi"/>
              </m:rPr>
              <w:rPr>
                <w:rFonts w:ascii="Cambria Math" w:hAnsi="Cambria Math"/>
              </w:rPr>
              <m:t>1</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C</m:t>
            </m:r>
          </m:e>
          <m:sub>
            <m:r>
              <m:rPr>
                <m:nor/>
              </m:rPr>
              <w:rPr>
                <w:rFonts w:asciiTheme="majorHAnsi" w:hAnsiTheme="majorHAnsi"/>
                <w:b w:val="0"/>
              </w:rPr>
              <m:t>1D</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C</m:t>
            </m:r>
          </m:e>
          <m:sub>
            <m:r>
              <m:rPr>
                <m:nor/>
              </m:rPr>
              <w:rPr>
                <w:rFonts w:asciiTheme="majorHAnsi" w:hAnsiTheme="majorHAnsi"/>
                <w:b w:val="0"/>
              </w:rPr>
              <m:t>2D</m:t>
            </m:r>
          </m:sub>
        </m:sSub>
      </m:oMath>
      <w:r w:rsidR="00E871C6" w:rsidRPr="00E871C6">
        <w:rPr>
          <w:rFonts w:asciiTheme="majorHAnsi" w:hAnsiTheme="majorHAnsi"/>
          <w:b w:val="0"/>
        </w:rPr>
        <w:t xml:space="preserve"> - Channel counts at various stages of the encoder.</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T</m:t>
            </m:r>
          </m:e>
          <m:sub>
            <m:r>
              <m:rPr>
                <m:sty m:val="bi"/>
              </m:rPr>
              <w:rPr>
                <w:rFonts w:ascii="Cambria Math" w:hAnsi="Cambria Math"/>
              </w:rPr>
              <m:t>1</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T</m:t>
            </m:r>
          </m:e>
          <m:sub>
            <m:r>
              <m:rPr>
                <m:nor/>
              </m:rPr>
              <w:rPr>
                <w:rFonts w:asciiTheme="majorHAnsi" w:hAnsiTheme="majorHAnsi"/>
                <w:b w:val="0"/>
              </w:rPr>
              <m:t>1D</m:t>
            </m:r>
          </m:sub>
        </m:sSub>
        <m:r>
          <m:rPr>
            <m:sty m:val="b"/>
          </m:rPr>
          <w:rPr>
            <w:rFonts w:ascii="Cambria Math" w:hAnsi="Cambria Math"/>
          </w:rPr>
          <m:t>,</m:t>
        </m:r>
        <m:sSub>
          <m:sSubPr>
            <m:ctrlPr>
              <w:rPr>
                <w:rFonts w:ascii="Cambria Math" w:hAnsi="Cambria Math"/>
                <w:b w:val="0"/>
              </w:rPr>
            </m:ctrlPr>
          </m:sSubPr>
          <m:e>
            <m:r>
              <m:rPr>
                <m:sty m:val="bi"/>
              </m:rPr>
              <w:rPr>
                <w:rFonts w:ascii="Cambria Math" w:hAnsi="Cambria Math"/>
              </w:rPr>
              <m:t>T</m:t>
            </m:r>
          </m:e>
          <m:sub>
            <m:r>
              <m:rPr>
                <m:nor/>
              </m:rPr>
              <w:rPr>
                <w:rFonts w:asciiTheme="majorHAnsi" w:hAnsiTheme="majorHAnsi"/>
                <w:b w:val="0"/>
              </w:rPr>
              <m:t>2D</m:t>
            </m:r>
          </m:sub>
        </m:sSub>
      </m:oMath>
      <w:r w:rsidR="00E871C6" w:rsidRPr="00E871C6">
        <w:rPr>
          <w:rFonts w:asciiTheme="majorHAnsi" w:hAnsiTheme="majorHAnsi"/>
          <w:b w:val="0"/>
        </w:rPr>
        <w:t xml:space="preserve"> - Temporal dimensions at various stages of the encoder.</w:t>
      </w:r>
    </w:p>
    <w:p w:rsidR="00073A67" w:rsidRPr="00E871C6" w:rsidRDefault="0025274E" w:rsidP="00E871C6">
      <w:pPr>
        <w:pStyle w:val="DefinitionTerm"/>
        <w:spacing w:before="120"/>
        <w:rPr>
          <w:rFonts w:asciiTheme="majorHAnsi" w:hAnsiTheme="majorHAnsi"/>
          <w:b w:val="0"/>
        </w:rPr>
      </w:pPr>
      <m:oMath>
        <m:sSub>
          <m:sSubPr>
            <m:ctrlPr>
              <w:rPr>
                <w:rFonts w:ascii="Cambria Math" w:hAnsi="Cambria Math"/>
                <w:b w:val="0"/>
              </w:rPr>
            </m:ctrlPr>
          </m:sSubPr>
          <m:e>
            <m:r>
              <m:rPr>
                <m:sty m:val="bi"/>
              </m:rPr>
              <w:rPr>
                <w:rFonts w:ascii="Cambria Math" w:hAnsi="Cambria Math"/>
              </w:rPr>
              <m:t>F</m:t>
            </m:r>
          </m:e>
          <m:sub>
            <m:r>
              <m:rPr>
                <m:nor/>
              </m:rPr>
              <w:rPr>
                <w:rFonts w:asciiTheme="majorHAnsi" w:hAnsiTheme="majorHAnsi"/>
                <w:b w:val="0"/>
              </w:rPr>
              <m:t>2D</m:t>
            </m:r>
          </m:sub>
        </m:sSub>
      </m:oMath>
      <w:r w:rsidR="00E871C6" w:rsidRPr="00E871C6">
        <w:rPr>
          <w:rFonts w:asciiTheme="majorHAnsi" w:hAnsiTheme="majorHAnsi"/>
          <w:b w:val="0"/>
        </w:rPr>
        <w:t xml:space="preserve"> - The frequency-like dimension created by the 2D reshape.</w:t>
      </w:r>
      <w:bookmarkEnd w:id="36"/>
    </w:p>
    <w:sectPr w:rsidR="00073A67" w:rsidRPr="00E871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30266A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C6B7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EF27C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073A67"/>
    <w:rsid w:val="00073A67"/>
    <w:rsid w:val="0025274E"/>
    <w:rsid w:val="00E8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90A1"/>
  <w15:docId w15:val="{BF8C994B-52DD-4D76-AB96-A5D33F7F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2346</Words>
  <Characters>13376</Characters>
  <Application>Microsoft Office Word</Application>
  <DocSecurity>0</DocSecurity>
  <Lines>111</Lines>
  <Paragraphs>31</Paragraphs>
  <ScaleCrop>false</ScaleCrop>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SKANN Document E System Architecture and SSL Training Pipeline (Stages 0–7: Encoder, SSL and Clustering)</dc:title>
  <dc:creator>Oravont Systems LLP</dc:creator>
  <cp:keywords/>
  <cp:lastModifiedBy>Admin</cp:lastModifiedBy>
  <cp:revision>3</cp:revision>
  <dcterms:created xsi:type="dcterms:W3CDTF">2025-12-04T08:20:00Z</dcterms:created>
  <dcterms:modified xsi:type="dcterms:W3CDTF">2025-12-04T08:59:00Z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GrammarlyDocumentId">
    <vt:lpwstr>9386536e-c6af-4323-a94b-e7b3fc5957fa</vt:lpwstr>
  </property>
</Properties>
</file>