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33E6" w14:textId="3EEC8E8E" w:rsidR="00EC24D6" w:rsidRDefault="00000000">
      <w:pPr>
        <w:spacing w:after="0"/>
        <w:rPr>
          <w:lang w:val="fr-FR"/>
        </w:rPr>
      </w:pPr>
      <w:r>
        <w:rPr>
          <w:rFonts w:ascii="Times New Roman" w:hAnsi="Times New Roman" w:cs="Times New Roman"/>
          <w:b/>
          <w:sz w:val="28"/>
          <w:szCs w:val="28"/>
          <w:lang w:val="fr-FR"/>
        </w:rPr>
        <w:t>Name:</w:t>
      </w:r>
      <w:r w:rsidR="00D50228">
        <w:rPr>
          <w:rFonts w:ascii="Times New Roman" w:hAnsi="Times New Roman" w:cs="Times New Roman"/>
          <w:b/>
          <w:sz w:val="28"/>
          <w:szCs w:val="28"/>
          <w:lang w:val="fr-FR"/>
        </w:rPr>
        <w:t xml:space="preserve">FORMU SUNITA NA’AH </w:t>
      </w:r>
      <w:r>
        <w:rPr>
          <w:rFonts w:ascii="Times New Roman" w:hAnsi="Times New Roman" w:cs="Times New Roman"/>
          <w:b/>
          <w:sz w:val="28"/>
          <w:szCs w:val="28"/>
          <w:lang w:val="fr-FR"/>
        </w:rPr>
        <w:br/>
        <w:t>Matricule: ICTU20</w:t>
      </w:r>
      <w:r w:rsidR="00D50228">
        <w:rPr>
          <w:rFonts w:ascii="Times New Roman" w:hAnsi="Times New Roman" w:cs="Times New Roman"/>
          <w:b/>
          <w:sz w:val="28"/>
          <w:szCs w:val="28"/>
          <w:lang w:val="fr-FR"/>
        </w:rPr>
        <w:t>241370</w:t>
      </w:r>
      <w:r>
        <w:rPr>
          <w:rFonts w:ascii="Times New Roman" w:hAnsi="Times New Roman" w:cs="Times New Roman"/>
          <w:b/>
          <w:sz w:val="28"/>
          <w:szCs w:val="28"/>
          <w:lang w:val="fr-FR"/>
        </w:rPr>
        <w:br/>
        <w:t xml:space="preserve">Email: </w:t>
      </w:r>
      <w:hyperlink r:id="rId6" w:history="1">
        <w:r w:rsidR="00B53E51" w:rsidRPr="006D5455">
          <w:rPr>
            <w:rStyle w:val="Hyperlink"/>
            <w:lang w:val="fr-FR"/>
          </w:rPr>
          <w:t>formu.sunita@ictuniversity.edu.cm</w:t>
        </w:r>
      </w:hyperlink>
    </w:p>
    <w:p w14:paraId="121799A6" w14:textId="5D3E3080" w:rsidR="00B53E51" w:rsidRPr="00B53E51" w:rsidRDefault="00B53E51">
      <w:pPr>
        <w:spacing w:after="0"/>
        <w:rPr>
          <w:rFonts w:ascii="Times New Roman" w:hAnsi="Times New Roman" w:cs="Times New Roman"/>
          <w:b/>
          <w:sz w:val="28"/>
          <w:szCs w:val="28"/>
          <w:lang w:val="fr-FR"/>
        </w:rPr>
      </w:pPr>
      <w:r>
        <w:rPr>
          <w:lang w:val="fr-FR"/>
        </w:rPr>
        <w:t>GITHUB</w:t>
      </w:r>
      <w:r w:rsidR="00D50228">
        <w:rPr>
          <w:lang w:val="fr-FR"/>
        </w:rPr>
        <w:t> :</w:t>
      </w:r>
      <w:r>
        <w:rPr>
          <w:lang w:val="fr-FR"/>
        </w:rPr>
        <w:t>/</w:t>
      </w:r>
      <w:r w:rsidR="00D50228" w:rsidRPr="00D50228">
        <w:rPr>
          <w:lang w:val="fr-FR"/>
        </w:rPr>
        <w:t>https://github.com/sunitaformu2007-svg</w:t>
      </w:r>
    </w:p>
    <w:p w14:paraId="1BE6C750" w14:textId="77777777" w:rsidR="00EC24D6" w:rsidRDefault="00EC24D6">
      <w:pPr>
        <w:spacing w:after="0"/>
        <w:rPr>
          <w:rFonts w:ascii="Times New Roman" w:hAnsi="Times New Roman" w:cs="Times New Roman"/>
          <w:b/>
          <w:sz w:val="28"/>
          <w:szCs w:val="28"/>
          <w:lang w:val="fr-FR"/>
        </w:rPr>
      </w:pPr>
    </w:p>
    <w:p w14:paraId="7F7909D9"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1: Multi-Site WAN Extension with Redundant Paths</w:t>
      </w:r>
    </w:p>
    <w:p w14:paraId="617BB61A" w14:textId="77777777" w:rsidR="00EC24D6" w:rsidRDefault="00EC24D6">
      <w:pPr>
        <w:spacing w:after="0"/>
        <w:rPr>
          <w:rFonts w:ascii="Times New Roman" w:hAnsi="Times New Roman" w:cs="Times New Roman"/>
          <w:sz w:val="24"/>
          <w:szCs w:val="24"/>
        </w:rPr>
      </w:pPr>
    </w:p>
    <w:p w14:paraId="6205EF6A"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1. Topology Extension (Interpretation)</w:t>
      </w:r>
    </w:p>
    <w:p w14:paraId="18BEABE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The goal is to extend the basic linear WAN into a triangular topology with redundancy:</w:t>
      </w:r>
    </w:p>
    <w:p w14:paraId="65D549B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HQ (n0) connects to Branch (n1) and DC (n2)</w:t>
      </w:r>
    </w:p>
    <w:p w14:paraId="427A6718"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Branch (n1) connects to HQ (n0) and DC (n2)</w:t>
      </w:r>
    </w:p>
    <w:p w14:paraId="6CD1ED9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DC (n2) connects to HQ (n0) and Branch (n1)</w:t>
      </w:r>
    </w:p>
    <w:p w14:paraId="4C94ACF2" w14:textId="77777777" w:rsidR="00EC24D6" w:rsidRDefault="00EC24D6">
      <w:pPr>
        <w:spacing w:after="0"/>
        <w:rPr>
          <w:rFonts w:ascii="Times New Roman" w:hAnsi="Times New Roman" w:cs="Times New Roman"/>
          <w:sz w:val="24"/>
          <w:szCs w:val="24"/>
        </w:rPr>
      </w:pPr>
    </w:p>
    <w:p w14:paraId="7EBB99C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This provides two possible paths between any two sites.</w:t>
      </w:r>
    </w:p>
    <w:p w14:paraId="7E0652C8" w14:textId="77777777" w:rsidR="00EC24D6" w:rsidRDefault="00EC24D6">
      <w:pPr>
        <w:spacing w:after="0"/>
        <w:rPr>
          <w:rFonts w:ascii="Times New Roman" w:hAnsi="Times New Roman" w:cs="Times New Roman"/>
          <w:sz w:val="24"/>
          <w:szCs w:val="24"/>
        </w:rPr>
      </w:pPr>
    </w:p>
    <w:p w14:paraId="53A2C28F" w14:textId="77777777" w:rsidR="00EC24D6" w:rsidRDefault="00000000">
      <w:pPr>
        <w:spacing w:after="0"/>
        <w:rPr>
          <w:rFonts w:ascii="Times New Roman" w:hAnsi="Times New Roman"/>
          <w:sz w:val="24"/>
          <w:szCs w:val="24"/>
          <w:u w:val="single"/>
        </w:rPr>
      </w:pPr>
      <w:r>
        <w:rPr>
          <w:rFonts w:ascii="Times New Roman" w:hAnsi="Times New Roman"/>
          <w:b/>
          <w:bCs/>
          <w:sz w:val="24"/>
          <w:szCs w:val="24"/>
          <w:u w:val="single"/>
        </w:rPr>
        <w:t xml:space="preserve">Explanation </w:t>
      </w:r>
    </w:p>
    <w:p w14:paraId="260EC430"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extending a simple WAN network into a multi-site topology with redundancy. Instead of connecting sites in a single straight line, the network is designed so that each site has more than one possible path to reach the others. Static routing is used to manually define these paths.</w:t>
      </w:r>
    </w:p>
    <w:p w14:paraId="1F892FEB" w14:textId="77777777" w:rsidR="00EC24D6" w:rsidRDefault="00EC24D6">
      <w:pPr>
        <w:spacing w:after="0"/>
        <w:rPr>
          <w:rFonts w:ascii="Times New Roman" w:hAnsi="Times New Roman"/>
          <w:sz w:val="24"/>
          <w:szCs w:val="24"/>
        </w:rPr>
      </w:pPr>
    </w:p>
    <w:p w14:paraId="6D0012F9" w14:textId="77777777" w:rsidR="00EC24D6" w:rsidRDefault="00000000">
      <w:pPr>
        <w:spacing w:after="0"/>
        <w:rPr>
          <w:rFonts w:ascii="Times New Roman" w:hAnsi="Times New Roman"/>
          <w:sz w:val="24"/>
          <w:szCs w:val="24"/>
        </w:rPr>
      </w:pPr>
      <w:r>
        <w:rPr>
          <w:rFonts w:ascii="Times New Roman" w:hAnsi="Times New Roman"/>
          <w:sz w:val="24"/>
          <w:szCs w:val="24"/>
        </w:rPr>
        <w:t>The purpose is to ensure network resilience. When the main link between two sites fails, traffic can still be delivered using an alternative path. This demonstrates how redundancy helps maintain communication even during link failures.</w:t>
      </w:r>
    </w:p>
    <w:p w14:paraId="36E4DB09" w14:textId="77777777" w:rsidR="00EC24D6" w:rsidRDefault="00EC24D6">
      <w:pPr>
        <w:spacing w:after="0"/>
        <w:rPr>
          <w:rFonts w:ascii="Times New Roman" w:hAnsi="Times New Roman"/>
          <w:sz w:val="24"/>
          <w:szCs w:val="24"/>
        </w:rPr>
      </w:pPr>
    </w:p>
    <w:p w14:paraId="04B3B66C" w14:textId="77777777" w:rsidR="00EC24D6" w:rsidRDefault="00000000">
      <w:pPr>
        <w:spacing w:after="0"/>
        <w:rPr>
          <w:rFonts w:ascii="Times New Roman" w:hAnsi="Times New Roman" w:cs="Times New Roman"/>
          <w:sz w:val="24"/>
          <w:szCs w:val="24"/>
        </w:rPr>
      </w:pPr>
      <w:r>
        <w:rPr>
          <w:rFonts w:ascii="Times New Roman" w:hAnsi="Times New Roman"/>
          <w:sz w:val="24"/>
          <w:szCs w:val="24"/>
        </w:rPr>
        <w:t>However, the exercise also shows a limitation of static routing: all backup paths must be configured manually, and the network does not automatically adapt unless routes are carefully planned in advance.</w:t>
      </w:r>
    </w:p>
    <w:p w14:paraId="7D6A1204" w14:textId="77777777" w:rsidR="00EC24D6" w:rsidRDefault="00EC24D6">
      <w:pPr>
        <w:spacing w:after="0"/>
        <w:rPr>
          <w:rFonts w:ascii="Times New Roman" w:hAnsi="Times New Roman" w:cs="Times New Roman"/>
          <w:sz w:val="24"/>
          <w:szCs w:val="24"/>
        </w:rPr>
      </w:pPr>
    </w:p>
    <w:p w14:paraId="694219EA"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27E90698" w14:textId="77777777" w:rsidR="00EC24D6" w:rsidRDefault="00EC24D6">
      <w:pPr>
        <w:spacing w:after="0"/>
        <w:rPr>
          <w:rFonts w:ascii="Times New Roman" w:hAnsi="Times New Roman" w:cs="Times New Roman"/>
          <w:b/>
          <w:sz w:val="24"/>
          <w:szCs w:val="24"/>
        </w:rPr>
      </w:pPr>
    </w:p>
    <w:p w14:paraId="31AEADD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NodeContainer link02(n0, n2);</w:t>
      </w:r>
    </w:p>
    <w:p w14:paraId="1550DD6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NetDeviceContainer dev02 = p2p.Install(link02);</w:t>
      </w:r>
    </w:p>
    <w:p w14:paraId="5A4AF51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Ipv4AddressHelper addr02;</w:t>
      </w:r>
    </w:p>
    <w:p w14:paraId="08A9351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addr02.SetBase("10.1.3.0", "255.255.255.0");</w:t>
      </w:r>
    </w:p>
    <w:p w14:paraId="5E65B27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Ipv4InterfaceContainer if02 = addr02.Assign(dev02);</w:t>
      </w:r>
    </w:p>
    <w:p w14:paraId="7E7CE256" w14:textId="77777777" w:rsidR="00EC24D6" w:rsidRDefault="00EC24D6">
      <w:pPr>
        <w:spacing w:after="0"/>
        <w:rPr>
          <w:rFonts w:ascii="Times New Roman" w:hAnsi="Times New Roman" w:cs="Times New Roman"/>
          <w:sz w:val="24"/>
          <w:szCs w:val="24"/>
        </w:rPr>
      </w:pPr>
    </w:p>
    <w:p w14:paraId="1803EC4A"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2. Static Routing Table Analysis</w:t>
      </w:r>
    </w:p>
    <w:p w14:paraId="698C8DD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Each node must have two routes to the other network:</w:t>
      </w:r>
    </w:p>
    <w:p w14:paraId="502ABC2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Primary (direct)</w:t>
      </w:r>
    </w:p>
    <w:p w14:paraId="1281542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Backup (via third node)</w:t>
      </w:r>
    </w:p>
    <w:p w14:paraId="06870FAD" w14:textId="77777777" w:rsidR="00EC24D6" w:rsidRDefault="00EC24D6">
      <w:pPr>
        <w:spacing w:after="0"/>
        <w:rPr>
          <w:rFonts w:ascii="Times New Roman" w:hAnsi="Times New Roman" w:cs="Times New Roman"/>
          <w:sz w:val="24"/>
          <w:szCs w:val="24"/>
        </w:rPr>
      </w:pPr>
    </w:p>
    <w:p w14:paraId="067124B6"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lastRenderedPageBreak/>
        <w:t>HQ (n0) routes to DC</w:t>
      </w:r>
    </w:p>
    <w:p w14:paraId="3D9A0AD2" w14:textId="77777777" w:rsidR="00EC24D6" w:rsidRDefault="00EC24D6">
      <w:pPr>
        <w:spacing w:after="0"/>
        <w:rPr>
          <w:rFonts w:ascii="Times New Roman" w:hAnsi="Times New Roman" w:cs="Times New Roman"/>
          <w:sz w:val="24"/>
          <w:szCs w:val="24"/>
        </w:rPr>
      </w:pPr>
    </w:p>
    <w:p w14:paraId="599DF6A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staticN0-&gt;AddNetworkRouteTo("10.1.2.0","255.255.255.0","10.1.3.2",1); // primary</w:t>
      </w:r>
    </w:p>
    <w:p w14:paraId="1C0D2344"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staticN0-&gt;AddNetworkRouteTo("10.1.2.0","255.255.255.0","10.1.1.2",2); // backup via Branch</w:t>
      </w:r>
    </w:p>
    <w:p w14:paraId="3F0EA811" w14:textId="77777777" w:rsidR="00EC24D6" w:rsidRDefault="00EC24D6">
      <w:pPr>
        <w:spacing w:after="0"/>
        <w:rPr>
          <w:rFonts w:ascii="Times New Roman" w:hAnsi="Times New Roman" w:cs="Times New Roman"/>
          <w:sz w:val="24"/>
          <w:szCs w:val="24"/>
        </w:rPr>
      </w:pPr>
    </w:p>
    <w:p w14:paraId="30526F24"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Explanation</w:t>
      </w:r>
    </w:p>
    <w:p w14:paraId="657E7F2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If the direct link fails, traffic automatically follows the backup path.</w:t>
      </w:r>
    </w:p>
    <w:p w14:paraId="40E2166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Symmetric routes must also be added on n1 and n2.</w:t>
      </w:r>
    </w:p>
    <w:p w14:paraId="3C8134B8" w14:textId="77777777" w:rsidR="00EC24D6" w:rsidRDefault="00EC24D6">
      <w:pPr>
        <w:spacing w:after="0"/>
        <w:rPr>
          <w:rFonts w:ascii="Times New Roman" w:hAnsi="Times New Roman" w:cs="Times New Roman"/>
          <w:sz w:val="24"/>
          <w:szCs w:val="24"/>
        </w:rPr>
      </w:pPr>
    </w:p>
    <w:p w14:paraId="43D05A80"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3. Path Failure Simulation</w:t>
      </w:r>
    </w:p>
    <w:p w14:paraId="2B2CAA4E"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B8E48F3"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Simulate failure of the HQ–DC primary link at t = 4s and verify traffic continues via Branch.</w:t>
      </w:r>
    </w:p>
    <w:p w14:paraId="4C919194" w14:textId="77777777" w:rsidR="00EC24D6" w:rsidRDefault="00EC24D6">
      <w:pPr>
        <w:spacing w:after="0"/>
        <w:rPr>
          <w:rFonts w:ascii="Times New Roman" w:hAnsi="Times New Roman" w:cs="Times New Roman"/>
          <w:b/>
          <w:sz w:val="24"/>
          <w:szCs w:val="24"/>
        </w:rPr>
      </w:pPr>
    </w:p>
    <w:p w14:paraId="078ACBF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72C047A1" w14:textId="77777777" w:rsidR="00EC24D6" w:rsidRDefault="00EC24D6">
      <w:pPr>
        <w:spacing w:after="0"/>
        <w:rPr>
          <w:rFonts w:ascii="Times New Roman" w:hAnsi="Times New Roman" w:cs="Times New Roman"/>
          <w:sz w:val="24"/>
          <w:szCs w:val="24"/>
        </w:rPr>
      </w:pPr>
    </w:p>
    <w:p w14:paraId="5588D77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Simulator::Schedule(Seconds(4.0),</w:t>
      </w:r>
    </w:p>
    <w:p w14:paraId="7DBE99F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w:t>
      </w:r>
    </w:p>
    <w:p w14:paraId="1425793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w:t>
      </w:r>
    </w:p>
    <w:p w14:paraId="7CA8F133"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n0-&gt;GetObject&lt;Ipv4&gt;()-&gt;GetInterfaceForDevice(dev02.Get(0)));</w:t>
      </w:r>
    </w:p>
    <w:p w14:paraId="783A1BC6" w14:textId="77777777" w:rsidR="00EC24D6" w:rsidRDefault="00EC24D6">
      <w:pPr>
        <w:spacing w:after="0"/>
        <w:rPr>
          <w:rFonts w:ascii="Times New Roman" w:hAnsi="Times New Roman" w:cs="Times New Roman"/>
          <w:sz w:val="24"/>
          <w:szCs w:val="24"/>
        </w:rPr>
      </w:pPr>
    </w:p>
    <w:p w14:paraId="68486AA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Verification</w:t>
      </w:r>
    </w:p>
    <w:p w14:paraId="3D30358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Use NetAnim → traffic shifts path</w:t>
      </w:r>
    </w:p>
    <w:p w14:paraId="7D83347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Use FlowMonitor → packets still delivered</w:t>
      </w:r>
    </w:p>
    <w:p w14:paraId="2D81B08C" w14:textId="77777777" w:rsidR="00EC24D6" w:rsidRDefault="00EC24D6">
      <w:pPr>
        <w:spacing w:after="0"/>
        <w:rPr>
          <w:rFonts w:ascii="Times New Roman" w:hAnsi="Times New Roman" w:cs="Times New Roman"/>
          <w:sz w:val="24"/>
          <w:szCs w:val="24"/>
        </w:rPr>
      </w:pPr>
    </w:p>
    <w:p w14:paraId="635EBE8D"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4. Scalability Analysis</w:t>
      </w:r>
    </w:p>
    <w:p w14:paraId="44C1234E"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40743962" w14:textId="77777777" w:rsidR="00EC24D6" w:rsidRDefault="00EC24D6">
      <w:pPr>
        <w:spacing w:after="0"/>
        <w:rPr>
          <w:rFonts w:ascii="Times New Roman" w:hAnsi="Times New Roman" w:cs="Times New Roman"/>
          <w:sz w:val="24"/>
          <w:szCs w:val="24"/>
        </w:rPr>
      </w:pPr>
    </w:p>
    <w:p w14:paraId="45CA3A78"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does not scale.</w:t>
      </w:r>
    </w:p>
    <w:p w14:paraId="7A31ED93" w14:textId="77777777" w:rsidR="00EC24D6" w:rsidRDefault="00EC24D6">
      <w:pPr>
        <w:spacing w:after="0"/>
        <w:rPr>
          <w:rFonts w:ascii="Times New Roman" w:hAnsi="Times New Roman" w:cs="Times New Roman"/>
          <w:sz w:val="24"/>
          <w:szCs w:val="24"/>
        </w:rPr>
      </w:pPr>
    </w:p>
    <w:p w14:paraId="6874146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For N nodes:</w:t>
      </w:r>
    </w:p>
    <w:p w14:paraId="483F210F" w14:textId="77777777" w:rsidR="00EC24D6" w:rsidRDefault="00EC24D6">
      <w:pPr>
        <w:spacing w:after="0"/>
        <w:rPr>
          <w:rFonts w:ascii="Times New Roman" w:hAnsi="Times New Roman" w:cs="Times New Roman"/>
          <w:sz w:val="24"/>
          <w:szCs w:val="24"/>
        </w:rPr>
      </w:pPr>
    </w:p>
    <w:p w14:paraId="38E4296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Static routes required = N × (N − 1)</w:t>
      </w:r>
    </w:p>
    <w:p w14:paraId="2414E594" w14:textId="77777777" w:rsidR="00EC24D6" w:rsidRDefault="00EC24D6">
      <w:pPr>
        <w:spacing w:after="0"/>
        <w:rPr>
          <w:rFonts w:ascii="Times New Roman" w:hAnsi="Times New Roman" w:cs="Times New Roman"/>
          <w:sz w:val="24"/>
          <w:szCs w:val="24"/>
        </w:rPr>
      </w:pPr>
    </w:p>
    <w:p w14:paraId="50B82918"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Example:</w:t>
      </w:r>
    </w:p>
    <w:p w14:paraId="440D5EC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10 sites → 90 static routes</w:t>
      </w:r>
    </w:p>
    <w:p w14:paraId="4FF8CE35" w14:textId="77777777" w:rsidR="00EC24D6" w:rsidRDefault="00EC24D6">
      <w:pPr>
        <w:spacing w:after="0"/>
        <w:rPr>
          <w:rFonts w:ascii="Times New Roman" w:hAnsi="Times New Roman" w:cs="Times New Roman"/>
          <w:sz w:val="24"/>
          <w:szCs w:val="24"/>
        </w:rPr>
      </w:pPr>
    </w:p>
    <w:p w14:paraId="170B94A8"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Scalable Solution</w:t>
      </w:r>
    </w:p>
    <w:p w14:paraId="3252BCDC" w14:textId="77777777" w:rsidR="00EC24D6" w:rsidRDefault="00EC24D6">
      <w:pPr>
        <w:spacing w:after="0"/>
        <w:rPr>
          <w:rFonts w:ascii="Times New Roman" w:hAnsi="Times New Roman" w:cs="Times New Roman"/>
          <w:sz w:val="24"/>
          <w:szCs w:val="24"/>
        </w:rPr>
      </w:pPr>
    </w:p>
    <w:p w14:paraId="2B2416D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Use dynamic routing (OSPF).</w:t>
      </w:r>
    </w:p>
    <w:p w14:paraId="228E1F69" w14:textId="77777777" w:rsidR="00EC24D6" w:rsidRDefault="00EC24D6">
      <w:pPr>
        <w:spacing w:after="0"/>
        <w:rPr>
          <w:rFonts w:ascii="Times New Roman" w:hAnsi="Times New Roman" w:cs="Times New Roman"/>
          <w:sz w:val="24"/>
          <w:szCs w:val="24"/>
        </w:rPr>
      </w:pPr>
    </w:p>
    <w:p w14:paraId="4157D40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NS-3 Helpers</w:t>
      </w:r>
    </w:p>
    <w:p w14:paraId="616E55C1" w14:textId="77777777" w:rsidR="00EC24D6" w:rsidRDefault="00EC24D6">
      <w:pPr>
        <w:spacing w:after="0"/>
        <w:rPr>
          <w:rFonts w:ascii="Times New Roman" w:hAnsi="Times New Roman" w:cs="Times New Roman"/>
          <w:sz w:val="24"/>
          <w:szCs w:val="24"/>
        </w:rPr>
      </w:pPr>
    </w:p>
    <w:p w14:paraId="60DCA9F3"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Ipv4GlobalRoutingHelper::PopulateRoutingTables();</w:t>
      </w:r>
    </w:p>
    <w:p w14:paraId="0C70AB25" w14:textId="77777777" w:rsidR="00EC24D6" w:rsidRDefault="00EC24D6">
      <w:pPr>
        <w:spacing w:after="0"/>
        <w:rPr>
          <w:rFonts w:ascii="Times New Roman" w:hAnsi="Times New Roman" w:cs="Times New Roman"/>
          <w:sz w:val="24"/>
          <w:szCs w:val="24"/>
        </w:rPr>
      </w:pPr>
    </w:p>
    <w:p w14:paraId="5962521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5. Business Continuity Justification</w:t>
      </w:r>
    </w:p>
    <w:p w14:paraId="2BF3A67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Static routing with redundancy provides:</w:t>
      </w:r>
    </w:p>
    <w:p w14:paraId="3D466EA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Improved reliability (failover paths)</w:t>
      </w:r>
    </w:p>
    <w:p w14:paraId="5210292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Load-balancing potential</w:t>
      </w:r>
    </w:p>
    <w:p w14:paraId="51079C4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Deterministic troubleshooting</w:t>
      </w:r>
    </w:p>
    <w:p w14:paraId="2C02305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Lower cost than dynamic protocols in small WANs</w:t>
      </w:r>
    </w:p>
    <w:p w14:paraId="6B058BCA" w14:textId="77777777" w:rsidR="00EC24D6" w:rsidRDefault="00EC24D6">
      <w:pPr>
        <w:spacing w:after="0"/>
        <w:rPr>
          <w:rFonts w:ascii="Times New Roman" w:hAnsi="Times New Roman" w:cs="Times New Roman"/>
          <w:sz w:val="24"/>
          <w:szCs w:val="24"/>
        </w:rPr>
      </w:pPr>
    </w:p>
    <w:p w14:paraId="4ED0ACD5"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2: Quality of Service (QoS) for Mixed Traffic</w:t>
      </w:r>
    </w:p>
    <w:p w14:paraId="36834950" w14:textId="77777777" w:rsidR="00EC24D6" w:rsidRDefault="00EC24D6">
      <w:pPr>
        <w:spacing w:after="0"/>
        <w:rPr>
          <w:rFonts w:ascii="Times New Roman" w:hAnsi="Times New Roman" w:cs="Times New Roman"/>
          <w:sz w:val="24"/>
          <w:szCs w:val="24"/>
        </w:rPr>
      </w:pPr>
    </w:p>
    <w:p w14:paraId="65A0450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1. Traffic Differentiation</w:t>
      </w:r>
    </w:p>
    <w:p w14:paraId="5085C609"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70B1798" w14:textId="77777777" w:rsidR="00EC24D6" w:rsidRDefault="00EC24D6">
      <w:pPr>
        <w:spacing w:after="0"/>
        <w:rPr>
          <w:rFonts w:ascii="Times New Roman" w:hAnsi="Times New Roman" w:cs="Times New Roman"/>
          <w:sz w:val="24"/>
          <w:szCs w:val="24"/>
        </w:rPr>
      </w:pPr>
    </w:p>
    <w:p w14:paraId="3F94F14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Create two traffic classes:</w:t>
      </w:r>
    </w:p>
    <w:p w14:paraId="4FF8AFB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Class 1 (VoIP-like) → small, frequent packets</w:t>
      </w:r>
    </w:p>
    <w:p w14:paraId="127AF76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Class 2 (FTP-like) → large, bursty packets</w:t>
      </w:r>
    </w:p>
    <w:p w14:paraId="1271C2B3" w14:textId="77777777" w:rsidR="00EC24D6" w:rsidRDefault="00EC24D6">
      <w:pPr>
        <w:spacing w:after="0"/>
        <w:rPr>
          <w:rFonts w:ascii="Times New Roman" w:hAnsi="Times New Roman"/>
          <w:sz w:val="24"/>
          <w:szCs w:val="24"/>
        </w:rPr>
      </w:pPr>
    </w:p>
    <w:p w14:paraId="3146FACF" w14:textId="77777777" w:rsidR="00EC24D6"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 xml:space="preserve">Explanation </w:t>
      </w:r>
    </w:p>
    <w:p w14:paraId="0B10B05E" w14:textId="77777777" w:rsidR="00EC24D6" w:rsidRDefault="00EC24D6">
      <w:pPr>
        <w:spacing w:after="0"/>
        <w:rPr>
          <w:rFonts w:ascii="Times New Roman" w:hAnsi="Times New Roman"/>
          <w:sz w:val="24"/>
          <w:szCs w:val="24"/>
        </w:rPr>
      </w:pPr>
    </w:p>
    <w:p w14:paraId="1A4ABF79"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Quality of Service (QoS) in a WAN network. The goal is to manage different types of traffic so that important traffic (such as voice or video) is treated with higher priority than less critical traffic (such as file downloads).</w:t>
      </w:r>
    </w:p>
    <w:p w14:paraId="40A036B6" w14:textId="77777777" w:rsidR="00EC24D6" w:rsidRDefault="00EC24D6">
      <w:pPr>
        <w:spacing w:after="0"/>
        <w:rPr>
          <w:rFonts w:ascii="Times New Roman" w:hAnsi="Times New Roman"/>
          <w:sz w:val="24"/>
          <w:szCs w:val="24"/>
        </w:rPr>
      </w:pPr>
    </w:p>
    <w:p w14:paraId="5D5FAEF8" w14:textId="77777777" w:rsidR="00EC24D6" w:rsidRDefault="00000000">
      <w:pPr>
        <w:spacing w:after="0"/>
        <w:rPr>
          <w:rFonts w:ascii="Times New Roman" w:hAnsi="Times New Roman"/>
          <w:sz w:val="24"/>
          <w:szCs w:val="24"/>
        </w:rPr>
      </w:pPr>
      <w:r>
        <w:rPr>
          <w:rFonts w:ascii="Times New Roman" w:hAnsi="Times New Roman"/>
          <w:sz w:val="24"/>
          <w:szCs w:val="24"/>
        </w:rPr>
        <w:t>In this exercise, the network carries multiple traffic types at the same time. Without QoS, all packets are treated equally, which can cause delays and packet loss for time-sensitive applications during congestion. By introducing QoS mechanisms, the network is configured to prioritize delay-sensitive traffic, ensuring smoother communication and better performance.</w:t>
      </w:r>
    </w:p>
    <w:p w14:paraId="3AC84B8B" w14:textId="77777777" w:rsidR="00EC24D6" w:rsidRDefault="00EC24D6">
      <w:pPr>
        <w:spacing w:after="0"/>
        <w:rPr>
          <w:rFonts w:ascii="Times New Roman" w:hAnsi="Times New Roman"/>
          <w:sz w:val="24"/>
          <w:szCs w:val="24"/>
        </w:rPr>
      </w:pPr>
    </w:p>
    <w:p w14:paraId="3106D91B" w14:textId="77777777" w:rsidR="00EC24D6" w:rsidRDefault="00000000">
      <w:pPr>
        <w:spacing w:after="0"/>
        <w:rPr>
          <w:rFonts w:ascii="Times New Roman" w:hAnsi="Times New Roman" w:cs="Times New Roman"/>
          <w:sz w:val="24"/>
          <w:szCs w:val="24"/>
        </w:rPr>
      </w:pPr>
      <w:r>
        <w:rPr>
          <w:rFonts w:ascii="Times New Roman" w:hAnsi="Times New Roman"/>
          <w:sz w:val="24"/>
          <w:szCs w:val="24"/>
        </w:rPr>
        <w:t>This exercise highlights how QoS helps maintain service quality during heavy network usage and why traffic classification and prioritization are essential in real-world networks.</w:t>
      </w:r>
    </w:p>
    <w:p w14:paraId="6EC3B0D4" w14:textId="77777777" w:rsidR="00EC24D6" w:rsidRDefault="00EC24D6">
      <w:pPr>
        <w:spacing w:after="0"/>
        <w:rPr>
          <w:rFonts w:ascii="Times New Roman" w:hAnsi="Times New Roman" w:cs="Times New Roman"/>
          <w:sz w:val="24"/>
          <w:szCs w:val="24"/>
        </w:rPr>
      </w:pPr>
    </w:p>
    <w:p w14:paraId="6463B4EB"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6020779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echoClientVoip.SetAttribute("PacketSize", UintegerValue(160));</w:t>
      </w:r>
    </w:p>
    <w:p w14:paraId="5899662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echoClientVoip.SetAttribute("Interval", TimeValue(MilliSeconds(20)));</w:t>
      </w:r>
    </w:p>
    <w:p w14:paraId="0FF0AEC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echoClientData.SetAttribute("PacketSize", UintegerValue(1500));</w:t>
      </w:r>
    </w:p>
    <w:p w14:paraId="1F6DBC2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echoClientData.SetAttribute("Interval", TimeValue(MilliSeconds(5)));</w:t>
      </w:r>
    </w:p>
    <w:p w14:paraId="4FD7A597" w14:textId="77777777" w:rsidR="00EC24D6" w:rsidRDefault="00EC24D6">
      <w:pPr>
        <w:spacing w:after="0"/>
        <w:rPr>
          <w:rFonts w:ascii="Times New Roman" w:hAnsi="Times New Roman" w:cs="Times New Roman"/>
          <w:sz w:val="24"/>
          <w:szCs w:val="24"/>
        </w:rPr>
      </w:pPr>
    </w:p>
    <w:p w14:paraId="1EF87D01"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2. Queue Management</w:t>
      </w:r>
    </w:p>
    <w:p w14:paraId="3DE05F76"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3BB125F" w14:textId="77777777" w:rsidR="00EC24D6" w:rsidRDefault="00EC24D6">
      <w:pPr>
        <w:spacing w:after="0"/>
        <w:rPr>
          <w:rFonts w:ascii="Times New Roman" w:hAnsi="Times New Roman" w:cs="Times New Roman"/>
          <w:sz w:val="24"/>
          <w:szCs w:val="24"/>
        </w:rPr>
      </w:pPr>
    </w:p>
    <w:p w14:paraId="1ABCC4E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Prioritize VoIP traffic using priority queueing.</w:t>
      </w:r>
    </w:p>
    <w:p w14:paraId="56DB2F41" w14:textId="77777777" w:rsidR="00EC24D6" w:rsidRDefault="00EC24D6">
      <w:pPr>
        <w:spacing w:after="0"/>
        <w:rPr>
          <w:rFonts w:ascii="Times New Roman" w:hAnsi="Times New Roman" w:cs="Times New Roman"/>
          <w:sz w:val="24"/>
          <w:szCs w:val="24"/>
        </w:rPr>
      </w:pPr>
    </w:p>
    <w:p w14:paraId="31B0C02F"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64C9904E" w14:textId="77777777" w:rsidR="00EC24D6" w:rsidRDefault="00EC24D6">
      <w:pPr>
        <w:spacing w:after="0"/>
        <w:rPr>
          <w:rFonts w:ascii="Times New Roman" w:hAnsi="Times New Roman" w:cs="Times New Roman"/>
          <w:sz w:val="24"/>
          <w:szCs w:val="24"/>
        </w:rPr>
      </w:pPr>
    </w:p>
    <w:p w14:paraId="23B1FA3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TrafficControlHelper tch;</w:t>
      </w:r>
    </w:p>
    <w:p w14:paraId="7DDA0AA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tch.SetRootQueueDisc("ns3::PriorityQueueDisc");</w:t>
      </w:r>
    </w:p>
    <w:p w14:paraId="30D81C6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tch.Install(devices);</w:t>
      </w:r>
    </w:p>
    <w:p w14:paraId="6DC6BD56" w14:textId="77777777" w:rsidR="00EC24D6" w:rsidRDefault="00EC24D6">
      <w:pPr>
        <w:spacing w:after="0"/>
        <w:rPr>
          <w:rFonts w:ascii="Times New Roman" w:hAnsi="Times New Roman" w:cs="Times New Roman"/>
          <w:sz w:val="24"/>
          <w:szCs w:val="24"/>
        </w:rPr>
      </w:pPr>
    </w:p>
    <w:p w14:paraId="7C5A7A3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3. Performance Measurement</w:t>
      </w:r>
    </w:p>
    <w:p w14:paraId="36104283"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Metrics:</w:t>
      </w:r>
    </w:p>
    <w:p w14:paraId="28D4790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Delay</w:t>
      </w:r>
    </w:p>
    <w:p w14:paraId="7A33C86C"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Jitter</w:t>
      </w:r>
    </w:p>
    <w:p w14:paraId="2F9CD0F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Packet loss</w:t>
      </w:r>
    </w:p>
    <w:p w14:paraId="2E0A808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 Throughput</w:t>
      </w:r>
    </w:p>
    <w:p w14:paraId="63F2B115" w14:textId="77777777" w:rsidR="00EC24D6" w:rsidRDefault="00EC24D6">
      <w:pPr>
        <w:spacing w:after="0"/>
        <w:rPr>
          <w:rFonts w:ascii="Times New Roman" w:hAnsi="Times New Roman" w:cs="Times New Roman"/>
          <w:sz w:val="24"/>
          <w:szCs w:val="24"/>
        </w:rPr>
      </w:pPr>
    </w:p>
    <w:p w14:paraId="7080693D"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Tool:</w:t>
      </w:r>
    </w:p>
    <w:p w14:paraId="0952379C"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FlowMonitorHelper fm;</w:t>
      </w:r>
    </w:p>
    <w:p w14:paraId="322C054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fm.InstallAll();</w:t>
      </w:r>
    </w:p>
    <w:p w14:paraId="5DD2878C" w14:textId="77777777" w:rsidR="00EC24D6" w:rsidRDefault="00EC24D6">
      <w:pPr>
        <w:spacing w:after="0"/>
        <w:rPr>
          <w:rFonts w:ascii="Times New Roman" w:hAnsi="Times New Roman" w:cs="Times New Roman"/>
          <w:sz w:val="24"/>
          <w:szCs w:val="24"/>
        </w:rPr>
      </w:pPr>
    </w:p>
    <w:p w14:paraId="70A6E62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4. Congestion Scenario</w:t>
      </w:r>
    </w:p>
    <w:p w14:paraId="4DD7DC9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D35EA03" w14:textId="77777777" w:rsidR="00EC24D6" w:rsidRDefault="00EC24D6">
      <w:pPr>
        <w:spacing w:after="0"/>
        <w:rPr>
          <w:rFonts w:ascii="Times New Roman" w:hAnsi="Times New Roman" w:cs="Times New Roman"/>
          <w:sz w:val="24"/>
          <w:szCs w:val="24"/>
        </w:rPr>
      </w:pPr>
    </w:p>
    <w:p w14:paraId="485F638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Create congestion by sending traffic above 5 Mbps.</w:t>
      </w:r>
    </w:p>
    <w:p w14:paraId="0E7A4EB9" w14:textId="77777777" w:rsidR="00EC24D6" w:rsidRDefault="00EC24D6">
      <w:pPr>
        <w:spacing w:after="0"/>
        <w:rPr>
          <w:rFonts w:ascii="Times New Roman" w:hAnsi="Times New Roman" w:cs="Times New Roman"/>
          <w:sz w:val="24"/>
          <w:szCs w:val="24"/>
        </w:rPr>
      </w:pPr>
    </w:p>
    <w:p w14:paraId="052ABB6B"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 :</w:t>
      </w:r>
    </w:p>
    <w:p w14:paraId="5364B1C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StringValue("20Mbps"));</w:t>
      </w:r>
    </w:p>
    <w:p w14:paraId="59057BE1" w14:textId="77777777" w:rsidR="00EC24D6" w:rsidRDefault="00EC24D6">
      <w:pPr>
        <w:spacing w:after="0"/>
        <w:rPr>
          <w:rFonts w:ascii="Times New Roman" w:hAnsi="Times New Roman" w:cs="Times New Roman"/>
          <w:sz w:val="24"/>
          <w:szCs w:val="24"/>
        </w:rPr>
      </w:pPr>
    </w:p>
    <w:p w14:paraId="426E5D5A"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Expected Result:</w:t>
      </w:r>
    </w:p>
    <w:p w14:paraId="1F000DC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Without QoS → VoIP delay increases</w:t>
      </w:r>
    </w:p>
    <w:p w14:paraId="601D5B1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With QoS → VoIP remains stable</w:t>
      </w:r>
    </w:p>
    <w:p w14:paraId="613C6C5A" w14:textId="77777777" w:rsidR="00EC24D6" w:rsidRDefault="00EC24D6">
      <w:pPr>
        <w:spacing w:after="0"/>
        <w:rPr>
          <w:rFonts w:ascii="Times New Roman" w:hAnsi="Times New Roman" w:cs="Times New Roman"/>
          <w:sz w:val="24"/>
          <w:szCs w:val="24"/>
        </w:rPr>
      </w:pPr>
    </w:p>
    <w:p w14:paraId="6615A138"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5. Real-World QoS Gap</w:t>
      </w:r>
    </w:p>
    <w:p w14:paraId="66D6CA17"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Hard to simulate accurately:</w:t>
      </w:r>
    </w:p>
    <w:p w14:paraId="5913D20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Hardware shaping</w:t>
      </w:r>
    </w:p>
    <w:p w14:paraId="686C8804"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Deep packet inspection</w:t>
      </w:r>
    </w:p>
    <w:p w14:paraId="26AAF3D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ASIC-based scheduling</w:t>
      </w:r>
    </w:p>
    <w:p w14:paraId="075A7381" w14:textId="77777777" w:rsidR="00EC24D6" w:rsidRDefault="00EC24D6">
      <w:pPr>
        <w:spacing w:after="0"/>
        <w:rPr>
          <w:rFonts w:ascii="Times New Roman" w:hAnsi="Times New Roman" w:cs="Times New Roman"/>
          <w:sz w:val="24"/>
          <w:szCs w:val="24"/>
        </w:rPr>
      </w:pPr>
    </w:p>
    <w:p w14:paraId="340DC5E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Approximation: queue disciplines + FlowMonitor.</w:t>
      </w:r>
    </w:p>
    <w:p w14:paraId="0F6DDE93" w14:textId="77777777" w:rsidR="00EC24D6" w:rsidRDefault="00EC24D6">
      <w:pPr>
        <w:spacing w:after="0"/>
        <w:rPr>
          <w:rFonts w:ascii="Times New Roman" w:hAnsi="Times New Roman" w:cs="Times New Roman"/>
          <w:sz w:val="24"/>
          <w:szCs w:val="24"/>
        </w:rPr>
      </w:pPr>
    </w:p>
    <w:p w14:paraId="050074F6"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7D93C6BF" w14:textId="77777777" w:rsidR="00EC24D6" w:rsidRDefault="00EC24D6">
      <w:pPr>
        <w:spacing w:after="0"/>
        <w:rPr>
          <w:rFonts w:ascii="Times New Roman" w:hAnsi="Times New Roman" w:cs="Times New Roman"/>
          <w:sz w:val="24"/>
          <w:szCs w:val="24"/>
        </w:rPr>
      </w:pPr>
    </w:p>
    <w:p w14:paraId="293C953C" w14:textId="77777777" w:rsidR="00EC24D6" w:rsidRDefault="00000000">
      <w:pPr>
        <w:spacing w:after="0"/>
        <w:rPr>
          <w:rFonts w:ascii="Times New Roman" w:hAnsi="Times New Roman"/>
          <w:sz w:val="24"/>
          <w:szCs w:val="24"/>
        </w:rPr>
      </w:pPr>
      <w:r>
        <w:rPr>
          <w:rFonts w:ascii="Times New Roman" w:hAnsi="Times New Roman"/>
          <w:b/>
          <w:bCs/>
          <w:sz w:val="24"/>
          <w:szCs w:val="24"/>
          <w:u w:val="single"/>
        </w:rPr>
        <w:t>Explanation</w:t>
      </w:r>
    </w:p>
    <w:p w14:paraId="1435DE6A" w14:textId="77777777" w:rsidR="00EC24D6" w:rsidRDefault="00EC24D6">
      <w:pPr>
        <w:spacing w:after="0"/>
        <w:rPr>
          <w:rFonts w:ascii="Times New Roman" w:hAnsi="Times New Roman"/>
          <w:sz w:val="24"/>
          <w:szCs w:val="24"/>
        </w:rPr>
      </w:pPr>
    </w:p>
    <w:p w14:paraId="71A24426"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network security in a WAN environment. The aim is to understand how WAN links can be exposed to attacks and how security measures help protect data and services.</w:t>
      </w:r>
    </w:p>
    <w:p w14:paraId="791D561E" w14:textId="77777777" w:rsidR="00EC24D6" w:rsidRDefault="00EC24D6">
      <w:pPr>
        <w:spacing w:after="0"/>
        <w:rPr>
          <w:rFonts w:ascii="Times New Roman" w:hAnsi="Times New Roman"/>
          <w:sz w:val="24"/>
          <w:szCs w:val="24"/>
        </w:rPr>
      </w:pPr>
    </w:p>
    <w:p w14:paraId="757DC7E3" w14:textId="77777777" w:rsidR="00EC24D6" w:rsidRDefault="00000000">
      <w:pPr>
        <w:spacing w:after="0"/>
        <w:rPr>
          <w:rFonts w:ascii="Times New Roman" w:hAnsi="Times New Roman"/>
          <w:sz w:val="24"/>
          <w:szCs w:val="24"/>
        </w:rPr>
      </w:pPr>
      <w:r>
        <w:rPr>
          <w:rFonts w:ascii="Times New Roman" w:hAnsi="Times New Roman"/>
          <w:sz w:val="24"/>
          <w:szCs w:val="24"/>
        </w:rPr>
        <w:lastRenderedPageBreak/>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756A4D91" w14:textId="77777777" w:rsidR="00EC24D6" w:rsidRDefault="00EC24D6">
      <w:pPr>
        <w:spacing w:after="0"/>
        <w:rPr>
          <w:rFonts w:ascii="Times New Roman" w:hAnsi="Times New Roman"/>
          <w:sz w:val="24"/>
          <w:szCs w:val="24"/>
        </w:rPr>
      </w:pPr>
    </w:p>
    <w:p w14:paraId="0A2EA87E" w14:textId="77777777" w:rsidR="00EC24D6" w:rsidRDefault="00000000">
      <w:pPr>
        <w:spacing w:after="0"/>
        <w:rPr>
          <w:rFonts w:ascii="Times New Roman" w:hAnsi="Times New Roman" w:cs="Times New Roman"/>
          <w:sz w:val="24"/>
          <w:szCs w:val="24"/>
        </w:rPr>
      </w:pPr>
      <w:r>
        <w:rPr>
          <w:rFonts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3B02A425" w14:textId="77777777" w:rsidR="00EC24D6" w:rsidRDefault="00EC24D6">
      <w:pPr>
        <w:spacing w:after="0"/>
        <w:rPr>
          <w:rFonts w:ascii="Times New Roman" w:hAnsi="Times New Roman" w:cs="Times New Roman"/>
          <w:sz w:val="24"/>
          <w:szCs w:val="24"/>
        </w:rPr>
      </w:pPr>
    </w:p>
    <w:p w14:paraId="6F5FE605" w14:textId="77777777" w:rsidR="00EC24D6" w:rsidRDefault="00EC24D6">
      <w:pPr>
        <w:spacing w:after="0"/>
        <w:rPr>
          <w:rFonts w:ascii="Times New Roman" w:hAnsi="Times New Roman" w:cs="Times New Roman"/>
          <w:sz w:val="24"/>
          <w:szCs w:val="24"/>
        </w:rPr>
      </w:pPr>
    </w:p>
    <w:p w14:paraId="4D085210"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5341209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48BB5C5" w14:textId="77777777" w:rsidR="00EC24D6" w:rsidRDefault="00EC24D6">
      <w:pPr>
        <w:spacing w:after="0"/>
        <w:rPr>
          <w:rFonts w:ascii="Times New Roman" w:hAnsi="Times New Roman" w:cs="Times New Roman"/>
          <w:sz w:val="24"/>
          <w:szCs w:val="24"/>
        </w:rPr>
      </w:pPr>
    </w:p>
    <w:p w14:paraId="7EC8FE8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7FD9C1E8" w14:textId="77777777" w:rsidR="00EC24D6" w:rsidRDefault="00EC24D6">
      <w:pPr>
        <w:spacing w:after="0"/>
        <w:rPr>
          <w:rFonts w:ascii="Times New Roman" w:hAnsi="Times New Roman" w:cs="Times New Roman"/>
          <w:sz w:val="24"/>
          <w:szCs w:val="24"/>
        </w:rPr>
      </w:pPr>
    </w:p>
    <w:p w14:paraId="5FF0D01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Approximation</w:t>
      </w:r>
    </w:p>
    <w:p w14:paraId="346C41CC"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Dedicated tunnel link</w:t>
      </w:r>
    </w:p>
    <w:p w14:paraId="38250C7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Increased delay &amp; reduced bandwidth</w:t>
      </w:r>
    </w:p>
    <w:p w14:paraId="005C3DE0" w14:textId="77777777" w:rsidR="00EC24D6" w:rsidRDefault="00EC24D6">
      <w:pPr>
        <w:spacing w:after="0"/>
        <w:rPr>
          <w:rFonts w:ascii="Times New Roman" w:hAnsi="Times New Roman" w:cs="Times New Roman"/>
          <w:sz w:val="24"/>
          <w:szCs w:val="24"/>
        </w:rPr>
      </w:pPr>
    </w:p>
    <w:p w14:paraId="6DBE6B87"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3D2FF9E1"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7491FAE3" w14:textId="77777777" w:rsidR="00EC24D6" w:rsidRDefault="00EC24D6">
      <w:pPr>
        <w:spacing w:after="0"/>
        <w:rPr>
          <w:rFonts w:ascii="Times New Roman" w:hAnsi="Times New Roman" w:cs="Times New Roman"/>
          <w:sz w:val="24"/>
          <w:szCs w:val="24"/>
        </w:rPr>
      </w:pPr>
    </w:p>
    <w:p w14:paraId="1F52C19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44DA7449" w14:textId="77777777" w:rsidR="00EC24D6" w:rsidRDefault="00EC24D6">
      <w:pPr>
        <w:spacing w:after="0"/>
        <w:rPr>
          <w:rFonts w:ascii="Times New Roman" w:hAnsi="Times New Roman" w:cs="Times New Roman"/>
          <w:sz w:val="24"/>
          <w:szCs w:val="24"/>
        </w:rPr>
      </w:pPr>
    </w:p>
    <w:p w14:paraId="0BABDC9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5B3ACFBE" w14:textId="77777777" w:rsidR="00EC24D6" w:rsidRDefault="00EC24D6">
      <w:pPr>
        <w:spacing w:after="0"/>
        <w:rPr>
          <w:rFonts w:ascii="Times New Roman" w:hAnsi="Times New Roman" w:cs="Times New Roman"/>
          <w:sz w:val="24"/>
          <w:szCs w:val="24"/>
        </w:rPr>
      </w:pPr>
    </w:p>
    <w:p w14:paraId="7A409705"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Proof:</w:t>
      </w:r>
    </w:p>
    <w:p w14:paraId="1AEE8358"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Cleartext visible without VPN</w:t>
      </w:r>
    </w:p>
    <w:p w14:paraId="4B31896E"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Hidden after VPN abstraction</w:t>
      </w:r>
    </w:p>
    <w:p w14:paraId="46721F38" w14:textId="77777777" w:rsidR="00EC24D6" w:rsidRDefault="00EC24D6">
      <w:pPr>
        <w:spacing w:after="0"/>
        <w:ind w:rightChars="-45" w:right="-99"/>
        <w:rPr>
          <w:rFonts w:ascii="Times New Roman" w:hAnsi="Times New Roman" w:cs="Times New Roman"/>
          <w:sz w:val="24"/>
          <w:szCs w:val="24"/>
        </w:rPr>
      </w:pPr>
    </w:p>
    <w:p w14:paraId="23249484"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4D625861"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0E56591" w14:textId="77777777" w:rsidR="00EC24D6" w:rsidRDefault="00EC24D6">
      <w:pPr>
        <w:spacing w:after="0"/>
        <w:rPr>
          <w:rFonts w:ascii="Times New Roman" w:hAnsi="Times New Roman" w:cs="Times New Roman"/>
          <w:sz w:val="24"/>
          <w:szCs w:val="24"/>
        </w:rPr>
      </w:pPr>
    </w:p>
    <w:p w14:paraId="0B764DD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5494BC45" w14:textId="77777777" w:rsidR="00EC24D6" w:rsidRDefault="00EC24D6">
      <w:pPr>
        <w:spacing w:after="0"/>
        <w:rPr>
          <w:rFonts w:ascii="Times New Roman" w:hAnsi="Times New Roman" w:cs="Times New Roman"/>
          <w:sz w:val="24"/>
          <w:szCs w:val="24"/>
        </w:rPr>
      </w:pPr>
    </w:p>
    <w:p w14:paraId="69077F60"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Code:</w:t>
      </w:r>
    </w:p>
    <w:p w14:paraId="5FAE7DA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44188D6C"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7CF642D2" w14:textId="77777777" w:rsidR="00EC24D6" w:rsidRDefault="00EC24D6">
      <w:pPr>
        <w:spacing w:after="0"/>
        <w:rPr>
          <w:rFonts w:ascii="Times New Roman" w:hAnsi="Times New Roman" w:cs="Times New Roman"/>
          <w:sz w:val="24"/>
          <w:szCs w:val="24"/>
        </w:rPr>
      </w:pPr>
    </w:p>
    <w:p w14:paraId="0E6E6349"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3BE397B3"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Rate limiting → queue size limits</w:t>
      </w:r>
    </w:p>
    <w:p w14:paraId="253F800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ACLs → drop packets from attacker IP</w:t>
      </w:r>
    </w:p>
    <w:p w14:paraId="101E4EE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Load balancing → multiple servers</w:t>
      </w:r>
    </w:p>
    <w:p w14:paraId="75C5B1A8" w14:textId="77777777" w:rsidR="00EC24D6" w:rsidRDefault="00EC24D6">
      <w:pPr>
        <w:spacing w:after="0"/>
        <w:rPr>
          <w:rFonts w:ascii="Times New Roman" w:hAnsi="Times New Roman" w:cs="Times New Roman"/>
          <w:sz w:val="24"/>
          <w:szCs w:val="24"/>
        </w:rPr>
      </w:pPr>
    </w:p>
    <w:p w14:paraId="3C3D6DA5"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1BA4374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IPsec → + latency, − throughput</w:t>
      </w:r>
    </w:p>
    <w:p w14:paraId="05E9343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DDoS protection → packet drops but higher availability</w:t>
      </w:r>
    </w:p>
    <w:p w14:paraId="5E854699" w14:textId="77777777" w:rsidR="00EC24D6" w:rsidRDefault="00EC24D6">
      <w:pPr>
        <w:spacing w:after="0"/>
        <w:rPr>
          <w:rFonts w:ascii="Times New Roman" w:hAnsi="Times New Roman" w:cs="Times New Roman"/>
          <w:sz w:val="24"/>
          <w:szCs w:val="24"/>
        </w:rPr>
      </w:pPr>
    </w:p>
    <w:p w14:paraId="39F237E5" w14:textId="77777777" w:rsidR="00EC24D6"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57B1C7" wp14:editId="694BFC94">
            <wp:extent cx="5943600" cy="3340100"/>
            <wp:effectExtent l="0" t="0" r="0" b="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1C571DA4" w14:textId="77777777" w:rsidR="00EC24D6" w:rsidRDefault="00EC24D6">
      <w:pPr>
        <w:spacing w:after="0"/>
        <w:rPr>
          <w:rFonts w:ascii="Times New Roman" w:hAnsi="Times New Roman" w:cs="Times New Roman"/>
          <w:sz w:val="24"/>
          <w:szCs w:val="24"/>
        </w:rPr>
      </w:pPr>
    </w:p>
    <w:p w14:paraId="5518E110"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367EFD67"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40CC230C" w14:textId="77777777" w:rsidR="00EC24D6" w:rsidRDefault="00EC24D6">
      <w:pPr>
        <w:spacing w:after="0"/>
        <w:rPr>
          <w:rFonts w:ascii="Times New Roman" w:hAnsi="Times New Roman" w:cs="Times New Roman"/>
          <w:sz w:val="24"/>
          <w:szCs w:val="24"/>
        </w:rPr>
      </w:pPr>
    </w:p>
    <w:p w14:paraId="726959E6"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4EAAC4E4" w14:textId="77777777" w:rsidR="00EC24D6" w:rsidRDefault="00EC24D6">
      <w:pPr>
        <w:spacing w:after="0"/>
        <w:rPr>
          <w:rFonts w:ascii="Times New Roman" w:hAnsi="Times New Roman" w:cs="Times New Roman"/>
          <w:sz w:val="24"/>
          <w:szCs w:val="24"/>
        </w:rPr>
      </w:pPr>
    </w:p>
    <w:p w14:paraId="08502DE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06FCDC6B" w14:textId="77777777" w:rsidR="00EC24D6" w:rsidRDefault="00EC24D6">
      <w:pPr>
        <w:spacing w:after="0"/>
        <w:rPr>
          <w:rFonts w:ascii="Times New Roman" w:hAnsi="Times New Roman" w:cs="Times New Roman"/>
          <w:sz w:val="24"/>
          <w:szCs w:val="24"/>
        </w:rPr>
      </w:pPr>
    </w:p>
    <w:p w14:paraId="2DA0B9E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Backup link:</w:t>
      </w:r>
    </w:p>
    <w:p w14:paraId="0A07D1BF" w14:textId="77777777" w:rsidR="00EC24D6" w:rsidRDefault="00EC24D6">
      <w:pPr>
        <w:spacing w:after="0"/>
        <w:rPr>
          <w:rFonts w:ascii="Times New Roman" w:hAnsi="Times New Roman" w:cs="Times New Roman"/>
          <w:sz w:val="24"/>
          <w:szCs w:val="24"/>
        </w:rPr>
      </w:pPr>
    </w:p>
    <w:p w14:paraId="69063A2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DC-A ↔ DC-B</w:t>
      </w:r>
    </w:p>
    <w:p w14:paraId="2EF25CCA" w14:textId="77777777" w:rsidR="00EC24D6" w:rsidRDefault="00EC24D6">
      <w:pPr>
        <w:spacing w:after="0"/>
        <w:rPr>
          <w:rFonts w:ascii="Times New Roman" w:hAnsi="Times New Roman" w:cs="Times New Roman"/>
          <w:sz w:val="24"/>
          <w:szCs w:val="24"/>
        </w:rPr>
      </w:pPr>
    </w:p>
    <w:p w14:paraId="22DE6AB4" w14:textId="77777777" w:rsidR="00EC24D6"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49B05382" w14:textId="77777777" w:rsidR="00EC24D6" w:rsidRDefault="00EC24D6">
      <w:pPr>
        <w:spacing w:after="0"/>
        <w:rPr>
          <w:rFonts w:ascii="Times New Roman" w:hAnsi="Times New Roman"/>
          <w:sz w:val="24"/>
          <w:szCs w:val="24"/>
        </w:rPr>
      </w:pPr>
    </w:p>
    <w:p w14:paraId="0C806D15"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35E583B7" w14:textId="77777777" w:rsidR="00EC24D6" w:rsidRDefault="00EC24D6">
      <w:pPr>
        <w:spacing w:after="0"/>
        <w:rPr>
          <w:rFonts w:ascii="Times New Roman" w:hAnsi="Times New Roman"/>
          <w:sz w:val="24"/>
          <w:szCs w:val="24"/>
        </w:rPr>
      </w:pPr>
    </w:p>
    <w:p w14:paraId="40FAC917" w14:textId="77777777" w:rsidR="00EC24D6" w:rsidRDefault="00000000">
      <w:pPr>
        <w:spacing w:after="0"/>
        <w:rPr>
          <w:rFonts w:ascii="Times New Roman" w:hAnsi="Times New Roman"/>
          <w:sz w:val="24"/>
          <w:szCs w:val="24"/>
        </w:rPr>
      </w:pPr>
      <w:r>
        <w:rPr>
          <w:rFonts w:ascii="Times New Roman" w:hAnsi="Times New Roman"/>
          <w:sz w:val="24"/>
          <w:szCs w:val="24"/>
        </w:rPr>
        <w:t xml:space="preserve">In this exercise, communication passes through more than one intermediate node. A failure is intentionally introduced on a main link to see whether traffic can still reach its destination. This </w:t>
      </w:r>
      <w:r>
        <w:rPr>
          <w:rFonts w:ascii="Times New Roman" w:hAnsi="Times New Roman"/>
          <w:sz w:val="24"/>
          <w:szCs w:val="24"/>
        </w:rPr>
        <w:lastRenderedPageBreak/>
        <w:t>helps demonstrate the difference between static routing, which does not automatically adapt to failures, and dynamic routing, which can find new paths.</w:t>
      </w:r>
    </w:p>
    <w:p w14:paraId="70014760" w14:textId="77777777" w:rsidR="00EC24D6" w:rsidRDefault="00EC24D6">
      <w:pPr>
        <w:spacing w:after="0"/>
        <w:rPr>
          <w:rFonts w:ascii="Times New Roman" w:hAnsi="Times New Roman"/>
          <w:sz w:val="24"/>
          <w:szCs w:val="24"/>
        </w:rPr>
      </w:pPr>
    </w:p>
    <w:p w14:paraId="7C1C2DC6" w14:textId="77777777" w:rsidR="00EC24D6" w:rsidRDefault="00000000">
      <w:pPr>
        <w:spacing w:after="0"/>
        <w:rPr>
          <w:rFonts w:ascii="Times New Roman" w:hAnsi="Times New Roman" w:cs="Times New Roman"/>
          <w:sz w:val="24"/>
          <w:szCs w:val="24"/>
        </w:rPr>
      </w:pPr>
      <w:r>
        <w:rPr>
          <w:rFonts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60150787" w14:textId="77777777" w:rsidR="00EC24D6" w:rsidRDefault="00EC24D6">
      <w:pPr>
        <w:spacing w:after="0"/>
        <w:rPr>
          <w:rFonts w:ascii="Times New Roman" w:hAnsi="Times New Roman" w:cs="Times New Roman"/>
          <w:sz w:val="24"/>
          <w:szCs w:val="24"/>
        </w:rPr>
      </w:pPr>
    </w:p>
    <w:p w14:paraId="21CEB6F6"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124DCAF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4D6F55A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43356977" w14:textId="77777777" w:rsidR="00EC24D6" w:rsidRDefault="00EC24D6">
      <w:pPr>
        <w:spacing w:after="0"/>
        <w:rPr>
          <w:rFonts w:ascii="Times New Roman" w:hAnsi="Times New Roman" w:cs="Times New Roman"/>
          <w:sz w:val="24"/>
          <w:szCs w:val="24"/>
        </w:rPr>
      </w:pPr>
    </w:p>
    <w:p w14:paraId="731BE1DA"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Result:</w:t>
      </w:r>
    </w:p>
    <w:p w14:paraId="0FB4706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Static routing → traffic stops</w:t>
      </w:r>
    </w:p>
    <w:p w14:paraId="1849750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Dynamic routing → reconverges</w:t>
      </w:r>
    </w:p>
    <w:p w14:paraId="551BD500" w14:textId="77777777" w:rsidR="00EC24D6" w:rsidRDefault="00EC24D6">
      <w:pPr>
        <w:spacing w:after="0"/>
        <w:rPr>
          <w:rFonts w:ascii="Times New Roman" w:hAnsi="Times New Roman" w:cs="Times New Roman"/>
          <w:sz w:val="24"/>
          <w:szCs w:val="24"/>
        </w:rPr>
      </w:pPr>
    </w:p>
    <w:p w14:paraId="27C74F12" w14:textId="77777777" w:rsidR="00EC24D6"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259914" wp14:editId="746E4989">
            <wp:extent cx="5943600" cy="3340100"/>
            <wp:effectExtent l="0" t="0" r="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243138DD" w14:textId="77777777" w:rsidR="00EC24D6" w:rsidRDefault="00EC24D6">
      <w:pPr>
        <w:spacing w:after="0"/>
        <w:rPr>
          <w:rFonts w:ascii="Times New Roman" w:hAnsi="Times New Roman" w:cs="Times New Roman"/>
          <w:sz w:val="24"/>
          <w:szCs w:val="24"/>
        </w:rPr>
      </w:pPr>
    </w:p>
    <w:p w14:paraId="0F5F292A"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50BAF08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EAAFEDB" w14:textId="77777777" w:rsidR="00EC24D6" w:rsidRDefault="00EC24D6">
      <w:pPr>
        <w:spacing w:after="0"/>
        <w:rPr>
          <w:rFonts w:ascii="Times New Roman" w:hAnsi="Times New Roman" w:cs="Times New Roman"/>
          <w:sz w:val="24"/>
          <w:szCs w:val="24"/>
        </w:rPr>
      </w:pPr>
    </w:p>
    <w:p w14:paraId="70FFE2C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23AC20F2" w14:textId="77777777" w:rsidR="00EC24D6" w:rsidRDefault="00EC24D6">
      <w:pPr>
        <w:spacing w:after="0"/>
        <w:rPr>
          <w:rFonts w:ascii="Times New Roman" w:hAnsi="Times New Roman" w:cs="Times New Roman"/>
          <w:sz w:val="24"/>
          <w:szCs w:val="24"/>
        </w:rPr>
      </w:pPr>
    </w:p>
    <w:p w14:paraId="1D78BB5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Logic:</w:t>
      </w:r>
    </w:p>
    <w:p w14:paraId="3BB86AE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Video → low-latency path</w:t>
      </w:r>
    </w:p>
    <w:p w14:paraId="2CEAC9E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Data → high-bandwidth path</w:t>
      </w:r>
    </w:p>
    <w:p w14:paraId="4650B1E2" w14:textId="77777777" w:rsidR="00EC24D6" w:rsidRDefault="00EC24D6">
      <w:pPr>
        <w:spacing w:after="0"/>
        <w:rPr>
          <w:rFonts w:ascii="Times New Roman" w:hAnsi="Times New Roman" w:cs="Times New Roman"/>
          <w:sz w:val="24"/>
          <w:szCs w:val="24"/>
        </w:rPr>
      </w:pPr>
    </w:p>
    <w:p w14:paraId="20C4F475"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lastRenderedPageBreak/>
        <w:t>Pseudocode:</w:t>
      </w:r>
    </w:p>
    <w:p w14:paraId="3EE2FFAD"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25775B2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6EF0AFB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else</w:t>
      </w:r>
    </w:p>
    <w:p w14:paraId="2291394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384F04C7" w14:textId="77777777" w:rsidR="00EC24D6" w:rsidRDefault="00EC24D6">
      <w:pPr>
        <w:spacing w:after="0"/>
        <w:rPr>
          <w:rFonts w:ascii="Times New Roman" w:hAnsi="Times New Roman" w:cs="Times New Roman"/>
          <w:sz w:val="24"/>
          <w:szCs w:val="24"/>
        </w:rPr>
      </w:pPr>
    </w:p>
    <w:p w14:paraId="4A7711AC"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54EDC2F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FlowMonitor</w:t>
      </w:r>
    </w:p>
    <w:p w14:paraId="405E0CAC"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Ipv4L3Protocol trace hooks</w:t>
      </w:r>
    </w:p>
    <w:p w14:paraId="7318F521" w14:textId="77777777" w:rsidR="00EC24D6" w:rsidRDefault="00EC24D6">
      <w:pPr>
        <w:spacing w:after="0"/>
        <w:rPr>
          <w:rFonts w:ascii="Times New Roman" w:hAnsi="Times New Roman" w:cs="Times New Roman"/>
          <w:sz w:val="24"/>
          <w:szCs w:val="24"/>
        </w:rPr>
      </w:pPr>
    </w:p>
    <w:p w14:paraId="1F80DA3E" w14:textId="77777777" w:rsidR="00EC24D6" w:rsidRDefault="00EC24D6">
      <w:pPr>
        <w:spacing w:after="0"/>
        <w:rPr>
          <w:rFonts w:ascii="Times New Roman" w:hAnsi="Times New Roman" w:cs="Times New Roman"/>
          <w:sz w:val="24"/>
          <w:szCs w:val="24"/>
        </w:rPr>
      </w:pPr>
    </w:p>
    <w:p w14:paraId="2D413BB1" w14:textId="77777777" w:rsidR="00EC24D6" w:rsidRDefault="00000000">
      <w:pPr>
        <w:spacing w:after="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Explanation </w:t>
      </w:r>
    </w:p>
    <w:p w14:paraId="3A9BAD7F" w14:textId="77777777" w:rsidR="00EC24D6" w:rsidRDefault="00EC24D6">
      <w:pPr>
        <w:spacing w:after="0"/>
        <w:rPr>
          <w:rFonts w:ascii="Times New Roman" w:hAnsi="Times New Roman"/>
          <w:sz w:val="24"/>
          <w:szCs w:val="24"/>
        </w:rPr>
      </w:pPr>
    </w:p>
    <w:p w14:paraId="015BC3D2"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Policy-Based Routing (PBR) in a WAN environment. The goal is to route traffic based on defined policies rather than only on destination IP addresses.</w:t>
      </w:r>
    </w:p>
    <w:p w14:paraId="38740B3C" w14:textId="77777777" w:rsidR="00EC24D6" w:rsidRDefault="00EC24D6">
      <w:pPr>
        <w:spacing w:after="0"/>
        <w:rPr>
          <w:rFonts w:ascii="Times New Roman" w:hAnsi="Times New Roman"/>
          <w:sz w:val="24"/>
          <w:szCs w:val="24"/>
        </w:rPr>
      </w:pPr>
    </w:p>
    <w:p w14:paraId="56DFBC43" w14:textId="77777777" w:rsidR="00EC24D6" w:rsidRDefault="00000000">
      <w:pPr>
        <w:spacing w:after="0"/>
        <w:rPr>
          <w:rFonts w:ascii="Times New Roman" w:hAnsi="Times New Roman"/>
          <w:sz w:val="24"/>
          <w:szCs w:val="24"/>
        </w:rPr>
      </w:pPr>
      <w:r>
        <w:rPr>
          <w:rFonts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604635DF" w14:textId="77777777" w:rsidR="00EC24D6" w:rsidRDefault="00EC24D6">
      <w:pPr>
        <w:spacing w:after="0"/>
        <w:rPr>
          <w:rFonts w:ascii="Times New Roman" w:hAnsi="Times New Roman"/>
          <w:sz w:val="24"/>
          <w:szCs w:val="24"/>
        </w:rPr>
      </w:pPr>
    </w:p>
    <w:p w14:paraId="008D9C8F" w14:textId="77777777" w:rsidR="00EC24D6" w:rsidRDefault="00000000">
      <w:pPr>
        <w:spacing w:after="0"/>
        <w:rPr>
          <w:rFonts w:ascii="Times New Roman" w:hAnsi="Times New Roman" w:cs="Times New Roman"/>
          <w:sz w:val="24"/>
          <w:szCs w:val="24"/>
        </w:rPr>
      </w:pPr>
      <w:r>
        <w:rPr>
          <w:rFonts w:ascii="Times New Roman" w:hAnsi="Times New Roman"/>
          <w:sz w:val="24"/>
          <w:szCs w:val="24"/>
        </w:rPr>
        <w:t>The exercise highlights how modern networks can make intelligent routing decisions based on application requirements, improving performance, reliability, and user experience.</w:t>
      </w:r>
    </w:p>
    <w:p w14:paraId="53BBC6AE" w14:textId="77777777" w:rsidR="00EC24D6" w:rsidRDefault="00EC24D6">
      <w:pPr>
        <w:spacing w:after="0"/>
        <w:rPr>
          <w:rFonts w:ascii="Times New Roman" w:hAnsi="Times New Roman" w:cs="Times New Roman"/>
          <w:sz w:val="24"/>
          <w:szCs w:val="24"/>
        </w:rPr>
      </w:pPr>
    </w:p>
    <w:p w14:paraId="65C1EBE8" w14:textId="77777777" w:rsidR="00EC24D6" w:rsidRDefault="00EC24D6">
      <w:pPr>
        <w:spacing w:after="0"/>
        <w:rPr>
          <w:rFonts w:ascii="Times New Roman" w:hAnsi="Times New Roman" w:cs="Times New Roman"/>
          <w:sz w:val="24"/>
          <w:szCs w:val="24"/>
        </w:rPr>
      </w:pPr>
    </w:p>
    <w:p w14:paraId="5B8421C2" w14:textId="77777777" w:rsidR="00EC24D6" w:rsidRDefault="00EC24D6">
      <w:pPr>
        <w:spacing w:after="0"/>
        <w:rPr>
          <w:rFonts w:ascii="Times New Roman" w:hAnsi="Times New Roman" w:cs="Times New Roman"/>
          <w:sz w:val="24"/>
          <w:szCs w:val="24"/>
        </w:rPr>
      </w:pPr>
    </w:p>
    <w:p w14:paraId="771000B1" w14:textId="77777777" w:rsidR="00EC24D6" w:rsidRDefault="00EC24D6">
      <w:pPr>
        <w:spacing w:after="0"/>
        <w:rPr>
          <w:rFonts w:ascii="Times New Roman" w:hAnsi="Times New Roman" w:cs="Times New Roman"/>
          <w:sz w:val="24"/>
          <w:szCs w:val="24"/>
        </w:rPr>
      </w:pPr>
    </w:p>
    <w:p w14:paraId="3BF771C0" w14:textId="77777777" w:rsidR="00EC24D6" w:rsidRDefault="00EC24D6">
      <w:pPr>
        <w:spacing w:after="0"/>
        <w:rPr>
          <w:rFonts w:ascii="Times New Roman" w:hAnsi="Times New Roman" w:cs="Times New Roman"/>
          <w:sz w:val="24"/>
          <w:szCs w:val="24"/>
        </w:rPr>
      </w:pPr>
    </w:p>
    <w:p w14:paraId="1ED39883" w14:textId="77777777" w:rsidR="00EC24D6" w:rsidRDefault="00EC24D6">
      <w:pPr>
        <w:spacing w:after="0"/>
        <w:rPr>
          <w:rFonts w:ascii="Times New Roman" w:hAnsi="Times New Roman" w:cs="Times New Roman"/>
          <w:sz w:val="24"/>
          <w:szCs w:val="24"/>
        </w:rPr>
      </w:pPr>
    </w:p>
    <w:p w14:paraId="368E9130" w14:textId="77777777" w:rsidR="00EC24D6" w:rsidRDefault="00EC24D6">
      <w:pPr>
        <w:spacing w:after="0"/>
        <w:rPr>
          <w:rFonts w:ascii="Times New Roman" w:hAnsi="Times New Roman" w:cs="Times New Roman"/>
          <w:sz w:val="24"/>
          <w:szCs w:val="24"/>
        </w:rPr>
      </w:pPr>
    </w:p>
    <w:p w14:paraId="1664AFBD" w14:textId="77777777" w:rsidR="00EC24D6" w:rsidRDefault="00EC24D6">
      <w:pPr>
        <w:spacing w:after="0"/>
        <w:rPr>
          <w:rFonts w:ascii="Times New Roman" w:hAnsi="Times New Roman" w:cs="Times New Roman"/>
          <w:sz w:val="24"/>
          <w:szCs w:val="24"/>
        </w:rPr>
      </w:pPr>
    </w:p>
    <w:p w14:paraId="2FB69C36" w14:textId="77777777" w:rsidR="00EC24D6" w:rsidRDefault="00EC24D6">
      <w:pPr>
        <w:spacing w:after="0"/>
        <w:rPr>
          <w:rFonts w:ascii="Times New Roman" w:hAnsi="Times New Roman" w:cs="Times New Roman"/>
          <w:sz w:val="24"/>
          <w:szCs w:val="24"/>
        </w:rPr>
      </w:pPr>
    </w:p>
    <w:p w14:paraId="0B938016" w14:textId="77777777" w:rsidR="00EC24D6" w:rsidRDefault="00000000">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081297" wp14:editId="3EBE1494">
            <wp:extent cx="5943600" cy="3340100"/>
            <wp:effectExtent l="0" t="0" r="0" b="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34A595DF" w14:textId="77777777" w:rsidR="00EC24D6" w:rsidRDefault="00EC24D6">
      <w:pPr>
        <w:spacing w:after="0"/>
        <w:rPr>
          <w:rFonts w:ascii="Times New Roman" w:hAnsi="Times New Roman" w:cs="Times New Roman"/>
          <w:sz w:val="24"/>
          <w:szCs w:val="24"/>
        </w:rPr>
      </w:pPr>
    </w:p>
    <w:p w14:paraId="4F736999" w14:textId="77777777" w:rsidR="00EC24D6" w:rsidRDefault="00000000">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19A6E767"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33082592" w14:textId="77777777" w:rsidR="00EC24D6" w:rsidRDefault="00EC24D6">
      <w:pPr>
        <w:spacing w:after="0"/>
        <w:rPr>
          <w:rFonts w:ascii="Times New Roman" w:hAnsi="Times New Roman" w:cs="Times New Roman"/>
          <w:sz w:val="24"/>
          <w:szCs w:val="24"/>
        </w:rPr>
      </w:pPr>
    </w:p>
    <w:p w14:paraId="5A9632F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4F2F3C20" w14:textId="77777777" w:rsidR="00EC24D6" w:rsidRDefault="00EC24D6">
      <w:pPr>
        <w:spacing w:after="0"/>
        <w:rPr>
          <w:rFonts w:ascii="Times New Roman" w:hAnsi="Times New Roman" w:cs="Times New Roman"/>
          <w:sz w:val="24"/>
          <w:szCs w:val="24"/>
        </w:rPr>
      </w:pPr>
    </w:p>
    <w:p w14:paraId="62226925" w14:textId="77777777" w:rsidR="00EC24D6" w:rsidRDefault="00000000">
      <w:pPr>
        <w:spacing w:after="0"/>
        <w:rPr>
          <w:rFonts w:ascii="Times New Roman" w:hAnsi="Times New Roman"/>
          <w:sz w:val="24"/>
          <w:szCs w:val="24"/>
        </w:rPr>
      </w:pPr>
      <w:r>
        <w:rPr>
          <w:rFonts w:ascii="Times New Roman" w:hAnsi="Times New Roman"/>
          <w:b/>
          <w:bCs/>
          <w:sz w:val="24"/>
          <w:szCs w:val="24"/>
        </w:rPr>
        <w:t xml:space="preserve">Explanation </w:t>
      </w:r>
    </w:p>
    <w:p w14:paraId="5D28A242" w14:textId="77777777" w:rsidR="00EC24D6" w:rsidRDefault="00EC24D6">
      <w:pPr>
        <w:spacing w:after="0"/>
        <w:rPr>
          <w:rFonts w:ascii="Times New Roman" w:hAnsi="Times New Roman"/>
          <w:sz w:val="24"/>
          <w:szCs w:val="24"/>
        </w:rPr>
      </w:pPr>
    </w:p>
    <w:p w14:paraId="7AE59471" w14:textId="77777777" w:rsidR="00EC24D6" w:rsidRDefault="00000000">
      <w:pPr>
        <w:spacing w:after="0"/>
        <w:rPr>
          <w:rFonts w:ascii="Times New Roman" w:hAnsi="Times New Roman"/>
          <w:sz w:val="24"/>
          <w:szCs w:val="24"/>
        </w:rPr>
      </w:pPr>
      <w:r>
        <w:rPr>
          <w:rFonts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547CA46B" w14:textId="77777777" w:rsidR="00EC24D6" w:rsidRDefault="00EC24D6">
      <w:pPr>
        <w:spacing w:after="0"/>
        <w:rPr>
          <w:rFonts w:ascii="Times New Roman" w:hAnsi="Times New Roman"/>
          <w:sz w:val="24"/>
          <w:szCs w:val="24"/>
        </w:rPr>
      </w:pPr>
    </w:p>
    <w:p w14:paraId="4CBC6FF7" w14:textId="77777777" w:rsidR="00EC24D6" w:rsidRDefault="00000000">
      <w:pPr>
        <w:spacing w:after="0"/>
        <w:rPr>
          <w:rFonts w:ascii="Times New Roman" w:hAnsi="Times New Roman"/>
          <w:sz w:val="24"/>
          <w:szCs w:val="24"/>
        </w:rPr>
      </w:pPr>
      <w:r>
        <w:rPr>
          <w:rFonts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7420416D" w14:textId="77777777" w:rsidR="00EC24D6" w:rsidRDefault="00EC24D6">
      <w:pPr>
        <w:spacing w:after="0"/>
        <w:rPr>
          <w:rFonts w:ascii="Times New Roman" w:hAnsi="Times New Roman"/>
          <w:sz w:val="24"/>
          <w:szCs w:val="24"/>
        </w:rPr>
      </w:pPr>
    </w:p>
    <w:p w14:paraId="147AE59E" w14:textId="77777777" w:rsidR="00EC24D6" w:rsidRDefault="00000000">
      <w:pPr>
        <w:spacing w:after="0"/>
        <w:rPr>
          <w:rFonts w:ascii="Times New Roman" w:hAnsi="Times New Roman" w:cs="Times New Roman"/>
          <w:sz w:val="24"/>
          <w:szCs w:val="24"/>
        </w:rPr>
      </w:pPr>
      <w:r>
        <w:rPr>
          <w:rFonts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49C78AFB" w14:textId="77777777" w:rsidR="00EC24D6" w:rsidRDefault="00EC24D6">
      <w:pPr>
        <w:spacing w:after="0"/>
        <w:rPr>
          <w:rFonts w:ascii="Times New Roman" w:hAnsi="Times New Roman" w:cs="Times New Roman"/>
          <w:sz w:val="24"/>
          <w:szCs w:val="24"/>
        </w:rPr>
      </w:pPr>
    </w:p>
    <w:p w14:paraId="072B9BF3" w14:textId="77777777" w:rsidR="00EC24D6" w:rsidRDefault="00EC24D6">
      <w:pPr>
        <w:spacing w:after="0"/>
        <w:rPr>
          <w:rFonts w:ascii="Times New Roman" w:hAnsi="Times New Roman" w:cs="Times New Roman"/>
          <w:sz w:val="24"/>
          <w:szCs w:val="24"/>
        </w:rPr>
      </w:pPr>
    </w:p>
    <w:p w14:paraId="2F0A67CF" w14:textId="77777777" w:rsidR="00EC24D6" w:rsidRDefault="00EC24D6">
      <w:pPr>
        <w:spacing w:after="0"/>
        <w:rPr>
          <w:rFonts w:ascii="Times New Roman" w:hAnsi="Times New Roman" w:cs="Times New Roman"/>
          <w:sz w:val="24"/>
          <w:szCs w:val="24"/>
        </w:rPr>
      </w:pPr>
    </w:p>
    <w:p w14:paraId="3D3D4252" w14:textId="77777777" w:rsidR="00EC24D6" w:rsidRDefault="00EC24D6">
      <w:pPr>
        <w:spacing w:after="0"/>
        <w:rPr>
          <w:rFonts w:ascii="Times New Roman" w:hAnsi="Times New Roman" w:cs="Times New Roman"/>
          <w:sz w:val="24"/>
          <w:szCs w:val="24"/>
        </w:rPr>
      </w:pPr>
    </w:p>
    <w:p w14:paraId="7226209F" w14:textId="77777777" w:rsidR="00EC24D6" w:rsidRDefault="00EC24D6">
      <w:pPr>
        <w:spacing w:after="0"/>
        <w:rPr>
          <w:rFonts w:ascii="Times New Roman" w:hAnsi="Times New Roman" w:cs="Times New Roman"/>
          <w:sz w:val="24"/>
          <w:szCs w:val="24"/>
        </w:rPr>
      </w:pPr>
    </w:p>
    <w:p w14:paraId="3BBE75FD" w14:textId="77777777" w:rsidR="00EC24D6" w:rsidRDefault="00EC24D6">
      <w:pPr>
        <w:spacing w:after="0"/>
        <w:rPr>
          <w:rFonts w:ascii="Times New Roman" w:hAnsi="Times New Roman" w:cs="Times New Roman"/>
          <w:sz w:val="24"/>
          <w:szCs w:val="24"/>
        </w:rPr>
      </w:pPr>
    </w:p>
    <w:p w14:paraId="14C13910"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53B6DF9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AS65001 nodes</w:t>
      </w:r>
    </w:p>
    <w:p w14:paraId="29ACC0A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AS65002 nodes</w:t>
      </w:r>
    </w:p>
    <w:p w14:paraId="6368B3B7"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Exchange points as routers</w:t>
      </w:r>
    </w:p>
    <w:p w14:paraId="42C371E2" w14:textId="77777777" w:rsidR="00EC24D6" w:rsidRDefault="00EC24D6">
      <w:pPr>
        <w:spacing w:after="0"/>
        <w:rPr>
          <w:rFonts w:ascii="Times New Roman" w:hAnsi="Times New Roman" w:cs="Times New Roman"/>
          <w:sz w:val="24"/>
          <w:szCs w:val="24"/>
        </w:rPr>
      </w:pPr>
    </w:p>
    <w:p w14:paraId="5EF4D559"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71A9A6E6"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1474B128"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AS_PATH (vector)</w:t>
      </w:r>
    </w:p>
    <w:p w14:paraId="5BBCF8B6"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LOCAL_PREF (integer)</w:t>
      </w:r>
    </w:p>
    <w:p w14:paraId="7B9E4C42"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PREFIX (e.g., 192.168.0.0/16)</w:t>
      </w:r>
    </w:p>
    <w:p w14:paraId="02E080A2" w14:textId="77777777" w:rsidR="00EC24D6" w:rsidRDefault="00EC24D6">
      <w:pPr>
        <w:spacing w:after="0"/>
        <w:rPr>
          <w:rFonts w:ascii="Times New Roman" w:hAnsi="Times New Roman" w:cs="Times New Roman"/>
          <w:sz w:val="24"/>
          <w:szCs w:val="24"/>
        </w:rPr>
      </w:pPr>
    </w:p>
    <w:p w14:paraId="79B375AE"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74B68235"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18AE0EB0" w14:textId="77777777" w:rsidR="00EC24D6" w:rsidRDefault="00EC24D6">
      <w:pPr>
        <w:spacing w:after="0"/>
        <w:rPr>
          <w:rFonts w:ascii="Times New Roman" w:hAnsi="Times New Roman" w:cs="Times New Roman"/>
          <w:sz w:val="24"/>
          <w:szCs w:val="24"/>
        </w:rPr>
      </w:pPr>
    </w:p>
    <w:p w14:paraId="68762AE9"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18591699"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Advertise internal prefix to external AS</w:t>
      </w:r>
    </w:p>
    <w:p w14:paraId="2CC498EA"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Observe incorrect path selection</w:t>
      </w:r>
    </w:p>
    <w:p w14:paraId="0D2B1EBB" w14:textId="77777777" w:rsidR="00EC24D6" w:rsidRDefault="00EC24D6">
      <w:pPr>
        <w:spacing w:after="0"/>
        <w:rPr>
          <w:rFonts w:ascii="Times New Roman" w:hAnsi="Times New Roman" w:cs="Times New Roman"/>
          <w:sz w:val="24"/>
          <w:szCs w:val="24"/>
        </w:rPr>
      </w:pPr>
    </w:p>
    <w:p w14:paraId="4A46979E"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11335E45" w14:textId="77777777" w:rsidR="00EC24D6" w:rsidRDefault="00000000">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7AB436AF"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No real BGP FSM</w:t>
      </w:r>
    </w:p>
    <w:p w14:paraId="6EA2CB90"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No route reflectors</w:t>
      </w:r>
    </w:p>
    <w:p w14:paraId="7668340B" w14:textId="77777777" w:rsidR="00EC24D6" w:rsidRDefault="00000000">
      <w:pPr>
        <w:spacing w:after="0"/>
        <w:rPr>
          <w:rFonts w:ascii="Times New Roman" w:hAnsi="Times New Roman" w:cs="Times New Roman"/>
          <w:sz w:val="24"/>
          <w:szCs w:val="24"/>
        </w:rPr>
      </w:pPr>
      <w:r>
        <w:rPr>
          <w:rFonts w:ascii="Times New Roman" w:hAnsi="Times New Roman" w:cs="Times New Roman"/>
          <w:sz w:val="24"/>
          <w:szCs w:val="24"/>
        </w:rPr>
        <w:tab/>
        <w:t>• No communities</w:t>
      </w:r>
    </w:p>
    <w:p w14:paraId="16A17705" w14:textId="77777777" w:rsidR="00EC24D6" w:rsidRDefault="00EC24D6">
      <w:pPr>
        <w:spacing w:after="0"/>
        <w:rPr>
          <w:rFonts w:ascii="Times New Roman" w:hAnsi="Times New Roman" w:cs="Times New Roman"/>
          <w:sz w:val="24"/>
          <w:szCs w:val="24"/>
        </w:rPr>
      </w:pPr>
    </w:p>
    <w:p w14:paraId="4B5FB962" w14:textId="77777777" w:rsidR="00EC24D6" w:rsidRDefault="0000000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2856EC" wp14:editId="2F9B5774">
            <wp:extent cx="5943600" cy="3340100"/>
            <wp:effectExtent l="0" t="0" r="0" b="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sectPr w:rsidR="00EC24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FAA86" w14:textId="77777777" w:rsidR="00BF5839" w:rsidRDefault="00BF5839">
      <w:pPr>
        <w:spacing w:line="240" w:lineRule="auto"/>
      </w:pPr>
      <w:r>
        <w:separator/>
      </w:r>
    </w:p>
  </w:endnote>
  <w:endnote w:type="continuationSeparator" w:id="0">
    <w:p w14:paraId="3F7EA8A2" w14:textId="77777777" w:rsidR="00BF5839" w:rsidRDefault="00BF58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32C4" w14:textId="77777777" w:rsidR="00BF5839" w:rsidRDefault="00BF5839">
      <w:pPr>
        <w:spacing w:after="0"/>
      </w:pPr>
      <w:r>
        <w:separator/>
      </w:r>
    </w:p>
  </w:footnote>
  <w:footnote w:type="continuationSeparator" w:id="0">
    <w:p w14:paraId="3D44A9C1" w14:textId="77777777" w:rsidR="00BF5839" w:rsidRDefault="00BF583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EA"/>
    <w:rsid w:val="00212DEF"/>
    <w:rsid w:val="0044060C"/>
    <w:rsid w:val="00550C86"/>
    <w:rsid w:val="005B5309"/>
    <w:rsid w:val="00706DCE"/>
    <w:rsid w:val="009258DC"/>
    <w:rsid w:val="00984E80"/>
    <w:rsid w:val="00B12C9D"/>
    <w:rsid w:val="00B53E51"/>
    <w:rsid w:val="00BF5839"/>
    <w:rsid w:val="00D50228"/>
    <w:rsid w:val="00EA0504"/>
    <w:rsid w:val="00EB0010"/>
    <w:rsid w:val="00EC24D6"/>
    <w:rsid w:val="00F778EA"/>
    <w:rsid w:val="038B347C"/>
    <w:rsid w:val="0CE360B2"/>
    <w:rsid w:val="0F46331D"/>
    <w:rsid w:val="121037B1"/>
    <w:rsid w:val="12111232"/>
    <w:rsid w:val="1409136D"/>
    <w:rsid w:val="15A93017"/>
    <w:rsid w:val="174278B6"/>
    <w:rsid w:val="1AD62C95"/>
    <w:rsid w:val="1B3E13BF"/>
    <w:rsid w:val="1C27133D"/>
    <w:rsid w:val="28673056"/>
    <w:rsid w:val="28CF1781"/>
    <w:rsid w:val="2B3134E9"/>
    <w:rsid w:val="2C6270DE"/>
    <w:rsid w:val="2FF859C1"/>
    <w:rsid w:val="312C253A"/>
    <w:rsid w:val="33B2575C"/>
    <w:rsid w:val="34CA6229"/>
    <w:rsid w:val="35904CED"/>
    <w:rsid w:val="38BE4EA5"/>
    <w:rsid w:val="3A561743"/>
    <w:rsid w:val="421B129C"/>
    <w:rsid w:val="42B86984"/>
    <w:rsid w:val="45826E17"/>
    <w:rsid w:val="53DC46A3"/>
    <w:rsid w:val="5640190F"/>
    <w:rsid w:val="57DA16B0"/>
    <w:rsid w:val="623779B1"/>
    <w:rsid w:val="715D5C0A"/>
    <w:rsid w:val="736F68EF"/>
    <w:rsid w:val="7C88585D"/>
    <w:rsid w:val="7E227B7D"/>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1659"/>
  <w15:docId w15:val="{773CC6B8-BFA6-4EF7-9421-660A84D7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B53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ormu.sunita@ictuniversity.edu.c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Nguend Arthur Johann</dc:creator>
  <cp:keywords/>
  <dc:description/>
  <cp:lastModifiedBy>sunita naah</cp:lastModifiedBy>
  <cp:revision>1</cp:revision>
  <dcterms:created xsi:type="dcterms:W3CDTF">2025-12-16T16:55:00Z</dcterms:created>
  <dcterms:modified xsi:type="dcterms:W3CDTF">2025-12-16T19:01:00Z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F8D8ECDD44014651A1DECABEC5CFAF05_13</vt:lpwstr>
  </property>
</Properties>
</file>